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5C43" w:rsidRPr="00CF5C43" w:rsidRDefault="00963695" w:rsidP="001B5417">
      <w:pPr>
        <w:pStyle w:val="a"/>
        <w:ind w:left="0"/>
        <w:jc w:val="center"/>
        <w:rPr>
          <w:rFonts w:cs="PT Bold Heading" w:hint="cs"/>
          <w:bCs w:val="0"/>
          <w:sz w:val="28"/>
          <w:szCs w:val="28"/>
          <w:rtl/>
          <w:lang w:bidi="ar-EG"/>
        </w:rPr>
      </w:pPr>
      <w:r>
        <w:rPr>
          <w:rFonts w:cs="PT Bold Heading"/>
          <w:bCs w:val="0"/>
          <w:noProof/>
          <w:sz w:val="28"/>
          <w:szCs w:val="28"/>
          <w:rtl/>
          <w:lang w:eastAsia="en-US"/>
        </w:rPr>
        <w:pict>
          <v:shapetype id="_x0000_t202" coordsize="21600,21600" o:spt="202" path="m,l,21600r21600,l21600,xe">
            <v:stroke joinstyle="miter"/>
            <v:path gradientshapeok="t" o:connecttype="rect"/>
          </v:shapetype>
          <v:shape id="_x0000_s1085" type="#_x0000_t202" style="position:absolute;left:0;text-align:left;margin-left:-17.85pt;margin-top:-70.25pt;width:405pt;height:90pt;z-index:251658240" stroked="f">
            <v:textbox>
              <w:txbxContent>
                <w:p w:rsidR="00963695" w:rsidRDefault="00963695"/>
              </w:txbxContent>
            </v:textbox>
            <w10:wrap anchorx="page"/>
          </v:shape>
        </w:pict>
      </w:r>
      <w:r>
        <w:rPr>
          <w:rFonts w:cs="PT Bold Heading"/>
          <w:bCs w:val="0"/>
          <w:noProof/>
          <w:sz w:val="28"/>
          <w:szCs w:val="28"/>
          <w:rtl/>
          <w:lang w:eastAsia="en-US"/>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84" type="#_x0000_t176" style="position:absolute;left:0;text-align:left;margin-left:45pt;margin-top:66.6pt;width:283.45pt;height:340.15pt;z-index:251657216" strokeweight="4.5pt">
            <v:stroke linestyle="thickThin"/>
            <v:textbox>
              <w:txbxContent>
                <w:p w:rsidR="00963695" w:rsidRDefault="00963695" w:rsidP="00963695">
                  <w:pPr>
                    <w:spacing w:line="1100" w:lineRule="exact"/>
                    <w:jc w:val="center"/>
                    <w:rPr>
                      <w:rFonts w:cs="Hesham Cortoba" w:hint="cs"/>
                      <w:sz w:val="60"/>
                      <w:szCs w:val="60"/>
                      <w:rtl/>
                    </w:rPr>
                  </w:pPr>
                </w:p>
                <w:p w:rsidR="00963695" w:rsidRPr="00963695" w:rsidRDefault="00963695" w:rsidP="00963695">
                  <w:pPr>
                    <w:spacing w:before="360" w:line="1400" w:lineRule="exact"/>
                    <w:jc w:val="center"/>
                    <w:rPr>
                      <w:rFonts w:cs="Hesham Cortoba" w:hint="cs"/>
                      <w:sz w:val="60"/>
                      <w:szCs w:val="60"/>
                      <w:rtl/>
                    </w:rPr>
                  </w:pPr>
                  <w:r w:rsidRPr="00963695">
                    <w:rPr>
                      <w:rFonts w:cs="Hesham Cortoba" w:hint="cs"/>
                      <w:sz w:val="60"/>
                      <w:szCs w:val="60"/>
                      <w:rtl/>
                    </w:rPr>
                    <w:t>الفصل الخامس</w:t>
                  </w:r>
                </w:p>
                <w:p w:rsidR="00963695" w:rsidRPr="00963695" w:rsidRDefault="00963695" w:rsidP="00963695">
                  <w:pPr>
                    <w:spacing w:line="1400" w:lineRule="exact"/>
                    <w:jc w:val="center"/>
                    <w:rPr>
                      <w:rFonts w:cs="Hesham Cortoba" w:hint="cs"/>
                      <w:sz w:val="72"/>
                      <w:szCs w:val="72"/>
                    </w:rPr>
                  </w:pPr>
                  <w:r w:rsidRPr="00963695">
                    <w:rPr>
                      <w:rFonts w:cs="Hesham Cortoba" w:hint="cs"/>
                      <w:sz w:val="72"/>
                      <w:szCs w:val="72"/>
                      <w:rtl/>
                    </w:rPr>
                    <w:t>أحكام العجز</w:t>
                  </w:r>
                </w:p>
              </w:txbxContent>
            </v:textbox>
            <w10:wrap anchorx="page"/>
          </v:shape>
        </w:pict>
      </w:r>
      <w:r>
        <w:rPr>
          <w:rFonts w:cs="PT Bold Heading"/>
          <w:bCs w:val="0"/>
          <w:sz w:val="28"/>
          <w:szCs w:val="28"/>
          <w:rtl/>
          <w:lang w:bidi="ar-EG"/>
        </w:rPr>
        <w:br w:type="page"/>
      </w:r>
      <w:r>
        <w:rPr>
          <w:rFonts w:cs="PT Bold Heading"/>
          <w:bCs w:val="0"/>
          <w:sz w:val="28"/>
          <w:szCs w:val="28"/>
          <w:rtl/>
          <w:lang w:bidi="ar-EG"/>
        </w:rPr>
        <w:lastRenderedPageBreak/>
        <w:br w:type="page"/>
      </w:r>
      <w:r w:rsidR="00CF5C43" w:rsidRPr="00CF5C43">
        <w:rPr>
          <w:rFonts w:cs="PT Bold Heading" w:hint="cs"/>
          <w:bCs w:val="0"/>
          <w:sz w:val="28"/>
          <w:szCs w:val="28"/>
          <w:rtl/>
          <w:lang w:bidi="ar-EG"/>
        </w:rPr>
        <w:lastRenderedPageBreak/>
        <w:t>((</w:t>
      </w:r>
      <w:r w:rsidR="00CA5A8F">
        <w:rPr>
          <w:rFonts w:cs="PT Bold Heading" w:hint="cs"/>
          <w:bCs w:val="0"/>
          <w:sz w:val="28"/>
          <w:szCs w:val="28"/>
          <w:rtl/>
          <w:lang w:bidi="ar-EG"/>
        </w:rPr>
        <w:t>3</w:t>
      </w:r>
      <w:r w:rsidR="001B5417">
        <w:rPr>
          <w:rFonts w:cs="PT Bold Heading" w:hint="cs"/>
          <w:bCs w:val="0"/>
          <w:sz w:val="28"/>
          <w:szCs w:val="28"/>
          <w:rtl/>
          <w:lang w:bidi="ar-EG"/>
        </w:rPr>
        <w:t>71</w:t>
      </w:r>
      <w:r w:rsidR="00CF5C43" w:rsidRPr="00CF5C43">
        <w:rPr>
          <w:rFonts w:cs="PT Bold Heading" w:hint="cs"/>
          <w:bCs w:val="0"/>
          <w:sz w:val="28"/>
          <w:szCs w:val="28"/>
          <w:rtl/>
          <w:lang w:bidi="ar-EG"/>
        </w:rPr>
        <w:t>))</w:t>
      </w:r>
    </w:p>
    <w:p w:rsidR="00CF5C43" w:rsidRDefault="00CF5C43" w:rsidP="000167A8">
      <w:pPr>
        <w:pStyle w:val="a"/>
        <w:spacing w:before="60" w:after="60" w:line="420" w:lineRule="exact"/>
        <w:ind w:left="0" w:firstLine="567"/>
        <w:jc w:val="lowKashida"/>
        <w:rPr>
          <w:rFonts w:hint="cs"/>
          <w:szCs w:val="24"/>
          <w:rtl/>
        </w:rPr>
      </w:pPr>
      <w:r>
        <w:rPr>
          <w:rFonts w:cs="Arabic Transparent" w:hint="cs"/>
          <w:b/>
          <w:szCs w:val="24"/>
          <w:rtl/>
          <w:lang w:bidi="ar-EG"/>
        </w:rPr>
        <w:t>تخ</w:t>
      </w:r>
      <w:r w:rsidRPr="006270B2">
        <w:rPr>
          <w:rFonts w:cs="Arabic Transparent" w:hint="cs"/>
          <w:b/>
          <w:szCs w:val="24"/>
          <w:rtl/>
          <w:lang w:bidi="ar-EG"/>
        </w:rPr>
        <w:t xml:space="preserve">تص الهيئة العامة للتأمين الصحى بإصدار شهادات العجز تنفيذا للمادة 89 من القانون 79 لسنة 1975 </w:t>
      </w:r>
      <w:r>
        <w:rPr>
          <w:rFonts w:cs="Arabic Transparent" w:hint="cs"/>
          <w:b/>
          <w:szCs w:val="24"/>
          <w:rtl/>
          <w:lang w:bidi="ar-EG"/>
        </w:rPr>
        <w:t xml:space="preserve">والمعدلة </w:t>
      </w:r>
      <w:r w:rsidRPr="006270B2">
        <w:rPr>
          <w:rFonts w:cs="Arabic Transparent" w:hint="cs"/>
          <w:b/>
          <w:szCs w:val="24"/>
          <w:rtl/>
          <w:lang w:bidi="ar-EG"/>
        </w:rPr>
        <w:t xml:space="preserve">بالقانون 93 لسنة 1980 بجواز أن تفوض الهيئة العامة للتأمين الصحى  المجالس الطبية بوزارة الصحة فى المحافظات التى ليس لها بها لجان عامة تابعة للهيئة العامة </w:t>
      </w:r>
      <w:r>
        <w:rPr>
          <w:rFonts w:cs="Arabic Transparent" w:hint="cs"/>
          <w:b/>
          <w:szCs w:val="24"/>
          <w:rtl/>
          <w:lang w:bidi="ar-EG"/>
        </w:rPr>
        <w:t xml:space="preserve">للتأمين الصحى </w:t>
      </w:r>
      <w:r w:rsidRPr="006270B2">
        <w:rPr>
          <w:rFonts w:cs="Arabic Transparent" w:hint="cs"/>
          <w:b/>
          <w:szCs w:val="24"/>
          <w:rtl/>
          <w:lang w:bidi="ar-EG"/>
        </w:rPr>
        <w:t>. وحيث حدد المشرع قصرا وتحديدا جهات التفويض وأى ما قد يصدر بخلاف ذلك يعتبر مخالف للقانون.  كما اختص</w:t>
      </w:r>
      <w:r w:rsidRPr="006270B2">
        <w:rPr>
          <w:rFonts w:hint="cs"/>
          <w:szCs w:val="24"/>
          <w:rtl/>
        </w:rPr>
        <w:t xml:space="preserve"> القانون الهيئة العامة للتأمين الصحى في كافة الإجراءات  مع اعتبار أن التفويض للمجالس الطبية بموجب قرار وزير الصحة 371 لسنة 1974 هى القومسيونات الطبية التابعة لوزارة الصحة  وإذا ما أطلقت بالقانون لا ترجع إلا على مجالس وزارة الصحة</w:t>
      </w:r>
      <w:r>
        <w:rPr>
          <w:rFonts w:hint="cs"/>
          <w:szCs w:val="24"/>
          <w:rtl/>
        </w:rPr>
        <w:t xml:space="preserve"> </w:t>
      </w:r>
      <w:r w:rsidRPr="006270B2">
        <w:rPr>
          <w:rFonts w:hint="cs"/>
          <w:szCs w:val="24"/>
          <w:rtl/>
        </w:rPr>
        <w:t xml:space="preserve"> و يخاطب </w:t>
      </w:r>
      <w:r w:rsidRPr="006270B2">
        <w:rPr>
          <w:rFonts w:hint="cs"/>
          <w:szCs w:val="24"/>
          <w:rtl/>
          <w:lang w:bidi="ar-EG"/>
        </w:rPr>
        <w:t>بهذا الإختصاص</w:t>
      </w:r>
      <w:r w:rsidRPr="006270B2">
        <w:rPr>
          <w:rFonts w:hint="cs"/>
          <w:szCs w:val="24"/>
          <w:rtl/>
        </w:rPr>
        <w:t xml:space="preserve"> جميع العاملين بالدولة حكومة و قطاع </w:t>
      </w:r>
      <w:r>
        <w:rPr>
          <w:rFonts w:hint="cs"/>
          <w:szCs w:val="24"/>
          <w:rtl/>
        </w:rPr>
        <w:t>عام و أعمال عام و شركات قابضة و</w:t>
      </w:r>
      <w:r w:rsidRPr="006270B2">
        <w:rPr>
          <w:rFonts w:hint="cs"/>
          <w:szCs w:val="24"/>
          <w:rtl/>
        </w:rPr>
        <w:t>تابعة و هيئات اقتصادية أو خدمية وأرباب وأصحاب أعمال و مشتغلين لديهم ...</w:t>
      </w:r>
    </w:p>
    <w:p w:rsidR="00CF5C43" w:rsidRPr="00CF5C43" w:rsidRDefault="00CF5C43" w:rsidP="001B5417">
      <w:pPr>
        <w:pStyle w:val="a"/>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3</w:t>
      </w:r>
      <w:r w:rsidR="001B5417">
        <w:rPr>
          <w:rFonts w:cs="PT Bold Heading" w:hint="cs"/>
          <w:bCs w:val="0"/>
          <w:sz w:val="28"/>
          <w:szCs w:val="28"/>
          <w:rtl/>
          <w:lang w:bidi="ar-EG"/>
        </w:rPr>
        <w:t>72</w:t>
      </w:r>
      <w:r w:rsidRPr="00CF5C43">
        <w:rPr>
          <w:rFonts w:cs="PT Bold Heading" w:hint="cs"/>
          <w:bCs w:val="0"/>
          <w:sz w:val="28"/>
          <w:szCs w:val="28"/>
          <w:rtl/>
          <w:lang w:bidi="ar-EG"/>
        </w:rPr>
        <w:t>))</w:t>
      </w:r>
    </w:p>
    <w:p w:rsidR="00CF5C43" w:rsidRPr="00CF5C43" w:rsidRDefault="00CF5C43" w:rsidP="00CF5C43">
      <w:pPr>
        <w:pStyle w:val="a"/>
        <w:spacing w:before="60" w:after="60" w:line="420" w:lineRule="exact"/>
        <w:ind w:left="0" w:firstLine="567"/>
        <w:jc w:val="lowKashida"/>
        <w:rPr>
          <w:rFonts w:cs="Arabic Transparent"/>
          <w:b/>
          <w:szCs w:val="24"/>
          <w:lang w:bidi="ar-EG"/>
        </w:rPr>
      </w:pPr>
      <w:r w:rsidRPr="00CF5C43">
        <w:rPr>
          <w:rFonts w:cs="Arabic Transparent" w:hint="cs"/>
          <w:b/>
          <w:szCs w:val="24"/>
          <w:rtl/>
          <w:lang w:bidi="ar-EG"/>
        </w:rPr>
        <w:t>إختصاص لجان العجز</w:t>
      </w:r>
      <w:r>
        <w:rPr>
          <w:rFonts w:cs="Arabic Transparent" w:hint="cs"/>
          <w:b/>
          <w:szCs w:val="24"/>
          <w:rtl/>
          <w:lang w:bidi="ar-EG"/>
        </w:rPr>
        <w:t xml:space="preserve"> :</w:t>
      </w:r>
      <w:r w:rsidRPr="00CF5C43">
        <w:rPr>
          <w:rFonts w:cs="Arabic Transparent" w:hint="cs"/>
          <w:b/>
          <w:szCs w:val="24"/>
          <w:rtl/>
          <w:lang w:bidi="ar-EG"/>
        </w:rPr>
        <w:t xml:space="preserve"> </w:t>
      </w:r>
    </w:p>
    <w:p w:rsidR="00CF5C43" w:rsidRPr="00CF5C43" w:rsidRDefault="00CF5C43" w:rsidP="00CF5C43">
      <w:pPr>
        <w:pStyle w:val="a"/>
        <w:spacing w:before="60" w:after="60" w:line="420" w:lineRule="exact"/>
        <w:ind w:left="1021" w:hanging="454"/>
        <w:jc w:val="lowKashida"/>
        <w:rPr>
          <w:b/>
          <w:bCs w:val="0"/>
          <w:szCs w:val="24"/>
          <w:u w:val="single"/>
        </w:rPr>
      </w:pPr>
      <w:r>
        <w:rPr>
          <w:rFonts w:hint="cs"/>
          <w:b/>
          <w:bCs w:val="0"/>
          <w:szCs w:val="24"/>
          <w:rtl/>
        </w:rPr>
        <w:t xml:space="preserve">( أ ) </w:t>
      </w:r>
      <w:r w:rsidRPr="00CF5C43">
        <w:rPr>
          <w:rFonts w:hint="cs"/>
          <w:b/>
          <w:bCs w:val="0"/>
          <w:szCs w:val="24"/>
          <w:rtl/>
        </w:rPr>
        <w:t xml:space="preserve">تقرير العجز المرضى والاصابى والمهني والوفاة الاصابية وإعانة العجز الكامل. </w:t>
      </w:r>
    </w:p>
    <w:p w:rsidR="00CF5C43" w:rsidRPr="00CF5C43" w:rsidRDefault="00CF5C43" w:rsidP="00CF5C43">
      <w:pPr>
        <w:pStyle w:val="a"/>
        <w:spacing w:before="60" w:after="60" w:line="420" w:lineRule="exact"/>
        <w:ind w:left="1021" w:hanging="454"/>
        <w:jc w:val="lowKashida"/>
        <w:rPr>
          <w:rFonts w:hint="cs"/>
          <w:b/>
          <w:bCs w:val="0"/>
          <w:szCs w:val="24"/>
          <w:u w:val="single"/>
        </w:rPr>
      </w:pPr>
      <w:r>
        <w:rPr>
          <w:rFonts w:hint="cs"/>
          <w:b/>
          <w:bCs w:val="0"/>
          <w:szCs w:val="24"/>
          <w:rtl/>
        </w:rPr>
        <w:t xml:space="preserve">(ب) </w:t>
      </w:r>
      <w:r w:rsidRPr="00CF5C43">
        <w:rPr>
          <w:rFonts w:hint="cs"/>
          <w:b/>
          <w:bCs w:val="0"/>
          <w:szCs w:val="24"/>
          <w:rtl/>
        </w:rPr>
        <w:t>تقرير توصيف الأعمال . ( للعجز الجزئي الذى يتعارض مع العمل ويوجد عمل أخر لدى  جهة الإدارة ويحول بمعرفة اللجنة الخماسية للجنة العامة لتوصيف العمل المناسب للعجز .</w:t>
      </w:r>
    </w:p>
    <w:p w:rsidR="00CF5C43" w:rsidRPr="00CF5C43" w:rsidRDefault="00CF5C43" w:rsidP="00CF5C43">
      <w:pPr>
        <w:pStyle w:val="a"/>
        <w:spacing w:before="60" w:after="60" w:line="420" w:lineRule="exact"/>
        <w:ind w:left="1021" w:hanging="454"/>
        <w:jc w:val="lowKashida"/>
        <w:rPr>
          <w:b/>
          <w:bCs w:val="0"/>
          <w:szCs w:val="24"/>
          <w:u w:val="single"/>
        </w:rPr>
      </w:pPr>
      <w:r>
        <w:rPr>
          <w:rFonts w:hint="cs"/>
          <w:b/>
          <w:bCs w:val="0"/>
          <w:szCs w:val="24"/>
          <w:rtl/>
        </w:rPr>
        <w:t xml:space="preserve">(ﺠ ) </w:t>
      </w:r>
      <w:r w:rsidRPr="00CF5C43">
        <w:rPr>
          <w:rFonts w:hint="cs"/>
          <w:b/>
          <w:bCs w:val="0"/>
          <w:szCs w:val="24"/>
          <w:rtl/>
        </w:rPr>
        <w:t>إعادة المناظرة</w:t>
      </w:r>
      <w:r>
        <w:rPr>
          <w:rFonts w:hint="cs"/>
          <w:b/>
          <w:bCs w:val="0"/>
          <w:szCs w:val="24"/>
          <w:rtl/>
        </w:rPr>
        <w:t xml:space="preserve"> .</w:t>
      </w:r>
      <w:r w:rsidRPr="00CF5C43">
        <w:rPr>
          <w:rFonts w:hint="cs"/>
          <w:b/>
          <w:bCs w:val="0"/>
          <w:szCs w:val="24"/>
          <w:rtl/>
        </w:rPr>
        <w:t xml:space="preserve"> </w:t>
      </w:r>
    </w:p>
    <w:p w:rsidR="00CF5C43" w:rsidRPr="00CF5C43" w:rsidRDefault="00CF5C43" w:rsidP="00CF5C43">
      <w:pPr>
        <w:pStyle w:val="a"/>
        <w:spacing w:before="60" w:after="60" w:line="420" w:lineRule="exact"/>
        <w:ind w:left="1021" w:hanging="454"/>
        <w:jc w:val="lowKashida"/>
        <w:rPr>
          <w:rFonts w:hint="cs"/>
          <w:b/>
          <w:bCs w:val="0"/>
          <w:szCs w:val="24"/>
          <w:u w:val="single"/>
        </w:rPr>
      </w:pPr>
      <w:r>
        <w:rPr>
          <w:rFonts w:hint="cs"/>
          <w:b/>
          <w:bCs w:val="0"/>
          <w:szCs w:val="24"/>
          <w:rtl/>
        </w:rPr>
        <w:t xml:space="preserve">(د ) </w:t>
      </w:r>
      <w:r w:rsidRPr="00CF5C43">
        <w:rPr>
          <w:rFonts w:hint="cs"/>
          <w:b/>
          <w:bCs w:val="0"/>
          <w:szCs w:val="24"/>
          <w:rtl/>
        </w:rPr>
        <w:t>الكشف على ورثة أرباب المعاشات .</w:t>
      </w:r>
    </w:p>
    <w:p w:rsidR="00CF5C43" w:rsidRPr="00CF5C43" w:rsidRDefault="00CF5C43" w:rsidP="00CF5C43">
      <w:pPr>
        <w:pStyle w:val="a"/>
        <w:spacing w:before="60" w:after="60" w:line="420" w:lineRule="exact"/>
        <w:ind w:left="1021" w:hanging="454"/>
        <w:jc w:val="lowKashida"/>
        <w:rPr>
          <w:rFonts w:hint="cs"/>
          <w:b/>
          <w:bCs w:val="0"/>
          <w:szCs w:val="24"/>
          <w:u w:val="single"/>
        </w:rPr>
      </w:pPr>
      <w:r>
        <w:rPr>
          <w:rFonts w:hint="cs"/>
          <w:b/>
          <w:bCs w:val="0"/>
          <w:szCs w:val="24"/>
          <w:rtl/>
        </w:rPr>
        <w:t xml:space="preserve">(ﻫ ) </w:t>
      </w:r>
      <w:r w:rsidRPr="00CF5C43">
        <w:rPr>
          <w:rFonts w:hint="cs"/>
          <w:b/>
          <w:bCs w:val="0"/>
          <w:szCs w:val="24"/>
          <w:rtl/>
        </w:rPr>
        <w:t>تقرير إعانة المرافق لأصحاب العجز الكامل .</w:t>
      </w:r>
    </w:p>
    <w:p w:rsidR="00CF5C43" w:rsidRDefault="00CF5C43" w:rsidP="00CF5C43">
      <w:pPr>
        <w:pStyle w:val="a"/>
        <w:spacing w:before="60" w:after="60" w:line="420" w:lineRule="exact"/>
        <w:ind w:left="1021" w:hanging="454"/>
        <w:jc w:val="lowKashida"/>
        <w:rPr>
          <w:rFonts w:hint="cs"/>
          <w:b/>
          <w:bCs w:val="0"/>
          <w:szCs w:val="24"/>
          <w:u w:val="single"/>
          <w:rtl/>
        </w:rPr>
      </w:pPr>
      <w:r>
        <w:rPr>
          <w:rFonts w:hint="cs"/>
          <w:b/>
          <w:bCs w:val="0"/>
          <w:szCs w:val="24"/>
          <w:rtl/>
        </w:rPr>
        <w:t xml:space="preserve">(و ) </w:t>
      </w:r>
      <w:r w:rsidRPr="00CF5C43">
        <w:rPr>
          <w:rFonts w:hint="cs"/>
          <w:b/>
          <w:bCs w:val="0"/>
          <w:szCs w:val="24"/>
          <w:rtl/>
        </w:rPr>
        <w:t>ما يضاف إليها من اختصاصات تقررها السلطة المختصة .</w:t>
      </w:r>
    </w:p>
    <w:p w:rsidR="00CF5C43" w:rsidRPr="00CF5C43" w:rsidRDefault="00CF5C43" w:rsidP="001B5417">
      <w:pPr>
        <w:pStyle w:val="a"/>
        <w:spacing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CA5A8F">
        <w:rPr>
          <w:rFonts w:cs="PT Bold Heading" w:hint="cs"/>
          <w:bCs w:val="0"/>
          <w:sz w:val="28"/>
          <w:szCs w:val="28"/>
          <w:rtl/>
          <w:lang w:bidi="ar-EG"/>
        </w:rPr>
        <w:t>3</w:t>
      </w:r>
      <w:r w:rsidR="001B5417">
        <w:rPr>
          <w:rFonts w:cs="PT Bold Heading" w:hint="cs"/>
          <w:bCs w:val="0"/>
          <w:sz w:val="28"/>
          <w:szCs w:val="28"/>
          <w:rtl/>
          <w:lang w:bidi="ar-EG"/>
        </w:rPr>
        <w:t>73</w:t>
      </w:r>
      <w:r w:rsidRPr="00CF5C43">
        <w:rPr>
          <w:rFonts w:cs="PT Bold Heading" w:hint="cs"/>
          <w:bCs w:val="0"/>
          <w:sz w:val="28"/>
          <w:szCs w:val="28"/>
          <w:rtl/>
          <w:lang w:bidi="ar-EG"/>
        </w:rPr>
        <w:t>))</w:t>
      </w:r>
    </w:p>
    <w:p w:rsidR="00CF5C43" w:rsidRPr="00CF5C43" w:rsidRDefault="00CF5C43" w:rsidP="00CF5C43">
      <w:pPr>
        <w:pStyle w:val="a"/>
        <w:spacing w:before="60" w:after="60" w:line="460" w:lineRule="exact"/>
        <w:ind w:left="0" w:firstLine="567"/>
        <w:jc w:val="lowKashida"/>
        <w:rPr>
          <w:rFonts w:cs="Arabic Transparent"/>
          <w:b/>
          <w:szCs w:val="24"/>
          <w:lang w:bidi="ar-EG"/>
        </w:rPr>
      </w:pPr>
      <w:r>
        <w:rPr>
          <w:rFonts w:cs="Arabic Transparent" w:hint="cs"/>
          <w:b/>
          <w:szCs w:val="24"/>
          <w:rtl/>
          <w:lang w:bidi="ar-EG"/>
        </w:rPr>
        <w:t xml:space="preserve">جهة العرض </w:t>
      </w:r>
      <w:r w:rsidRPr="00CF5C43">
        <w:rPr>
          <w:rFonts w:cs="Arabic Transparent" w:hint="cs"/>
          <w:b/>
          <w:szCs w:val="24"/>
          <w:rtl/>
          <w:lang w:bidi="ar-EG"/>
        </w:rPr>
        <w:t>على لجنة العجز هو قطاع التأمينات بوزارة المالية بأحد الهيئتين التابعتين له ( التأمينات والتأمين والمعاشات ) وذلك بناء على طلب اى من :</w:t>
      </w:r>
    </w:p>
    <w:p w:rsidR="00CF5C43" w:rsidRPr="00CF5C43" w:rsidRDefault="00CF5C43" w:rsidP="00CF5C43">
      <w:pPr>
        <w:pStyle w:val="a"/>
        <w:spacing w:before="60" w:after="60" w:line="460" w:lineRule="exact"/>
        <w:ind w:left="1021" w:hanging="454"/>
        <w:jc w:val="lowKashida"/>
        <w:rPr>
          <w:b/>
          <w:bCs w:val="0"/>
          <w:szCs w:val="24"/>
        </w:rPr>
      </w:pPr>
      <w:r>
        <w:rPr>
          <w:rFonts w:hint="cs"/>
          <w:b/>
          <w:bCs w:val="0"/>
          <w:szCs w:val="24"/>
          <w:rtl/>
        </w:rPr>
        <w:t xml:space="preserve">( أ ) </w:t>
      </w:r>
      <w:r w:rsidRPr="00CF5C43">
        <w:rPr>
          <w:rFonts w:hint="cs"/>
          <w:b/>
          <w:bCs w:val="0"/>
          <w:szCs w:val="24"/>
          <w:rtl/>
        </w:rPr>
        <w:t xml:space="preserve">جهة الإدارة. </w:t>
      </w:r>
    </w:p>
    <w:p w:rsidR="00CF5C43" w:rsidRPr="00CF5C43" w:rsidRDefault="00CF5C43" w:rsidP="00CF5C43">
      <w:pPr>
        <w:pStyle w:val="a"/>
        <w:spacing w:before="60" w:after="60" w:line="460" w:lineRule="exact"/>
        <w:ind w:left="1021" w:hanging="454"/>
        <w:jc w:val="lowKashida"/>
        <w:rPr>
          <w:b/>
          <w:bCs w:val="0"/>
          <w:szCs w:val="24"/>
        </w:rPr>
      </w:pPr>
      <w:r>
        <w:rPr>
          <w:rFonts w:hint="cs"/>
          <w:b/>
          <w:bCs w:val="0"/>
          <w:szCs w:val="24"/>
          <w:rtl/>
        </w:rPr>
        <w:t xml:space="preserve">(ب) </w:t>
      </w:r>
      <w:r w:rsidRPr="00CF5C43">
        <w:rPr>
          <w:rFonts w:hint="cs"/>
          <w:b/>
          <w:bCs w:val="0"/>
          <w:szCs w:val="24"/>
          <w:rtl/>
        </w:rPr>
        <w:t>المؤمن عليه.</w:t>
      </w:r>
    </w:p>
    <w:p w:rsidR="00CF5C43" w:rsidRDefault="00CF5C43" w:rsidP="00CF5C43">
      <w:pPr>
        <w:pStyle w:val="a"/>
        <w:spacing w:before="60" w:after="60" w:line="460" w:lineRule="exact"/>
        <w:ind w:left="1021" w:hanging="454"/>
        <w:jc w:val="lowKashida"/>
        <w:rPr>
          <w:rFonts w:hint="cs"/>
          <w:b/>
          <w:bCs w:val="0"/>
          <w:szCs w:val="24"/>
          <w:rtl/>
        </w:rPr>
      </w:pPr>
      <w:r>
        <w:rPr>
          <w:rFonts w:hint="cs"/>
          <w:b/>
          <w:bCs w:val="0"/>
          <w:szCs w:val="24"/>
          <w:rtl/>
        </w:rPr>
        <w:t xml:space="preserve">(ﺠ ) </w:t>
      </w:r>
      <w:r w:rsidRPr="00CF5C43">
        <w:rPr>
          <w:rFonts w:hint="cs"/>
          <w:b/>
          <w:bCs w:val="0"/>
          <w:szCs w:val="24"/>
          <w:rtl/>
        </w:rPr>
        <w:t>وبناء على قرار صادر من اللجنة الطبية العامة ،  تلتزم بتنفيذه جهة الإدارة .</w:t>
      </w:r>
    </w:p>
    <w:p w:rsidR="00CF5C43" w:rsidRPr="00CF5C43" w:rsidRDefault="00CF5C43" w:rsidP="001B5417">
      <w:pPr>
        <w:pStyle w:val="a"/>
        <w:spacing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3</w:t>
      </w:r>
      <w:r w:rsidR="001B5417">
        <w:rPr>
          <w:rFonts w:cs="PT Bold Heading" w:hint="cs"/>
          <w:bCs w:val="0"/>
          <w:sz w:val="28"/>
          <w:szCs w:val="28"/>
          <w:rtl/>
          <w:lang w:bidi="ar-EG"/>
        </w:rPr>
        <w:t>74</w:t>
      </w:r>
      <w:r w:rsidRPr="00CF5C43">
        <w:rPr>
          <w:rFonts w:cs="PT Bold Heading" w:hint="cs"/>
          <w:bCs w:val="0"/>
          <w:sz w:val="28"/>
          <w:szCs w:val="28"/>
          <w:rtl/>
          <w:lang w:bidi="ar-EG"/>
        </w:rPr>
        <w:t>))</w:t>
      </w:r>
    </w:p>
    <w:p w:rsidR="00CF5C43" w:rsidRPr="00CF5C43" w:rsidRDefault="00CF5C43" w:rsidP="00CF5C43">
      <w:pPr>
        <w:pStyle w:val="a"/>
        <w:spacing w:before="60" w:after="60" w:line="460" w:lineRule="exact"/>
        <w:ind w:left="0" w:firstLine="567"/>
        <w:jc w:val="lowKashida"/>
        <w:rPr>
          <w:rFonts w:cs="Arabic Transparent"/>
          <w:b/>
          <w:szCs w:val="24"/>
          <w:lang w:bidi="ar-EG"/>
        </w:rPr>
      </w:pPr>
      <w:r w:rsidRPr="00CF5C43">
        <w:rPr>
          <w:rFonts w:cs="Arabic Transparent" w:hint="cs"/>
          <w:b/>
          <w:szCs w:val="24"/>
          <w:rtl/>
          <w:lang w:bidi="ar-EG"/>
        </w:rPr>
        <w:t xml:space="preserve">إجراءات العرض على لجنة العجز </w:t>
      </w:r>
      <w:r>
        <w:rPr>
          <w:rFonts w:cs="Arabic Transparent" w:hint="cs"/>
          <w:b/>
          <w:szCs w:val="24"/>
          <w:rtl/>
          <w:lang w:bidi="ar-EG"/>
        </w:rPr>
        <w:t>.</w:t>
      </w:r>
      <w:r w:rsidRPr="00CF5C43">
        <w:rPr>
          <w:rFonts w:cs="Arabic Transparent" w:hint="cs"/>
          <w:b/>
          <w:szCs w:val="24"/>
          <w:rtl/>
          <w:lang w:bidi="ar-EG"/>
        </w:rPr>
        <w:t xml:space="preserve"> </w:t>
      </w:r>
    </w:p>
    <w:p w:rsidR="00CF5C43" w:rsidRPr="00CF5C43" w:rsidRDefault="00CF5C43" w:rsidP="00CF5C43">
      <w:pPr>
        <w:pStyle w:val="a"/>
        <w:spacing w:before="60" w:after="60" w:line="460" w:lineRule="exact"/>
        <w:ind w:left="1021" w:hanging="454"/>
        <w:jc w:val="lowKashida"/>
        <w:rPr>
          <w:b/>
          <w:bCs w:val="0"/>
          <w:szCs w:val="24"/>
        </w:rPr>
      </w:pPr>
      <w:r>
        <w:rPr>
          <w:rFonts w:hint="cs"/>
          <w:b/>
          <w:bCs w:val="0"/>
          <w:szCs w:val="24"/>
          <w:rtl/>
        </w:rPr>
        <w:t xml:space="preserve">( أ ) </w:t>
      </w:r>
      <w:r w:rsidRPr="00CF5C43">
        <w:rPr>
          <w:rFonts w:hint="cs"/>
          <w:b/>
          <w:bCs w:val="0"/>
          <w:szCs w:val="24"/>
          <w:rtl/>
        </w:rPr>
        <w:t xml:space="preserve">تقوم اللجنة بإعادة الملف  ولا يتم قيده بسجلات العجز ويكتفى بقيده في سجلات الوارد والصادر في الحالات التالية .  </w:t>
      </w:r>
    </w:p>
    <w:p w:rsidR="00CF5C43" w:rsidRPr="00CF5C43" w:rsidRDefault="00CF5C43" w:rsidP="00CF5C43">
      <w:pPr>
        <w:pStyle w:val="a"/>
        <w:spacing w:before="60" w:after="60" w:line="460" w:lineRule="exact"/>
        <w:ind w:left="1475" w:hanging="454"/>
        <w:jc w:val="lowKashida"/>
        <w:rPr>
          <w:rFonts w:hint="cs"/>
          <w:b/>
          <w:bCs w:val="0"/>
          <w:szCs w:val="24"/>
        </w:rPr>
      </w:pPr>
      <w:r>
        <w:rPr>
          <w:rFonts w:hint="cs"/>
          <w:b/>
          <w:bCs w:val="0"/>
          <w:szCs w:val="24"/>
          <w:rtl/>
        </w:rPr>
        <w:t xml:space="preserve">(1) </w:t>
      </w:r>
      <w:r w:rsidRPr="00CF5C43">
        <w:rPr>
          <w:rFonts w:hint="cs"/>
          <w:b/>
          <w:bCs w:val="0"/>
          <w:szCs w:val="24"/>
          <w:rtl/>
        </w:rPr>
        <w:t xml:space="preserve">عدم استكمال المستندات المطلوبة للعرض </w:t>
      </w:r>
      <w:r>
        <w:rPr>
          <w:rFonts w:hint="cs"/>
          <w:b/>
          <w:bCs w:val="0"/>
          <w:szCs w:val="24"/>
          <w:rtl/>
        </w:rPr>
        <w:t>.</w:t>
      </w:r>
    </w:p>
    <w:p w:rsidR="00CF5C43" w:rsidRPr="00CF5C43" w:rsidRDefault="00CF5C43" w:rsidP="00CF5C43">
      <w:pPr>
        <w:pStyle w:val="a"/>
        <w:spacing w:before="60" w:after="60" w:line="460" w:lineRule="exact"/>
        <w:ind w:left="1475" w:hanging="454"/>
        <w:jc w:val="lowKashida"/>
        <w:rPr>
          <w:rFonts w:hint="cs"/>
          <w:b/>
          <w:bCs w:val="0"/>
          <w:szCs w:val="24"/>
        </w:rPr>
      </w:pPr>
      <w:r>
        <w:rPr>
          <w:rFonts w:hint="cs"/>
          <w:b/>
          <w:bCs w:val="0"/>
          <w:szCs w:val="24"/>
          <w:rtl/>
        </w:rPr>
        <w:t xml:space="preserve">(2) </w:t>
      </w:r>
      <w:r w:rsidRPr="00CF5C43">
        <w:rPr>
          <w:rFonts w:hint="cs"/>
          <w:b/>
          <w:bCs w:val="0"/>
          <w:szCs w:val="24"/>
          <w:rtl/>
        </w:rPr>
        <w:t>عدم حضور المؤمن عليه للجلسة المحددة للعرض أو التخلف عن  للكشف الطبي</w:t>
      </w:r>
      <w:r>
        <w:rPr>
          <w:rFonts w:hint="cs"/>
          <w:b/>
          <w:bCs w:val="0"/>
          <w:szCs w:val="24"/>
          <w:rtl/>
        </w:rPr>
        <w:t xml:space="preserve"> .</w:t>
      </w:r>
    </w:p>
    <w:p w:rsidR="00CF5C43" w:rsidRPr="00CF5C43" w:rsidRDefault="00CF5C43" w:rsidP="00CF5C43">
      <w:pPr>
        <w:pStyle w:val="a"/>
        <w:spacing w:before="60" w:after="60" w:line="460" w:lineRule="exact"/>
        <w:ind w:left="1475" w:hanging="454"/>
        <w:jc w:val="lowKashida"/>
        <w:rPr>
          <w:b/>
          <w:bCs w:val="0"/>
          <w:szCs w:val="24"/>
        </w:rPr>
      </w:pPr>
      <w:r>
        <w:rPr>
          <w:rFonts w:hint="cs"/>
          <w:b/>
          <w:bCs w:val="0"/>
          <w:szCs w:val="24"/>
          <w:rtl/>
        </w:rPr>
        <w:t xml:space="preserve">(3) </w:t>
      </w:r>
      <w:r w:rsidRPr="00CF5C43">
        <w:rPr>
          <w:rFonts w:hint="cs"/>
          <w:b/>
          <w:bCs w:val="0"/>
          <w:szCs w:val="24"/>
          <w:rtl/>
        </w:rPr>
        <w:t xml:space="preserve">عدم استكمال إجراء الأبحاث في الموعد المحدد </w:t>
      </w:r>
      <w:r>
        <w:rPr>
          <w:rFonts w:hint="cs"/>
          <w:b/>
          <w:bCs w:val="0"/>
          <w:szCs w:val="24"/>
          <w:rtl/>
        </w:rPr>
        <w:t>.</w:t>
      </w:r>
      <w:r w:rsidRPr="00CF5C43">
        <w:rPr>
          <w:rFonts w:hint="cs"/>
          <w:b/>
          <w:bCs w:val="0"/>
          <w:szCs w:val="24"/>
          <w:rtl/>
        </w:rPr>
        <w:t xml:space="preserve"> </w:t>
      </w:r>
    </w:p>
    <w:p w:rsidR="00CF5C43" w:rsidRPr="00CF5C43" w:rsidRDefault="00CF5C43" w:rsidP="00CF5C43">
      <w:pPr>
        <w:pStyle w:val="a"/>
        <w:spacing w:before="60" w:after="60" w:line="460" w:lineRule="exact"/>
        <w:ind w:left="1021" w:hanging="454"/>
        <w:jc w:val="lowKashida"/>
        <w:rPr>
          <w:rFonts w:hint="cs"/>
          <w:b/>
          <w:bCs w:val="0"/>
          <w:szCs w:val="24"/>
        </w:rPr>
      </w:pPr>
      <w:r>
        <w:rPr>
          <w:rFonts w:hint="cs"/>
          <w:b/>
          <w:bCs w:val="0"/>
          <w:szCs w:val="24"/>
          <w:rtl/>
        </w:rPr>
        <w:t xml:space="preserve">(ب) </w:t>
      </w:r>
      <w:r w:rsidRPr="00CF5C43">
        <w:rPr>
          <w:rFonts w:hint="cs"/>
          <w:b/>
          <w:bCs w:val="0"/>
          <w:szCs w:val="24"/>
          <w:rtl/>
        </w:rPr>
        <w:t xml:space="preserve">تقوم اللجنة الطبية فور حضور المؤمن عليه أو من ينوب عنه </w:t>
      </w:r>
      <w:r>
        <w:rPr>
          <w:rFonts w:hint="cs"/>
          <w:b/>
          <w:bCs w:val="0"/>
          <w:szCs w:val="24"/>
          <w:rtl/>
        </w:rPr>
        <w:t>.</w:t>
      </w:r>
    </w:p>
    <w:p w:rsidR="00CF5C43" w:rsidRPr="00CF5C43" w:rsidRDefault="00CF5C43" w:rsidP="00CF5C43">
      <w:pPr>
        <w:pStyle w:val="a"/>
        <w:spacing w:before="60" w:after="60" w:line="460" w:lineRule="exact"/>
        <w:ind w:left="1475" w:hanging="454"/>
        <w:jc w:val="lowKashida"/>
        <w:rPr>
          <w:rFonts w:hint="cs"/>
          <w:b/>
          <w:bCs w:val="0"/>
          <w:szCs w:val="24"/>
        </w:rPr>
      </w:pPr>
      <w:r>
        <w:rPr>
          <w:rFonts w:hint="cs"/>
          <w:b/>
          <w:bCs w:val="0"/>
          <w:szCs w:val="24"/>
          <w:rtl/>
        </w:rPr>
        <w:t xml:space="preserve">(1) </w:t>
      </w:r>
      <w:r w:rsidRPr="00CF5C43">
        <w:rPr>
          <w:rFonts w:hint="cs"/>
          <w:b/>
          <w:bCs w:val="0"/>
          <w:szCs w:val="24"/>
          <w:rtl/>
        </w:rPr>
        <w:t>بتسليمه الإيصال الدال علي ميعاد و ساعة العرض علي اللجنة. على أن يوقع بالاستلام والعلم</w:t>
      </w:r>
      <w:r>
        <w:rPr>
          <w:rFonts w:hint="cs"/>
          <w:b/>
          <w:bCs w:val="0"/>
          <w:szCs w:val="24"/>
          <w:rtl/>
        </w:rPr>
        <w:t xml:space="preserve"> .</w:t>
      </w:r>
    </w:p>
    <w:p w:rsidR="00CF5C43" w:rsidRPr="00CF5C43" w:rsidRDefault="00CF5C43" w:rsidP="00CF5C43">
      <w:pPr>
        <w:pStyle w:val="a"/>
        <w:spacing w:before="60" w:after="60" w:line="460" w:lineRule="exact"/>
        <w:ind w:left="1475" w:hanging="454"/>
        <w:jc w:val="lowKashida"/>
        <w:rPr>
          <w:b/>
          <w:bCs w:val="0"/>
          <w:szCs w:val="24"/>
        </w:rPr>
      </w:pPr>
      <w:r>
        <w:rPr>
          <w:rFonts w:hint="cs"/>
          <w:b/>
          <w:bCs w:val="0"/>
          <w:szCs w:val="24"/>
          <w:rtl/>
        </w:rPr>
        <w:t>(2)</w:t>
      </w:r>
      <w:r w:rsidRPr="00CF5C43">
        <w:rPr>
          <w:rFonts w:hint="cs"/>
          <w:b/>
          <w:bCs w:val="0"/>
          <w:szCs w:val="24"/>
          <w:rtl/>
        </w:rPr>
        <w:t xml:space="preserve"> كذلك تقوم اللجنة </w:t>
      </w:r>
      <w:r w:rsidRPr="00CF5C43">
        <w:rPr>
          <w:b/>
          <w:bCs w:val="0"/>
          <w:szCs w:val="24"/>
          <w:rtl/>
        </w:rPr>
        <w:t>–</w:t>
      </w:r>
      <w:r w:rsidRPr="00CF5C43">
        <w:rPr>
          <w:rFonts w:hint="cs"/>
          <w:b/>
          <w:bCs w:val="0"/>
          <w:szCs w:val="24"/>
          <w:rtl/>
        </w:rPr>
        <w:t xml:space="preserve"> حسب الأحوال </w:t>
      </w:r>
      <w:r w:rsidRPr="00CF5C43">
        <w:rPr>
          <w:b/>
          <w:bCs w:val="0"/>
          <w:szCs w:val="24"/>
          <w:rtl/>
        </w:rPr>
        <w:t>–</w:t>
      </w:r>
      <w:r w:rsidRPr="00CF5C43">
        <w:rPr>
          <w:rFonts w:hint="cs"/>
          <w:b/>
          <w:bCs w:val="0"/>
          <w:szCs w:val="24"/>
          <w:rtl/>
        </w:rPr>
        <w:t xml:space="preserve"> بتسليم المؤمن عليه طلبات الأبحاث المراد إجراؤها  موضحا بها تاريخ و مكان عملها. على أن  تراعي اللجنة في مواعيد العرض ألا تزيد عن مدة أسبوعين، بعد استكمال الأبحاث .</w:t>
      </w:r>
    </w:p>
    <w:p w:rsidR="00CF5C43" w:rsidRDefault="00CF5C43" w:rsidP="00182B57">
      <w:pPr>
        <w:pStyle w:val="a"/>
        <w:spacing w:before="100" w:after="100" w:line="440" w:lineRule="exact"/>
        <w:ind w:left="1475" w:hanging="454"/>
        <w:jc w:val="lowKashida"/>
        <w:rPr>
          <w:rFonts w:hint="cs"/>
          <w:b/>
          <w:bCs w:val="0"/>
          <w:szCs w:val="24"/>
          <w:rtl/>
        </w:rPr>
      </w:pPr>
      <w:r>
        <w:rPr>
          <w:rFonts w:hint="cs"/>
          <w:b/>
          <w:bCs w:val="0"/>
          <w:szCs w:val="24"/>
          <w:rtl/>
        </w:rPr>
        <w:lastRenderedPageBreak/>
        <w:t>(3)</w:t>
      </w:r>
      <w:r w:rsidRPr="00CF5C43">
        <w:rPr>
          <w:rFonts w:hint="cs"/>
          <w:b/>
          <w:bCs w:val="0"/>
          <w:szCs w:val="24"/>
          <w:rtl/>
        </w:rPr>
        <w:t xml:space="preserve"> تقوم اللجنة بمناظرة الحالات المعروضه عليها في الموعد المحدد لذلك بمقر اللجنة . كما يحق لها الانتقال بكامل هيئتها أو بأثنين على الأقل من أعضائها لمناظرة الغير قادرين على الحضور إلى مقر اللجنة متى ثبت لها ذلك وتم سداد الرسوم المقررة ويجوز للجنة عند مناظرة مرضى الأمراض العقلية أن تكتفى بتقرير طبي معتمد صادر من مستشفى حكومى للأمراض العقلية للمحجوزين بها دون الانتقال إليه وعلى اللجنة التأكد من صحة صدوره من المستشفى</w:t>
      </w:r>
      <w:r w:rsidR="00182B57">
        <w:rPr>
          <w:rFonts w:hint="cs"/>
          <w:b/>
          <w:bCs w:val="0"/>
          <w:szCs w:val="24"/>
          <w:rtl/>
        </w:rPr>
        <w:t xml:space="preserve"> .</w:t>
      </w:r>
    </w:p>
    <w:p w:rsidR="00182B57" w:rsidRPr="00CF5C43" w:rsidRDefault="00182B57"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3</w:t>
      </w:r>
      <w:r w:rsidR="001B5417">
        <w:rPr>
          <w:rFonts w:cs="PT Bold Heading" w:hint="cs"/>
          <w:bCs w:val="0"/>
          <w:sz w:val="28"/>
          <w:szCs w:val="28"/>
          <w:rtl/>
          <w:lang w:bidi="ar-EG"/>
        </w:rPr>
        <w:t>75</w:t>
      </w:r>
      <w:r w:rsidRPr="00CF5C43">
        <w:rPr>
          <w:rFonts w:cs="PT Bold Heading" w:hint="cs"/>
          <w:bCs w:val="0"/>
          <w:sz w:val="28"/>
          <w:szCs w:val="28"/>
          <w:rtl/>
          <w:lang w:bidi="ar-EG"/>
        </w:rPr>
        <w:t>))</w:t>
      </w:r>
    </w:p>
    <w:p w:rsidR="00CF5C43" w:rsidRPr="00182B57" w:rsidRDefault="00CF5C43" w:rsidP="00182B57">
      <w:pPr>
        <w:pStyle w:val="a"/>
        <w:spacing w:before="100" w:after="100" w:line="440" w:lineRule="exact"/>
        <w:ind w:left="0" w:firstLine="567"/>
        <w:jc w:val="lowKashida"/>
        <w:rPr>
          <w:rFonts w:cs="Arabic Transparent"/>
          <w:b/>
          <w:szCs w:val="24"/>
          <w:lang w:bidi="ar-EG"/>
        </w:rPr>
      </w:pPr>
      <w:r w:rsidRPr="00182B57">
        <w:rPr>
          <w:rFonts w:cs="Arabic Transparent" w:hint="cs"/>
          <w:b/>
          <w:szCs w:val="24"/>
          <w:rtl/>
          <w:lang w:bidi="ar-EG"/>
        </w:rPr>
        <w:t>المستندات المطلوبة للعرض على لجنة العجز:</w:t>
      </w:r>
    </w:p>
    <w:p w:rsidR="00CF5C43" w:rsidRPr="00182B57" w:rsidRDefault="00182B57" w:rsidP="00182B57">
      <w:pPr>
        <w:pStyle w:val="a"/>
        <w:spacing w:before="100" w:after="100" w:line="440" w:lineRule="exact"/>
        <w:ind w:left="1021" w:hanging="454"/>
        <w:jc w:val="lowKashida"/>
        <w:rPr>
          <w:b/>
          <w:bCs w:val="0"/>
          <w:szCs w:val="24"/>
        </w:rPr>
      </w:pPr>
      <w:r>
        <w:rPr>
          <w:rFonts w:hint="cs"/>
          <w:b/>
          <w:bCs w:val="0"/>
          <w:szCs w:val="24"/>
          <w:rtl/>
        </w:rPr>
        <w:t xml:space="preserve">1 - </w:t>
      </w:r>
      <w:r w:rsidR="00CF5C43" w:rsidRPr="00182B57">
        <w:rPr>
          <w:rFonts w:hint="cs"/>
          <w:b/>
          <w:bCs w:val="0"/>
          <w:szCs w:val="24"/>
          <w:rtl/>
        </w:rPr>
        <w:t>حالات العجز بجميع أنواعه</w:t>
      </w:r>
      <w:r>
        <w:rPr>
          <w:rFonts w:hint="cs"/>
          <w:b/>
          <w:bCs w:val="0"/>
          <w:szCs w:val="24"/>
          <w:rtl/>
        </w:rPr>
        <w:t xml:space="preserve"> :</w:t>
      </w:r>
      <w:r w:rsidR="00CF5C43" w:rsidRPr="00182B57">
        <w:rPr>
          <w:rFonts w:hint="cs"/>
          <w:b/>
          <w:bCs w:val="0"/>
          <w:szCs w:val="24"/>
          <w:rtl/>
        </w:rPr>
        <w:t xml:space="preserve"> </w:t>
      </w:r>
    </w:p>
    <w:p w:rsidR="00CF5C43" w:rsidRPr="00182B57" w:rsidRDefault="00182B57" w:rsidP="00182B57">
      <w:pPr>
        <w:pStyle w:val="a"/>
        <w:spacing w:before="100" w:after="100" w:line="440" w:lineRule="exact"/>
        <w:ind w:left="1475" w:hanging="454"/>
        <w:jc w:val="lowKashida"/>
        <w:rPr>
          <w:b/>
          <w:bCs w:val="0"/>
          <w:szCs w:val="24"/>
        </w:rPr>
      </w:pPr>
      <w:r>
        <w:rPr>
          <w:rFonts w:hint="cs"/>
          <w:b/>
          <w:bCs w:val="0"/>
          <w:szCs w:val="24"/>
          <w:rtl/>
        </w:rPr>
        <w:t xml:space="preserve">(1) </w:t>
      </w:r>
      <w:r w:rsidR="00CF5C43" w:rsidRPr="00182B57">
        <w:rPr>
          <w:rFonts w:hint="cs"/>
          <w:b/>
          <w:bCs w:val="0"/>
          <w:szCs w:val="24"/>
          <w:rtl/>
        </w:rPr>
        <w:t xml:space="preserve">أن يرسل طلب العرض علي النموذج 103 مكرر تأمينات  مع وضع صورة ضوئية حديثة للمؤمن عليه معتمدة من جهة الإدارة وصورة معتمدة من بطاقة الرقم القومي وتكون مسئولية مكتب التأمينات والتأمين والمعاشات  استيفاء كافة البيانات وصحتها </w:t>
      </w:r>
      <w:r>
        <w:rPr>
          <w:rFonts w:hint="cs"/>
          <w:b/>
          <w:bCs w:val="0"/>
          <w:szCs w:val="24"/>
          <w:rtl/>
        </w:rPr>
        <w:t>.</w:t>
      </w:r>
      <w:r w:rsidR="00CF5C43" w:rsidRPr="00182B57">
        <w:rPr>
          <w:rFonts w:hint="cs"/>
          <w:b/>
          <w:bCs w:val="0"/>
          <w:szCs w:val="24"/>
          <w:rtl/>
        </w:rPr>
        <w:t xml:space="preserve">   </w:t>
      </w:r>
    </w:p>
    <w:p w:rsidR="00CF5C43" w:rsidRPr="00182B57" w:rsidRDefault="00182B57" w:rsidP="00182B57">
      <w:pPr>
        <w:pStyle w:val="a"/>
        <w:spacing w:before="100" w:after="100" w:line="440" w:lineRule="exact"/>
        <w:ind w:left="1475" w:hanging="454"/>
        <w:jc w:val="lowKashida"/>
        <w:rPr>
          <w:b/>
          <w:bCs w:val="0"/>
          <w:szCs w:val="24"/>
        </w:rPr>
      </w:pPr>
      <w:r>
        <w:rPr>
          <w:rFonts w:hint="cs"/>
          <w:b/>
          <w:bCs w:val="0"/>
          <w:szCs w:val="24"/>
          <w:rtl/>
        </w:rPr>
        <w:t xml:space="preserve">(2) </w:t>
      </w:r>
      <w:r w:rsidR="00CF5C43" w:rsidRPr="00182B57">
        <w:rPr>
          <w:rFonts w:hint="cs"/>
          <w:b/>
          <w:bCs w:val="0"/>
          <w:szCs w:val="24"/>
          <w:rtl/>
        </w:rPr>
        <w:t>تقرير بالحالة المرضية .</w:t>
      </w:r>
    </w:p>
    <w:p w:rsidR="00CF5C43" w:rsidRPr="00182B57" w:rsidRDefault="00182B57" w:rsidP="00182B57">
      <w:pPr>
        <w:pStyle w:val="a"/>
        <w:spacing w:before="100" w:after="100" w:line="440" w:lineRule="exact"/>
        <w:ind w:left="1475" w:hanging="454"/>
        <w:jc w:val="lowKashida"/>
        <w:rPr>
          <w:b/>
          <w:bCs w:val="0"/>
          <w:szCs w:val="24"/>
        </w:rPr>
      </w:pPr>
      <w:r>
        <w:rPr>
          <w:rFonts w:hint="cs"/>
          <w:b/>
          <w:bCs w:val="0"/>
          <w:szCs w:val="24"/>
          <w:rtl/>
        </w:rPr>
        <w:t xml:space="preserve">(3) </w:t>
      </w:r>
      <w:r w:rsidR="00CF5C43" w:rsidRPr="00182B57">
        <w:rPr>
          <w:rFonts w:hint="cs"/>
          <w:b/>
          <w:bCs w:val="0"/>
          <w:szCs w:val="24"/>
          <w:rtl/>
        </w:rPr>
        <w:t>المسمى الوظيفي و بيان تفصيلي عنه .</w:t>
      </w:r>
    </w:p>
    <w:p w:rsidR="00CF5C43" w:rsidRPr="00182B57" w:rsidRDefault="00182B57" w:rsidP="00182B57">
      <w:pPr>
        <w:pStyle w:val="a"/>
        <w:spacing w:before="100" w:after="100" w:line="440" w:lineRule="exact"/>
        <w:ind w:left="1475" w:hanging="454"/>
        <w:jc w:val="lowKashida"/>
        <w:rPr>
          <w:b/>
          <w:bCs w:val="0"/>
          <w:szCs w:val="24"/>
        </w:rPr>
      </w:pPr>
      <w:r>
        <w:rPr>
          <w:rFonts w:hint="cs"/>
          <w:b/>
          <w:bCs w:val="0"/>
          <w:szCs w:val="24"/>
          <w:rtl/>
        </w:rPr>
        <w:t xml:space="preserve">(4) </w:t>
      </w:r>
      <w:r w:rsidR="00CF5C43" w:rsidRPr="00182B57">
        <w:rPr>
          <w:rFonts w:hint="cs"/>
          <w:b/>
          <w:bCs w:val="0"/>
          <w:szCs w:val="24"/>
          <w:rtl/>
        </w:rPr>
        <w:t>بيان الأجازات المرضية خلال الثلاث اعوام السابقة كحد أقصى .</w:t>
      </w:r>
    </w:p>
    <w:p w:rsidR="00CF5C43" w:rsidRPr="00182B57" w:rsidRDefault="00182B57" w:rsidP="00182B57">
      <w:pPr>
        <w:pStyle w:val="a"/>
        <w:spacing w:before="100" w:after="100" w:line="440" w:lineRule="exact"/>
        <w:ind w:left="1475" w:hanging="454"/>
        <w:jc w:val="lowKashida"/>
        <w:rPr>
          <w:b/>
          <w:bCs w:val="0"/>
          <w:szCs w:val="24"/>
        </w:rPr>
      </w:pPr>
      <w:r>
        <w:rPr>
          <w:rFonts w:hint="cs"/>
          <w:b/>
          <w:bCs w:val="0"/>
          <w:szCs w:val="24"/>
          <w:rtl/>
        </w:rPr>
        <w:t xml:space="preserve">(5) </w:t>
      </w:r>
      <w:r w:rsidR="00CF5C43" w:rsidRPr="00182B57">
        <w:rPr>
          <w:rFonts w:hint="cs"/>
          <w:b/>
          <w:bCs w:val="0"/>
          <w:szCs w:val="24"/>
          <w:rtl/>
        </w:rPr>
        <w:t xml:space="preserve">إقرار من العامل و معتمد من جهة الإدارة ة وعلى مسئوليتها موضحا به سابقة أو عدم سابقة العرض على لجان العجز </w:t>
      </w:r>
    </w:p>
    <w:p w:rsidR="00CF5C43" w:rsidRPr="00182B57" w:rsidRDefault="00182B57" w:rsidP="00182B57">
      <w:pPr>
        <w:pStyle w:val="a"/>
        <w:spacing w:before="100" w:after="100" w:line="440" w:lineRule="exact"/>
        <w:ind w:left="1475" w:hanging="454"/>
        <w:jc w:val="lowKashida"/>
        <w:rPr>
          <w:b/>
          <w:bCs w:val="0"/>
          <w:szCs w:val="24"/>
        </w:rPr>
      </w:pPr>
      <w:r>
        <w:rPr>
          <w:rFonts w:hint="cs"/>
          <w:b/>
          <w:bCs w:val="0"/>
          <w:szCs w:val="24"/>
          <w:rtl/>
        </w:rPr>
        <w:t xml:space="preserve">(6) </w:t>
      </w:r>
      <w:r w:rsidR="00CF5C43" w:rsidRPr="00182B57">
        <w:rPr>
          <w:rFonts w:hint="cs"/>
          <w:b/>
          <w:bCs w:val="0"/>
          <w:szCs w:val="24"/>
          <w:rtl/>
        </w:rPr>
        <w:t xml:space="preserve">صورة معتمدة من نتيجة الكشف الطبي الابتدائي عند دخول الخدمة الذى أجرى أمام الجهة المختصة </w:t>
      </w:r>
      <w:r>
        <w:rPr>
          <w:rFonts w:hint="cs"/>
          <w:b/>
          <w:bCs w:val="0"/>
          <w:szCs w:val="24"/>
          <w:rtl/>
        </w:rPr>
        <w:t>.</w:t>
      </w:r>
      <w:r w:rsidR="00CF5C43" w:rsidRPr="00182B57">
        <w:rPr>
          <w:rFonts w:hint="cs"/>
          <w:b/>
          <w:bCs w:val="0"/>
          <w:szCs w:val="24"/>
          <w:rtl/>
        </w:rPr>
        <w:t xml:space="preserve"> </w:t>
      </w:r>
    </w:p>
    <w:p w:rsidR="00CF5C43" w:rsidRPr="00182B57" w:rsidRDefault="00182B57" w:rsidP="00182B57">
      <w:pPr>
        <w:pStyle w:val="a"/>
        <w:spacing w:before="60" w:after="60" w:line="400" w:lineRule="exact"/>
        <w:ind w:left="1021" w:hanging="454"/>
        <w:jc w:val="lowKashida"/>
        <w:rPr>
          <w:b/>
          <w:bCs w:val="0"/>
          <w:szCs w:val="24"/>
        </w:rPr>
      </w:pPr>
      <w:r>
        <w:rPr>
          <w:rFonts w:hint="cs"/>
          <w:b/>
          <w:bCs w:val="0"/>
          <w:szCs w:val="24"/>
          <w:rtl/>
        </w:rPr>
        <w:lastRenderedPageBreak/>
        <w:t xml:space="preserve">2 - </w:t>
      </w:r>
      <w:r w:rsidR="00CF5C43" w:rsidRPr="00182B57">
        <w:rPr>
          <w:rFonts w:hint="cs"/>
          <w:b/>
          <w:bCs w:val="0"/>
          <w:szCs w:val="24"/>
          <w:rtl/>
        </w:rPr>
        <w:t xml:space="preserve">في حالات المؤمن عليهم بالقطاع الخاص يضاف للمستندات السابقة: </w:t>
      </w:r>
    </w:p>
    <w:p w:rsidR="00CF5C43" w:rsidRPr="00182B57" w:rsidRDefault="00182B57" w:rsidP="00182B57">
      <w:pPr>
        <w:pStyle w:val="a"/>
        <w:spacing w:before="60" w:after="60" w:line="400" w:lineRule="exact"/>
        <w:ind w:left="1475" w:hanging="454"/>
        <w:jc w:val="lowKashida"/>
        <w:rPr>
          <w:b/>
          <w:bCs w:val="0"/>
          <w:szCs w:val="24"/>
        </w:rPr>
      </w:pPr>
      <w:r>
        <w:rPr>
          <w:rFonts w:hint="cs"/>
          <w:b/>
          <w:bCs w:val="0"/>
          <w:szCs w:val="24"/>
          <w:rtl/>
        </w:rPr>
        <w:t xml:space="preserve">(1) </w:t>
      </w:r>
      <w:r w:rsidR="00CF5C43" w:rsidRPr="00182B57">
        <w:rPr>
          <w:rFonts w:hint="cs"/>
          <w:b/>
          <w:bCs w:val="0"/>
          <w:szCs w:val="24"/>
          <w:rtl/>
        </w:rPr>
        <w:t xml:space="preserve">تحديد القانون الخاضع له (79 لسنة 75 أو 108 لسنة 76 أو 112 لسنة 80 ) </w:t>
      </w:r>
    </w:p>
    <w:p w:rsidR="00CF5C43" w:rsidRPr="00182B57" w:rsidRDefault="00182B57" w:rsidP="00182B57">
      <w:pPr>
        <w:pStyle w:val="a"/>
        <w:spacing w:before="60" w:after="60" w:line="400" w:lineRule="exact"/>
        <w:ind w:left="1475" w:hanging="454"/>
        <w:jc w:val="lowKashida"/>
        <w:rPr>
          <w:rFonts w:hint="cs"/>
          <w:b/>
          <w:bCs w:val="0"/>
          <w:szCs w:val="24"/>
        </w:rPr>
      </w:pPr>
      <w:r>
        <w:rPr>
          <w:rFonts w:hint="cs"/>
          <w:b/>
          <w:bCs w:val="0"/>
          <w:szCs w:val="24"/>
          <w:rtl/>
        </w:rPr>
        <w:t>(2)</w:t>
      </w:r>
      <w:r w:rsidR="00CF5C43" w:rsidRPr="00182B57">
        <w:rPr>
          <w:rFonts w:hint="cs"/>
          <w:b/>
          <w:bCs w:val="0"/>
          <w:szCs w:val="24"/>
          <w:rtl/>
        </w:rPr>
        <w:t xml:space="preserve"> تاريخ بدء الاشتراك مع تقديم استمارة 2 تأمينات ( استمارة تغطية 2 من الحاسب موضحا بها المدد التأمينية وتاريخ تقديم طلب الاشتراك ) </w:t>
      </w:r>
      <w:r>
        <w:rPr>
          <w:rFonts w:hint="cs"/>
          <w:b/>
          <w:bCs w:val="0"/>
          <w:szCs w:val="24"/>
          <w:rtl/>
        </w:rPr>
        <w:t>.</w:t>
      </w:r>
    </w:p>
    <w:p w:rsidR="00CF5C43" w:rsidRPr="00182B57" w:rsidRDefault="00182B57" w:rsidP="00182B57">
      <w:pPr>
        <w:pStyle w:val="a"/>
        <w:spacing w:before="60" w:after="60" w:line="400" w:lineRule="exact"/>
        <w:ind w:left="1475" w:hanging="454"/>
        <w:jc w:val="lowKashida"/>
        <w:rPr>
          <w:b/>
          <w:bCs w:val="0"/>
          <w:szCs w:val="24"/>
        </w:rPr>
      </w:pPr>
      <w:r>
        <w:rPr>
          <w:rFonts w:hint="cs"/>
          <w:b/>
          <w:bCs w:val="0"/>
          <w:szCs w:val="24"/>
          <w:rtl/>
        </w:rPr>
        <w:t xml:space="preserve">(3) </w:t>
      </w:r>
      <w:r w:rsidR="00CF5C43" w:rsidRPr="00182B57">
        <w:rPr>
          <w:rFonts w:hint="cs"/>
          <w:b/>
          <w:bCs w:val="0"/>
          <w:szCs w:val="24"/>
          <w:rtl/>
        </w:rPr>
        <w:t xml:space="preserve">ومدي الاستمرار في العمل. </w:t>
      </w:r>
    </w:p>
    <w:p w:rsidR="00CF5C43" w:rsidRPr="00182B57" w:rsidRDefault="00182B57" w:rsidP="00182B57">
      <w:pPr>
        <w:pStyle w:val="a"/>
        <w:spacing w:before="60" w:after="60" w:line="400" w:lineRule="exact"/>
        <w:ind w:left="1021" w:hanging="454"/>
        <w:jc w:val="lowKashida"/>
        <w:rPr>
          <w:b/>
          <w:bCs w:val="0"/>
          <w:szCs w:val="24"/>
        </w:rPr>
      </w:pPr>
      <w:r>
        <w:rPr>
          <w:rFonts w:hint="cs"/>
          <w:b/>
          <w:bCs w:val="0"/>
          <w:szCs w:val="24"/>
          <w:rtl/>
        </w:rPr>
        <w:t xml:space="preserve">3 - </w:t>
      </w:r>
      <w:r w:rsidR="00CF5C43" w:rsidRPr="00182B57">
        <w:rPr>
          <w:rFonts w:hint="cs"/>
          <w:b/>
          <w:bCs w:val="0"/>
          <w:szCs w:val="24"/>
          <w:rtl/>
        </w:rPr>
        <w:t xml:space="preserve">ويضاف في حالات العجز الإصابى المستندات التالية :- </w:t>
      </w:r>
    </w:p>
    <w:p w:rsidR="00CF5C43" w:rsidRPr="00182B57" w:rsidRDefault="00182B57" w:rsidP="00182B57">
      <w:pPr>
        <w:pStyle w:val="a"/>
        <w:spacing w:before="60" w:after="60" w:line="400" w:lineRule="exact"/>
        <w:ind w:left="1475" w:hanging="454"/>
        <w:jc w:val="lowKashida"/>
        <w:rPr>
          <w:rFonts w:hint="cs"/>
          <w:b/>
          <w:bCs w:val="0"/>
          <w:szCs w:val="24"/>
        </w:rPr>
      </w:pPr>
      <w:r>
        <w:rPr>
          <w:rFonts w:hint="cs"/>
          <w:b/>
          <w:bCs w:val="0"/>
          <w:szCs w:val="24"/>
          <w:rtl/>
        </w:rPr>
        <w:t xml:space="preserve">(1) </w:t>
      </w:r>
      <w:r w:rsidR="00CF5C43" w:rsidRPr="00182B57">
        <w:rPr>
          <w:rFonts w:hint="cs"/>
          <w:b/>
          <w:bCs w:val="0"/>
          <w:szCs w:val="24"/>
          <w:rtl/>
        </w:rPr>
        <w:t xml:space="preserve">محضر التحقيق الإداري معتمدا من جهة الإدارة </w:t>
      </w:r>
      <w:r>
        <w:rPr>
          <w:rFonts w:hint="cs"/>
          <w:b/>
          <w:bCs w:val="0"/>
          <w:szCs w:val="24"/>
          <w:rtl/>
        </w:rPr>
        <w:t>.</w:t>
      </w:r>
    </w:p>
    <w:p w:rsidR="00CF5C43" w:rsidRPr="00182B57" w:rsidRDefault="00182B57" w:rsidP="00182B57">
      <w:pPr>
        <w:pStyle w:val="a"/>
        <w:spacing w:before="60" w:after="60" w:line="400" w:lineRule="exact"/>
        <w:ind w:left="1475" w:hanging="454"/>
        <w:jc w:val="lowKashida"/>
        <w:rPr>
          <w:rFonts w:hint="cs"/>
          <w:b/>
          <w:bCs w:val="0"/>
          <w:szCs w:val="24"/>
        </w:rPr>
      </w:pPr>
      <w:r>
        <w:rPr>
          <w:rFonts w:hint="cs"/>
          <w:b/>
          <w:bCs w:val="0"/>
          <w:szCs w:val="24"/>
          <w:rtl/>
        </w:rPr>
        <w:t xml:space="preserve">(2) </w:t>
      </w:r>
      <w:r w:rsidR="00CF5C43" w:rsidRPr="00182B57">
        <w:rPr>
          <w:rFonts w:hint="cs"/>
          <w:b/>
          <w:bCs w:val="0"/>
          <w:szCs w:val="24"/>
          <w:rtl/>
        </w:rPr>
        <w:t>صورة معتمدة من محضر الشرطة في الاعمال الجنائية داخل العمل أو جميع الاصابات خارج العمل</w:t>
      </w:r>
      <w:r>
        <w:rPr>
          <w:rFonts w:hint="cs"/>
          <w:b/>
          <w:bCs w:val="0"/>
          <w:szCs w:val="24"/>
          <w:rtl/>
        </w:rPr>
        <w:t xml:space="preserve"> .</w:t>
      </w:r>
    </w:p>
    <w:p w:rsidR="00CF5C43" w:rsidRPr="00182B57" w:rsidRDefault="00182B57" w:rsidP="00182B57">
      <w:pPr>
        <w:pStyle w:val="a"/>
        <w:spacing w:before="60" w:after="60" w:line="400" w:lineRule="exact"/>
        <w:ind w:left="1475" w:hanging="454"/>
        <w:jc w:val="lowKashida"/>
        <w:rPr>
          <w:rFonts w:hint="cs"/>
          <w:b/>
          <w:bCs w:val="0"/>
          <w:szCs w:val="24"/>
        </w:rPr>
      </w:pPr>
      <w:r>
        <w:rPr>
          <w:rFonts w:hint="cs"/>
          <w:b/>
          <w:bCs w:val="0"/>
          <w:szCs w:val="24"/>
          <w:rtl/>
        </w:rPr>
        <w:t xml:space="preserve">(3) </w:t>
      </w:r>
      <w:r w:rsidR="00CF5C43" w:rsidRPr="00182B57">
        <w:rPr>
          <w:rFonts w:hint="cs"/>
          <w:b/>
          <w:bCs w:val="0"/>
          <w:szCs w:val="24"/>
          <w:rtl/>
        </w:rPr>
        <w:t xml:space="preserve">إخطار الإصابة </w:t>
      </w:r>
      <w:r>
        <w:rPr>
          <w:rFonts w:hint="cs"/>
          <w:b/>
          <w:bCs w:val="0"/>
          <w:szCs w:val="24"/>
          <w:rtl/>
        </w:rPr>
        <w:t>.</w:t>
      </w:r>
    </w:p>
    <w:p w:rsidR="00CF5C43" w:rsidRPr="00182B57" w:rsidRDefault="00182B57" w:rsidP="00182B57">
      <w:pPr>
        <w:pStyle w:val="a"/>
        <w:spacing w:before="60" w:after="60" w:line="400" w:lineRule="exact"/>
        <w:ind w:left="1475" w:hanging="454"/>
        <w:jc w:val="lowKashida"/>
        <w:rPr>
          <w:rFonts w:hint="cs"/>
          <w:b/>
          <w:bCs w:val="0"/>
          <w:szCs w:val="24"/>
        </w:rPr>
      </w:pPr>
      <w:r>
        <w:rPr>
          <w:rFonts w:hint="cs"/>
          <w:b/>
          <w:bCs w:val="0"/>
          <w:szCs w:val="24"/>
          <w:rtl/>
        </w:rPr>
        <w:t xml:space="preserve">(4) </w:t>
      </w:r>
      <w:r w:rsidR="00CF5C43" w:rsidRPr="00182B57">
        <w:rPr>
          <w:rFonts w:hint="cs"/>
          <w:b/>
          <w:bCs w:val="0"/>
          <w:szCs w:val="24"/>
          <w:rtl/>
        </w:rPr>
        <w:t xml:space="preserve">إذا كان مركز إصابات العمل غير تابع للتأمين الصحى يشترط ارفاق قرار تصريح سارى المفعول وقت نشاط المركز في متابعة الحالة </w:t>
      </w:r>
      <w:r>
        <w:rPr>
          <w:rFonts w:hint="cs"/>
          <w:b/>
          <w:bCs w:val="0"/>
          <w:szCs w:val="24"/>
          <w:rtl/>
        </w:rPr>
        <w:t>.</w:t>
      </w:r>
    </w:p>
    <w:p w:rsidR="00CF5C43" w:rsidRPr="00182B57" w:rsidRDefault="00182B57" w:rsidP="00182B57">
      <w:pPr>
        <w:pStyle w:val="a"/>
        <w:spacing w:before="60" w:after="60" w:line="400" w:lineRule="exact"/>
        <w:ind w:left="1475" w:hanging="454"/>
        <w:jc w:val="lowKashida"/>
        <w:rPr>
          <w:rFonts w:hint="cs"/>
          <w:b/>
          <w:bCs w:val="0"/>
          <w:szCs w:val="24"/>
        </w:rPr>
      </w:pPr>
      <w:r>
        <w:rPr>
          <w:rFonts w:hint="cs"/>
          <w:b/>
          <w:bCs w:val="0"/>
          <w:szCs w:val="24"/>
          <w:rtl/>
        </w:rPr>
        <w:t xml:space="preserve">(5) </w:t>
      </w:r>
      <w:r w:rsidR="00CF5C43" w:rsidRPr="00182B57">
        <w:rPr>
          <w:rFonts w:hint="cs"/>
          <w:b/>
          <w:bCs w:val="0"/>
          <w:szCs w:val="24"/>
          <w:rtl/>
        </w:rPr>
        <w:t xml:space="preserve">التقرير الطبي الأولي </w:t>
      </w:r>
      <w:r>
        <w:rPr>
          <w:rFonts w:hint="cs"/>
          <w:b/>
          <w:bCs w:val="0"/>
          <w:szCs w:val="24"/>
          <w:rtl/>
        </w:rPr>
        <w:t>.</w:t>
      </w:r>
    </w:p>
    <w:p w:rsidR="00CF5C43" w:rsidRPr="00182B57" w:rsidRDefault="00182B57" w:rsidP="00182B57">
      <w:pPr>
        <w:pStyle w:val="a"/>
        <w:spacing w:before="60" w:after="60" w:line="400" w:lineRule="exact"/>
        <w:ind w:left="1475" w:hanging="454"/>
        <w:jc w:val="lowKashida"/>
        <w:rPr>
          <w:b/>
          <w:bCs w:val="0"/>
          <w:szCs w:val="24"/>
        </w:rPr>
      </w:pPr>
      <w:r>
        <w:rPr>
          <w:rFonts w:hint="cs"/>
          <w:b/>
          <w:bCs w:val="0"/>
          <w:szCs w:val="24"/>
          <w:rtl/>
        </w:rPr>
        <w:t xml:space="preserve">(6) </w:t>
      </w:r>
      <w:r w:rsidR="00CF5C43" w:rsidRPr="00182B57">
        <w:rPr>
          <w:rFonts w:hint="cs"/>
          <w:b/>
          <w:bCs w:val="0"/>
          <w:szCs w:val="24"/>
          <w:rtl/>
        </w:rPr>
        <w:t xml:space="preserve">إخطار انتهاء العلاج  متضمنا تحديد تاريخ انتهاء العلاج و تاريخ العودة للعمل. </w:t>
      </w:r>
    </w:p>
    <w:p w:rsidR="00CF5C43" w:rsidRPr="00182B57" w:rsidRDefault="00182B57" w:rsidP="00182B57">
      <w:pPr>
        <w:pStyle w:val="a"/>
        <w:spacing w:before="60" w:after="60" w:line="400" w:lineRule="exact"/>
        <w:ind w:left="1475" w:hanging="454"/>
        <w:jc w:val="lowKashida"/>
        <w:rPr>
          <w:b/>
          <w:bCs w:val="0"/>
          <w:szCs w:val="24"/>
        </w:rPr>
      </w:pPr>
      <w:r>
        <w:rPr>
          <w:rFonts w:hint="cs"/>
          <w:b/>
          <w:bCs w:val="0"/>
          <w:szCs w:val="24"/>
          <w:rtl/>
        </w:rPr>
        <w:t xml:space="preserve">(7) </w:t>
      </w:r>
      <w:r w:rsidR="00CF5C43" w:rsidRPr="00182B57">
        <w:rPr>
          <w:rFonts w:hint="cs"/>
          <w:b/>
          <w:bCs w:val="0"/>
          <w:szCs w:val="24"/>
          <w:rtl/>
        </w:rPr>
        <w:t xml:space="preserve">بيان بالإصابات السابقة إن وجدت وما يكون قد صدر من شهادات  بتحديد نسب عجز سابقة يتحتم على كل من التأمينات وجهة الإدارة ضم ما يفيد ذلك معتمدا ومختوما </w:t>
      </w:r>
      <w:r>
        <w:rPr>
          <w:rFonts w:hint="cs"/>
          <w:b/>
          <w:bCs w:val="0"/>
          <w:szCs w:val="24"/>
          <w:rtl/>
        </w:rPr>
        <w:t>.</w:t>
      </w:r>
      <w:r w:rsidR="00CF5C43" w:rsidRPr="00182B57">
        <w:rPr>
          <w:rFonts w:hint="cs"/>
          <w:b/>
          <w:bCs w:val="0"/>
          <w:szCs w:val="24"/>
          <w:rtl/>
        </w:rPr>
        <w:t xml:space="preserve">  </w:t>
      </w:r>
    </w:p>
    <w:p w:rsidR="00CF5C43" w:rsidRPr="00182B57" w:rsidRDefault="00182B57" w:rsidP="00182B57">
      <w:pPr>
        <w:pStyle w:val="a"/>
        <w:spacing w:before="60" w:after="60" w:line="400" w:lineRule="exact"/>
        <w:ind w:left="1872" w:hanging="454"/>
        <w:jc w:val="lowKashida"/>
        <w:rPr>
          <w:rFonts w:hint="cs"/>
          <w:b/>
          <w:bCs w:val="0"/>
          <w:szCs w:val="24"/>
        </w:rPr>
      </w:pPr>
      <w:r>
        <w:rPr>
          <w:rFonts w:hint="cs"/>
          <w:b/>
          <w:bCs w:val="0"/>
          <w:szCs w:val="24"/>
          <w:rtl/>
        </w:rPr>
        <w:t xml:space="preserve">( أ ) </w:t>
      </w:r>
      <w:r w:rsidR="00CF5C43" w:rsidRPr="00182B57">
        <w:rPr>
          <w:rFonts w:hint="cs"/>
          <w:b/>
          <w:bCs w:val="0"/>
          <w:szCs w:val="24"/>
          <w:rtl/>
        </w:rPr>
        <w:t>اما اصل الشهادات السابق صدورها</w:t>
      </w:r>
      <w:r>
        <w:rPr>
          <w:rFonts w:hint="cs"/>
          <w:b/>
          <w:bCs w:val="0"/>
          <w:szCs w:val="24"/>
          <w:rtl/>
        </w:rPr>
        <w:t xml:space="preserve"> .</w:t>
      </w:r>
    </w:p>
    <w:p w:rsidR="00CF5C43" w:rsidRPr="00182B57" w:rsidRDefault="00182B57" w:rsidP="00182B57">
      <w:pPr>
        <w:pStyle w:val="a"/>
        <w:spacing w:before="60" w:after="60" w:line="400" w:lineRule="exact"/>
        <w:ind w:left="1872" w:hanging="454"/>
        <w:jc w:val="lowKashida"/>
        <w:rPr>
          <w:rFonts w:hint="cs"/>
          <w:b/>
          <w:bCs w:val="0"/>
          <w:szCs w:val="24"/>
        </w:rPr>
      </w:pPr>
      <w:r>
        <w:rPr>
          <w:rFonts w:hint="cs"/>
          <w:b/>
          <w:bCs w:val="0"/>
          <w:szCs w:val="24"/>
          <w:rtl/>
        </w:rPr>
        <w:t xml:space="preserve">(ب) </w:t>
      </w:r>
      <w:r w:rsidR="00CF5C43" w:rsidRPr="00182B57">
        <w:rPr>
          <w:rFonts w:hint="cs"/>
          <w:b/>
          <w:bCs w:val="0"/>
          <w:szCs w:val="24"/>
          <w:rtl/>
        </w:rPr>
        <w:t xml:space="preserve">أو صورة طبق الأصل من التأمينات يضاف إليها مستخرج رسمى من اللجنة الطبية </w:t>
      </w:r>
      <w:r>
        <w:rPr>
          <w:rFonts w:hint="cs"/>
          <w:b/>
          <w:bCs w:val="0"/>
          <w:szCs w:val="24"/>
          <w:rtl/>
        </w:rPr>
        <w:t>.</w:t>
      </w:r>
    </w:p>
    <w:p w:rsidR="00CF5C43" w:rsidRPr="00182B57" w:rsidRDefault="00182B57" w:rsidP="00182B57">
      <w:pPr>
        <w:pStyle w:val="a"/>
        <w:spacing w:before="60" w:after="60" w:line="400" w:lineRule="exact"/>
        <w:ind w:left="1872" w:hanging="454"/>
        <w:jc w:val="lowKashida"/>
        <w:rPr>
          <w:rFonts w:hint="cs"/>
          <w:b/>
          <w:bCs w:val="0"/>
          <w:szCs w:val="24"/>
        </w:rPr>
      </w:pPr>
      <w:r>
        <w:rPr>
          <w:rFonts w:hint="cs"/>
          <w:b/>
          <w:bCs w:val="0"/>
          <w:szCs w:val="24"/>
          <w:rtl/>
        </w:rPr>
        <w:t xml:space="preserve">(ﺠ ) </w:t>
      </w:r>
      <w:r w:rsidR="00CF5C43" w:rsidRPr="00182B57">
        <w:rPr>
          <w:rFonts w:hint="cs"/>
          <w:b/>
          <w:bCs w:val="0"/>
          <w:szCs w:val="24"/>
          <w:rtl/>
        </w:rPr>
        <w:t xml:space="preserve">في جميع الأحوال تصدر الشهادة ويشار فيها إلى إلغاء العمل بموجب الشهادة الاولى اعتبارا من تاريخ الشهادة الجديدة </w:t>
      </w:r>
      <w:r>
        <w:rPr>
          <w:rFonts w:hint="cs"/>
          <w:b/>
          <w:bCs w:val="0"/>
          <w:szCs w:val="24"/>
          <w:rtl/>
        </w:rPr>
        <w:t>.</w:t>
      </w:r>
    </w:p>
    <w:p w:rsidR="00CF5C43" w:rsidRPr="00182B57" w:rsidRDefault="00182B57" w:rsidP="00297D96">
      <w:pPr>
        <w:pStyle w:val="a"/>
        <w:spacing w:before="60" w:after="60" w:line="380" w:lineRule="exact"/>
        <w:ind w:left="1021" w:hanging="454"/>
        <w:jc w:val="lowKashida"/>
        <w:rPr>
          <w:rFonts w:hint="cs"/>
          <w:b/>
          <w:bCs w:val="0"/>
          <w:szCs w:val="24"/>
        </w:rPr>
      </w:pPr>
      <w:r>
        <w:rPr>
          <w:rFonts w:hint="cs"/>
          <w:b/>
          <w:bCs w:val="0"/>
          <w:szCs w:val="24"/>
          <w:rtl/>
        </w:rPr>
        <w:lastRenderedPageBreak/>
        <w:t>4 -</w:t>
      </w:r>
      <w:r w:rsidR="00CF5C43" w:rsidRPr="00182B57">
        <w:rPr>
          <w:rFonts w:hint="cs"/>
          <w:b/>
          <w:bCs w:val="0"/>
          <w:szCs w:val="24"/>
          <w:rtl/>
        </w:rPr>
        <w:t xml:space="preserve"> ويضاف في الأمراض المهنية كل المطلوب للعجز المرضى والاصابى معا </w:t>
      </w:r>
      <w:r>
        <w:rPr>
          <w:rFonts w:hint="cs"/>
          <w:b/>
          <w:bCs w:val="0"/>
          <w:szCs w:val="24"/>
          <w:rtl/>
        </w:rPr>
        <w:t>:</w:t>
      </w:r>
    </w:p>
    <w:p w:rsidR="00CF5C43" w:rsidRPr="00182B57" w:rsidRDefault="00182B57" w:rsidP="00297D96">
      <w:pPr>
        <w:pStyle w:val="a"/>
        <w:spacing w:before="60" w:after="60" w:line="380" w:lineRule="exact"/>
        <w:ind w:left="1475" w:hanging="454"/>
        <w:jc w:val="lowKashida"/>
        <w:rPr>
          <w:b/>
          <w:bCs w:val="0"/>
          <w:szCs w:val="24"/>
        </w:rPr>
      </w:pPr>
      <w:r>
        <w:rPr>
          <w:rFonts w:hint="cs"/>
          <w:b/>
          <w:bCs w:val="0"/>
          <w:szCs w:val="24"/>
          <w:rtl/>
        </w:rPr>
        <w:t xml:space="preserve">(1) </w:t>
      </w:r>
      <w:r w:rsidR="00CF5C43" w:rsidRPr="00182B57">
        <w:rPr>
          <w:rFonts w:hint="cs"/>
          <w:b/>
          <w:bCs w:val="0"/>
          <w:szCs w:val="24"/>
          <w:rtl/>
        </w:rPr>
        <w:t xml:space="preserve">تقرير ببيان معتمد بالفحص الطبي الدوري الأخير حيث لا يجوز  في جميع الأحوال أن يصدر عجز مرضى مهنى كاصابة عمل ألا أن يتضمن الملف ما يفيد الفحص الطبي الدورى المعتمد من التأمين الصحى المختص واثبات ذلك ومواكبة تاريخ الفحص الطبي الدورى مع اثبات الإصابة بمركز إصابات العمل مع الإحالة </w:t>
      </w:r>
      <w:r>
        <w:rPr>
          <w:rFonts w:hint="cs"/>
          <w:b/>
          <w:bCs w:val="0"/>
          <w:szCs w:val="24"/>
          <w:rtl/>
        </w:rPr>
        <w:t>.</w:t>
      </w:r>
      <w:r w:rsidR="00CF5C43" w:rsidRPr="00182B57">
        <w:rPr>
          <w:rFonts w:hint="cs"/>
          <w:b/>
          <w:bCs w:val="0"/>
          <w:szCs w:val="24"/>
          <w:rtl/>
        </w:rPr>
        <w:t xml:space="preserve"> </w:t>
      </w:r>
    </w:p>
    <w:p w:rsidR="00CF5C43" w:rsidRPr="00182B57" w:rsidRDefault="00182B57" w:rsidP="00297D96">
      <w:pPr>
        <w:pStyle w:val="a"/>
        <w:spacing w:before="60" w:after="60" w:line="380" w:lineRule="exact"/>
        <w:ind w:left="1475" w:hanging="454"/>
        <w:jc w:val="lowKashida"/>
        <w:rPr>
          <w:b/>
          <w:bCs w:val="0"/>
          <w:szCs w:val="24"/>
        </w:rPr>
      </w:pPr>
      <w:r>
        <w:rPr>
          <w:rFonts w:hint="cs"/>
          <w:b/>
          <w:bCs w:val="0"/>
          <w:szCs w:val="24"/>
          <w:rtl/>
        </w:rPr>
        <w:t xml:space="preserve">(2) </w:t>
      </w:r>
      <w:r w:rsidR="00CF5C43" w:rsidRPr="00182B57">
        <w:rPr>
          <w:rFonts w:hint="cs"/>
          <w:b/>
          <w:bCs w:val="0"/>
          <w:szCs w:val="24"/>
          <w:rtl/>
        </w:rPr>
        <w:t>قرار ثبوت المرض المهني وتاريخه متضمنا العمل بالتفصيل والتعرض والعلاقة بين العمل الاصلى والتعرض</w:t>
      </w:r>
      <w:r>
        <w:rPr>
          <w:rFonts w:hint="cs"/>
          <w:b/>
          <w:bCs w:val="0"/>
          <w:szCs w:val="24"/>
          <w:rtl/>
        </w:rPr>
        <w:t xml:space="preserve"> .</w:t>
      </w:r>
      <w:r w:rsidR="00CF5C43" w:rsidRPr="00182B57">
        <w:rPr>
          <w:rFonts w:hint="cs"/>
          <w:b/>
          <w:bCs w:val="0"/>
          <w:szCs w:val="24"/>
          <w:rtl/>
        </w:rPr>
        <w:t xml:space="preserve">  </w:t>
      </w:r>
    </w:p>
    <w:p w:rsidR="00CF5C43" w:rsidRPr="00182B57" w:rsidRDefault="00182B57" w:rsidP="00297D96">
      <w:pPr>
        <w:pStyle w:val="a"/>
        <w:spacing w:before="60" w:after="60" w:line="380" w:lineRule="exact"/>
        <w:ind w:left="1021" w:hanging="454"/>
        <w:jc w:val="lowKashida"/>
        <w:rPr>
          <w:b/>
          <w:bCs w:val="0"/>
          <w:szCs w:val="24"/>
        </w:rPr>
      </w:pPr>
      <w:r>
        <w:rPr>
          <w:rFonts w:hint="cs"/>
          <w:b/>
          <w:bCs w:val="0"/>
          <w:szCs w:val="24"/>
          <w:rtl/>
        </w:rPr>
        <w:t xml:space="preserve">5 - </w:t>
      </w:r>
      <w:r w:rsidR="00CF5C43" w:rsidRPr="00182B57">
        <w:rPr>
          <w:rFonts w:hint="cs"/>
          <w:b/>
          <w:bCs w:val="0"/>
          <w:szCs w:val="24"/>
          <w:rtl/>
        </w:rPr>
        <w:t>ويضاف في حالة الوفاة الاصابية كل ما ورد بالعجز المرضى والاصابى</w:t>
      </w:r>
      <w:r>
        <w:rPr>
          <w:rFonts w:hint="cs"/>
          <w:b/>
          <w:bCs w:val="0"/>
          <w:szCs w:val="24"/>
          <w:rtl/>
        </w:rPr>
        <w:t xml:space="preserve"> :</w:t>
      </w:r>
      <w:r w:rsidR="00CF5C43" w:rsidRPr="00182B57">
        <w:rPr>
          <w:rFonts w:hint="cs"/>
          <w:b/>
          <w:bCs w:val="0"/>
          <w:szCs w:val="24"/>
          <w:rtl/>
        </w:rPr>
        <w:t xml:space="preserve"> </w:t>
      </w:r>
    </w:p>
    <w:p w:rsidR="00CF5C43" w:rsidRPr="00182B57" w:rsidRDefault="00182B57" w:rsidP="00297D96">
      <w:pPr>
        <w:pStyle w:val="a"/>
        <w:spacing w:before="60" w:after="60" w:line="380" w:lineRule="exact"/>
        <w:ind w:left="1475" w:hanging="454"/>
        <w:jc w:val="lowKashida"/>
        <w:rPr>
          <w:b/>
          <w:bCs w:val="0"/>
          <w:szCs w:val="24"/>
        </w:rPr>
      </w:pPr>
      <w:r>
        <w:rPr>
          <w:rFonts w:hint="cs"/>
          <w:b/>
          <w:bCs w:val="0"/>
          <w:szCs w:val="24"/>
          <w:rtl/>
        </w:rPr>
        <w:t xml:space="preserve">(1) </w:t>
      </w:r>
      <w:r w:rsidR="00CF5C43" w:rsidRPr="00182B57">
        <w:rPr>
          <w:rFonts w:hint="cs"/>
          <w:b/>
          <w:bCs w:val="0"/>
          <w:szCs w:val="24"/>
          <w:rtl/>
        </w:rPr>
        <w:t xml:space="preserve">شهادة الوفاة الموضح بها السبب المباشر للوفاة </w:t>
      </w:r>
      <w:r>
        <w:rPr>
          <w:rFonts w:hint="cs"/>
          <w:b/>
          <w:bCs w:val="0"/>
          <w:szCs w:val="24"/>
          <w:rtl/>
        </w:rPr>
        <w:t>.</w:t>
      </w:r>
      <w:r w:rsidR="00CF5C43" w:rsidRPr="00182B57">
        <w:rPr>
          <w:rFonts w:hint="cs"/>
          <w:b/>
          <w:bCs w:val="0"/>
          <w:szCs w:val="24"/>
          <w:rtl/>
        </w:rPr>
        <w:t xml:space="preserve"> </w:t>
      </w:r>
    </w:p>
    <w:p w:rsidR="00CF5C43" w:rsidRPr="00182B57" w:rsidRDefault="00182B57" w:rsidP="00297D96">
      <w:pPr>
        <w:pStyle w:val="a"/>
        <w:spacing w:before="60" w:after="60" w:line="380" w:lineRule="exact"/>
        <w:ind w:left="1872" w:hanging="454"/>
        <w:jc w:val="lowKashida"/>
        <w:rPr>
          <w:b/>
          <w:bCs w:val="0"/>
          <w:szCs w:val="24"/>
        </w:rPr>
      </w:pPr>
      <w:r>
        <w:rPr>
          <w:rFonts w:hint="cs"/>
          <w:b/>
          <w:bCs w:val="0"/>
          <w:szCs w:val="24"/>
          <w:rtl/>
        </w:rPr>
        <w:t xml:space="preserve">( أ ) </w:t>
      </w:r>
      <w:r w:rsidR="00CF5C43" w:rsidRPr="00182B57">
        <w:rPr>
          <w:rFonts w:hint="cs"/>
          <w:b/>
          <w:bCs w:val="0"/>
          <w:szCs w:val="24"/>
          <w:rtl/>
        </w:rPr>
        <w:t xml:space="preserve"> لا يغنى المستخرج الرسمي عن شهادة الوفاة الاصلية </w:t>
      </w:r>
      <w:r>
        <w:rPr>
          <w:rFonts w:hint="cs"/>
          <w:b/>
          <w:bCs w:val="0"/>
          <w:szCs w:val="24"/>
          <w:rtl/>
        </w:rPr>
        <w:t>.</w:t>
      </w:r>
      <w:r w:rsidR="00CF5C43" w:rsidRPr="00182B57">
        <w:rPr>
          <w:rFonts w:hint="cs"/>
          <w:b/>
          <w:bCs w:val="0"/>
          <w:szCs w:val="24"/>
          <w:rtl/>
        </w:rPr>
        <w:t xml:space="preserve"> </w:t>
      </w:r>
    </w:p>
    <w:p w:rsidR="00CF5C43" w:rsidRPr="00182B57" w:rsidRDefault="00182B57" w:rsidP="00297D96">
      <w:pPr>
        <w:pStyle w:val="a"/>
        <w:spacing w:before="60" w:after="60" w:line="380" w:lineRule="exact"/>
        <w:ind w:left="1872" w:hanging="454"/>
        <w:jc w:val="lowKashida"/>
        <w:rPr>
          <w:rFonts w:hint="cs"/>
          <w:b/>
          <w:bCs w:val="0"/>
          <w:szCs w:val="24"/>
        </w:rPr>
      </w:pPr>
      <w:r>
        <w:rPr>
          <w:rFonts w:hint="cs"/>
          <w:b/>
          <w:bCs w:val="0"/>
          <w:szCs w:val="24"/>
          <w:rtl/>
        </w:rPr>
        <w:t xml:space="preserve">(ب) </w:t>
      </w:r>
      <w:r w:rsidR="00CF5C43" w:rsidRPr="00182B57">
        <w:rPr>
          <w:rFonts w:hint="cs"/>
          <w:b/>
          <w:bCs w:val="0"/>
          <w:szCs w:val="24"/>
          <w:rtl/>
        </w:rPr>
        <w:t>لا تصلح صورة طبق الأصل من شهادة الوفاة الاصلية</w:t>
      </w:r>
      <w:r>
        <w:rPr>
          <w:rFonts w:hint="cs"/>
          <w:b/>
          <w:bCs w:val="0"/>
          <w:szCs w:val="24"/>
          <w:rtl/>
        </w:rPr>
        <w:t xml:space="preserve"> .</w:t>
      </w:r>
    </w:p>
    <w:p w:rsidR="00CF5C43" w:rsidRPr="00182B57" w:rsidRDefault="00182B57" w:rsidP="00297D96">
      <w:pPr>
        <w:pStyle w:val="a"/>
        <w:spacing w:before="60" w:after="60" w:line="380" w:lineRule="exact"/>
        <w:ind w:left="1872" w:hanging="454"/>
        <w:jc w:val="lowKashida"/>
        <w:rPr>
          <w:rFonts w:hint="cs"/>
          <w:b/>
          <w:bCs w:val="0"/>
          <w:szCs w:val="24"/>
        </w:rPr>
      </w:pPr>
      <w:r>
        <w:rPr>
          <w:rFonts w:hint="cs"/>
          <w:b/>
          <w:bCs w:val="0"/>
          <w:szCs w:val="24"/>
          <w:rtl/>
        </w:rPr>
        <w:t xml:space="preserve">(ﺠ ) </w:t>
      </w:r>
      <w:r w:rsidR="00CF5C43" w:rsidRPr="00182B57">
        <w:rPr>
          <w:rFonts w:hint="cs"/>
          <w:b/>
          <w:bCs w:val="0"/>
          <w:szCs w:val="24"/>
          <w:rtl/>
        </w:rPr>
        <w:t>اذا خلت شهادة الوفاة الاصلية من السبب المباشر للوفاة يتم طلب صورة طبق الاصل من اخطار الوفاة من مكتب الصحة والذى بموجبه صدرت شهادة الوفاة الاصلية وتصريح الدفن</w:t>
      </w:r>
      <w:r>
        <w:rPr>
          <w:rFonts w:hint="cs"/>
          <w:b/>
          <w:bCs w:val="0"/>
          <w:szCs w:val="24"/>
          <w:rtl/>
        </w:rPr>
        <w:t xml:space="preserve"> .</w:t>
      </w:r>
    </w:p>
    <w:p w:rsidR="00CF5C43" w:rsidRPr="00297D96" w:rsidRDefault="00297D96" w:rsidP="00297D96">
      <w:pPr>
        <w:pStyle w:val="a"/>
        <w:spacing w:before="60" w:after="60" w:line="380" w:lineRule="exact"/>
        <w:ind w:left="1475" w:hanging="454"/>
        <w:jc w:val="lowKashida"/>
        <w:rPr>
          <w:b/>
          <w:bCs w:val="0"/>
          <w:spacing w:val="-2"/>
          <w:szCs w:val="24"/>
        </w:rPr>
      </w:pPr>
      <w:r>
        <w:rPr>
          <w:rFonts w:hint="cs"/>
          <w:b/>
          <w:bCs w:val="0"/>
          <w:szCs w:val="24"/>
          <w:rtl/>
        </w:rPr>
        <w:t xml:space="preserve">(2) </w:t>
      </w:r>
      <w:r w:rsidR="00CF5C43" w:rsidRPr="00297D96">
        <w:rPr>
          <w:rFonts w:hint="cs"/>
          <w:b/>
          <w:bCs w:val="0"/>
          <w:spacing w:val="-2"/>
          <w:szCs w:val="24"/>
          <w:rtl/>
        </w:rPr>
        <w:t>تقرير أول جهة علاجية ناظرت المتوفى والتقرير المفصل عن الحالة إن وجد</w:t>
      </w:r>
      <w:r w:rsidRPr="00297D96">
        <w:rPr>
          <w:rFonts w:hint="cs"/>
          <w:b/>
          <w:bCs w:val="0"/>
          <w:spacing w:val="-2"/>
          <w:szCs w:val="24"/>
          <w:rtl/>
        </w:rPr>
        <w:t xml:space="preserve"> .</w:t>
      </w:r>
      <w:r w:rsidR="00CF5C43" w:rsidRPr="00297D96">
        <w:rPr>
          <w:rFonts w:hint="cs"/>
          <w:b/>
          <w:bCs w:val="0"/>
          <w:spacing w:val="-2"/>
          <w:szCs w:val="24"/>
          <w:rtl/>
        </w:rPr>
        <w:t xml:space="preserve"> </w:t>
      </w:r>
    </w:p>
    <w:p w:rsidR="00CF5C43" w:rsidRPr="00297D96" w:rsidRDefault="00297D96" w:rsidP="001B5417">
      <w:pPr>
        <w:pStyle w:val="a"/>
        <w:spacing w:before="60" w:after="60" w:line="380" w:lineRule="exact"/>
        <w:ind w:left="1475" w:hanging="454"/>
        <w:jc w:val="lowKashida"/>
        <w:rPr>
          <w:rFonts w:hint="cs"/>
          <w:b/>
          <w:bCs w:val="0"/>
          <w:szCs w:val="24"/>
        </w:rPr>
      </w:pPr>
      <w:r>
        <w:rPr>
          <w:rFonts w:hint="cs"/>
          <w:b/>
          <w:bCs w:val="0"/>
          <w:szCs w:val="24"/>
          <w:rtl/>
        </w:rPr>
        <w:t xml:space="preserve">(3) </w:t>
      </w:r>
      <w:r w:rsidR="001B5417">
        <w:rPr>
          <w:rFonts w:hint="cs"/>
          <w:b/>
          <w:bCs w:val="0"/>
          <w:spacing w:val="-6"/>
          <w:szCs w:val="24"/>
          <w:rtl/>
        </w:rPr>
        <w:t>يجب الإبلاغ عن الوفاة الإصابية خلال 72 من تاريخ الوفاة .</w:t>
      </w:r>
    </w:p>
    <w:p w:rsidR="00CF5C43" w:rsidRPr="003B1A76" w:rsidRDefault="00297D96" w:rsidP="00297D96">
      <w:pPr>
        <w:pStyle w:val="a"/>
        <w:spacing w:before="60" w:after="60" w:line="380" w:lineRule="exact"/>
        <w:ind w:left="1475" w:hanging="454"/>
        <w:jc w:val="lowKashida"/>
        <w:rPr>
          <w:rFonts w:hint="cs"/>
          <w:b/>
          <w:bCs w:val="0"/>
          <w:szCs w:val="24"/>
        </w:rPr>
      </w:pPr>
      <w:r>
        <w:rPr>
          <w:rFonts w:hint="cs"/>
          <w:b/>
          <w:bCs w:val="0"/>
          <w:szCs w:val="24"/>
          <w:rtl/>
        </w:rPr>
        <w:t xml:space="preserve">(4) </w:t>
      </w:r>
      <w:r w:rsidR="00CF5C43" w:rsidRPr="00297D96">
        <w:rPr>
          <w:rFonts w:hint="cs"/>
          <w:b/>
          <w:bCs w:val="0"/>
          <w:szCs w:val="24"/>
          <w:rtl/>
        </w:rPr>
        <w:t xml:space="preserve">ويستثنى من مستندات ملف الوفاة الاصابية </w:t>
      </w:r>
      <w:r>
        <w:rPr>
          <w:rFonts w:hint="cs"/>
          <w:b/>
          <w:bCs w:val="0"/>
          <w:szCs w:val="24"/>
          <w:rtl/>
        </w:rPr>
        <w:t>.</w:t>
      </w:r>
    </w:p>
    <w:p w:rsidR="00CF5C43" w:rsidRPr="003B1A76" w:rsidRDefault="00297D96" w:rsidP="00297D96">
      <w:pPr>
        <w:pStyle w:val="a"/>
        <w:spacing w:before="60" w:after="60" w:line="380" w:lineRule="exact"/>
        <w:ind w:left="1872" w:hanging="454"/>
        <w:jc w:val="lowKashida"/>
        <w:rPr>
          <w:b/>
          <w:bCs w:val="0"/>
          <w:szCs w:val="24"/>
        </w:rPr>
      </w:pPr>
      <w:r>
        <w:rPr>
          <w:rFonts w:hint="cs"/>
          <w:b/>
          <w:bCs w:val="0"/>
          <w:szCs w:val="24"/>
          <w:rtl/>
        </w:rPr>
        <w:t xml:space="preserve">( أ ) </w:t>
      </w:r>
      <w:r w:rsidR="00CF5C43" w:rsidRPr="00297D96">
        <w:rPr>
          <w:rFonts w:hint="cs"/>
          <w:b/>
          <w:bCs w:val="0"/>
          <w:szCs w:val="24"/>
          <w:rtl/>
        </w:rPr>
        <w:t>إخطار وقوع الإصابة</w:t>
      </w:r>
      <w:r>
        <w:rPr>
          <w:rFonts w:hint="cs"/>
          <w:b/>
          <w:bCs w:val="0"/>
          <w:szCs w:val="24"/>
          <w:rtl/>
        </w:rPr>
        <w:t xml:space="preserve"> .</w:t>
      </w:r>
      <w:r w:rsidR="00CF5C43" w:rsidRPr="00297D96">
        <w:rPr>
          <w:rFonts w:hint="cs"/>
          <w:b/>
          <w:bCs w:val="0"/>
          <w:szCs w:val="24"/>
          <w:rtl/>
        </w:rPr>
        <w:t xml:space="preserve"> </w:t>
      </w:r>
    </w:p>
    <w:p w:rsidR="00CF5C43" w:rsidRPr="003B62FC" w:rsidRDefault="00297D96" w:rsidP="00297D96">
      <w:pPr>
        <w:pStyle w:val="a"/>
        <w:spacing w:before="60" w:after="60" w:line="380" w:lineRule="exact"/>
        <w:ind w:left="1872" w:hanging="454"/>
        <w:jc w:val="lowKashida"/>
        <w:rPr>
          <w:rFonts w:hint="cs"/>
          <w:b/>
          <w:bCs w:val="0"/>
          <w:szCs w:val="24"/>
        </w:rPr>
      </w:pPr>
      <w:r>
        <w:rPr>
          <w:rFonts w:hint="cs"/>
          <w:b/>
          <w:bCs w:val="0"/>
          <w:szCs w:val="24"/>
          <w:rtl/>
        </w:rPr>
        <w:t xml:space="preserve">(ب) </w:t>
      </w:r>
      <w:r w:rsidR="00CF5C43" w:rsidRPr="00297D96">
        <w:rPr>
          <w:rFonts w:hint="cs"/>
          <w:b/>
          <w:bCs w:val="0"/>
          <w:szCs w:val="24"/>
          <w:rtl/>
        </w:rPr>
        <w:t xml:space="preserve">التقرير الطبي الأولى وإخطار انتهاء العلاج من مركز الاصابات </w:t>
      </w:r>
      <w:r>
        <w:rPr>
          <w:rFonts w:hint="cs"/>
          <w:b/>
          <w:bCs w:val="0"/>
          <w:szCs w:val="24"/>
          <w:rtl/>
        </w:rPr>
        <w:t>.</w:t>
      </w:r>
    </w:p>
    <w:p w:rsidR="00CF5C43" w:rsidRPr="003B1A76" w:rsidRDefault="00297D96" w:rsidP="00297D96">
      <w:pPr>
        <w:pStyle w:val="a"/>
        <w:spacing w:before="60" w:after="60" w:line="380" w:lineRule="exact"/>
        <w:ind w:left="1872" w:hanging="454"/>
        <w:jc w:val="lowKashida"/>
        <w:rPr>
          <w:b/>
          <w:bCs w:val="0"/>
          <w:szCs w:val="24"/>
        </w:rPr>
      </w:pPr>
      <w:r>
        <w:rPr>
          <w:rFonts w:hint="cs"/>
          <w:b/>
          <w:bCs w:val="0"/>
          <w:szCs w:val="24"/>
          <w:rtl/>
        </w:rPr>
        <w:t xml:space="preserve">(ﺠ ) </w:t>
      </w:r>
      <w:r w:rsidR="00CF5C43" w:rsidRPr="00297D96">
        <w:rPr>
          <w:rFonts w:hint="cs"/>
          <w:b/>
          <w:bCs w:val="0"/>
          <w:szCs w:val="24"/>
          <w:rtl/>
        </w:rPr>
        <w:t>يكون الانتهاء بالوفاة  بموجب أصل شهادة الوفاة المتضمنة سبب الوفاة . (واذا خلت شهادة الوفاة الاصلية من سبب الوفاة تستخرج صورة طبق الاصل من اخطار الوفاة) الذى بموجبه تحرر شهادة الوفاة وتصريح الدفن .</w:t>
      </w:r>
    </w:p>
    <w:p w:rsidR="00CF5C43" w:rsidRPr="00FB3ED1" w:rsidRDefault="00297D96" w:rsidP="00C411DB">
      <w:pPr>
        <w:pStyle w:val="a"/>
        <w:spacing w:before="60" w:after="60" w:line="420" w:lineRule="exact"/>
        <w:ind w:left="1021" w:hanging="454"/>
        <w:jc w:val="lowKashida"/>
        <w:rPr>
          <w:b/>
          <w:bCs w:val="0"/>
          <w:szCs w:val="24"/>
        </w:rPr>
      </w:pPr>
      <w:r>
        <w:rPr>
          <w:rFonts w:hint="cs"/>
          <w:b/>
          <w:bCs w:val="0"/>
          <w:szCs w:val="24"/>
          <w:rtl/>
        </w:rPr>
        <w:lastRenderedPageBreak/>
        <w:t xml:space="preserve">6 - </w:t>
      </w:r>
      <w:r w:rsidR="00CF5C43" w:rsidRPr="00297D96">
        <w:rPr>
          <w:rFonts w:hint="cs"/>
          <w:b/>
          <w:bCs w:val="0"/>
          <w:szCs w:val="24"/>
          <w:rtl/>
        </w:rPr>
        <w:t xml:space="preserve">المستندات المطلوبة لإعادة المناظرة القانونية . </w:t>
      </w:r>
    </w:p>
    <w:p w:rsidR="00CF5C43" w:rsidRPr="00FB3ED1" w:rsidRDefault="00297D96" w:rsidP="00C411DB">
      <w:pPr>
        <w:pStyle w:val="a"/>
        <w:spacing w:before="60" w:after="60" w:line="420" w:lineRule="exact"/>
        <w:ind w:left="1475" w:hanging="454"/>
        <w:jc w:val="lowKashida"/>
        <w:rPr>
          <w:rFonts w:hint="cs"/>
          <w:b/>
          <w:bCs w:val="0"/>
          <w:szCs w:val="24"/>
        </w:rPr>
      </w:pPr>
      <w:r>
        <w:rPr>
          <w:rFonts w:hint="cs"/>
          <w:b/>
          <w:bCs w:val="0"/>
          <w:szCs w:val="24"/>
          <w:rtl/>
        </w:rPr>
        <w:t xml:space="preserve">(1) </w:t>
      </w:r>
      <w:r w:rsidR="00CF5C43" w:rsidRPr="00297D96">
        <w:rPr>
          <w:rFonts w:hint="cs"/>
          <w:b/>
          <w:bCs w:val="0"/>
          <w:szCs w:val="24"/>
          <w:rtl/>
        </w:rPr>
        <w:t>الحالات الإصابية : يتم إعادة مناظرة العجز الإصابى وفقا لما هو وارد بقانون التأمين الإجتماعى رقم 79 لسنة 75 مادة 58 . وكذلك الحالات التي صدر قرار لها من اللجنة بعدم الاستقرار . ويطلب ملف المصاب كاملا من مكتب التأمينات المختص متضمنا شهادة العجز السابق صدورها. في حالة سابق صدورها</w:t>
      </w:r>
      <w:r>
        <w:rPr>
          <w:rFonts w:hint="cs"/>
          <w:b/>
          <w:bCs w:val="0"/>
          <w:szCs w:val="24"/>
          <w:rtl/>
        </w:rPr>
        <w:t xml:space="preserve"> .</w:t>
      </w:r>
    </w:p>
    <w:p w:rsidR="00CF5C43" w:rsidRPr="0031652E" w:rsidRDefault="00297D96" w:rsidP="00C411DB">
      <w:pPr>
        <w:pStyle w:val="a"/>
        <w:spacing w:before="60" w:after="60" w:line="420" w:lineRule="exact"/>
        <w:ind w:left="1475" w:hanging="454"/>
        <w:jc w:val="lowKashida"/>
        <w:rPr>
          <w:b/>
          <w:bCs w:val="0"/>
          <w:szCs w:val="24"/>
        </w:rPr>
      </w:pPr>
      <w:r>
        <w:rPr>
          <w:rFonts w:hint="cs"/>
          <w:b/>
          <w:bCs w:val="0"/>
          <w:szCs w:val="24"/>
          <w:rtl/>
        </w:rPr>
        <w:t xml:space="preserve">(2) </w:t>
      </w:r>
      <w:r w:rsidR="00CF5C43" w:rsidRPr="00297D96">
        <w:rPr>
          <w:rFonts w:hint="cs"/>
          <w:b/>
          <w:bCs w:val="0"/>
          <w:szCs w:val="24"/>
          <w:rtl/>
        </w:rPr>
        <w:t>الحالات المرضية السابق صدور شهادة عجز لها يرسل الملف كاملا من مكتب التأمينات المختص .</w:t>
      </w:r>
    </w:p>
    <w:p w:rsidR="00CF5C43" w:rsidRDefault="00297D96" w:rsidP="00C411DB">
      <w:pPr>
        <w:pStyle w:val="a"/>
        <w:spacing w:before="60" w:after="60" w:line="420" w:lineRule="exact"/>
        <w:ind w:left="1475" w:hanging="454"/>
        <w:jc w:val="lowKashida"/>
        <w:rPr>
          <w:rFonts w:hint="cs"/>
          <w:b/>
          <w:bCs w:val="0"/>
          <w:szCs w:val="24"/>
        </w:rPr>
      </w:pPr>
      <w:r>
        <w:rPr>
          <w:rFonts w:hint="cs"/>
          <w:b/>
          <w:bCs w:val="0"/>
          <w:szCs w:val="24"/>
          <w:rtl/>
        </w:rPr>
        <w:t xml:space="preserve">(3) </w:t>
      </w:r>
      <w:r w:rsidR="00CF5C43" w:rsidRPr="00297D96">
        <w:rPr>
          <w:rFonts w:hint="cs"/>
          <w:b/>
          <w:bCs w:val="0"/>
          <w:szCs w:val="24"/>
          <w:rtl/>
        </w:rPr>
        <w:t xml:space="preserve">تتم إعادة المناظرة القانونية السابق الاشارة لها عاليه </w:t>
      </w:r>
      <w:r>
        <w:rPr>
          <w:rFonts w:hint="cs"/>
          <w:b/>
          <w:bCs w:val="0"/>
          <w:szCs w:val="24"/>
          <w:rtl/>
        </w:rPr>
        <w:t>.</w:t>
      </w:r>
    </w:p>
    <w:p w:rsidR="00CF5C43" w:rsidRPr="0031652E" w:rsidRDefault="00297D96" w:rsidP="00C411DB">
      <w:pPr>
        <w:pStyle w:val="a"/>
        <w:spacing w:before="60" w:after="60" w:line="420" w:lineRule="exact"/>
        <w:ind w:left="1872" w:hanging="454"/>
        <w:jc w:val="lowKashida"/>
        <w:rPr>
          <w:b/>
          <w:bCs w:val="0"/>
          <w:szCs w:val="24"/>
        </w:rPr>
      </w:pPr>
      <w:r>
        <w:rPr>
          <w:rFonts w:hint="cs"/>
          <w:b/>
          <w:bCs w:val="0"/>
          <w:szCs w:val="24"/>
          <w:rtl/>
        </w:rPr>
        <w:t xml:space="preserve">( أ ) </w:t>
      </w:r>
      <w:r w:rsidR="00CF5C43" w:rsidRPr="00297D96">
        <w:rPr>
          <w:rFonts w:hint="cs"/>
          <w:b/>
          <w:bCs w:val="0"/>
          <w:szCs w:val="24"/>
          <w:rtl/>
        </w:rPr>
        <w:t xml:space="preserve">إذا كانت إعادة المناظرة بناء على طلب المريض أو الهيئة المختصة  يتم تقديم </w:t>
      </w:r>
      <w:r>
        <w:rPr>
          <w:rFonts w:hint="cs"/>
          <w:b/>
          <w:bCs w:val="0"/>
          <w:szCs w:val="24"/>
          <w:rtl/>
        </w:rPr>
        <w:t>.</w:t>
      </w:r>
    </w:p>
    <w:p w:rsidR="00CF5C43" w:rsidRPr="001106DE" w:rsidRDefault="00297D96" w:rsidP="00C411DB">
      <w:pPr>
        <w:pStyle w:val="a"/>
        <w:spacing w:before="60" w:after="60" w:line="420" w:lineRule="exact"/>
        <w:ind w:left="2268" w:hanging="454"/>
        <w:jc w:val="lowKashida"/>
        <w:rPr>
          <w:b/>
          <w:bCs w:val="0"/>
          <w:szCs w:val="24"/>
        </w:rPr>
      </w:pPr>
      <w:r>
        <w:rPr>
          <w:rFonts w:hint="cs"/>
          <w:b/>
          <w:bCs w:val="0"/>
          <w:szCs w:val="24"/>
          <w:rtl/>
        </w:rPr>
        <w:t xml:space="preserve">(1) </w:t>
      </w:r>
      <w:r w:rsidR="00CF5C43" w:rsidRPr="00297D96">
        <w:rPr>
          <w:rFonts w:hint="cs"/>
          <w:b/>
          <w:bCs w:val="0"/>
          <w:szCs w:val="24"/>
          <w:rtl/>
        </w:rPr>
        <w:t>طلب العرض الصادر عن قطاع التأمينات أو ما ينوب عنه .</w:t>
      </w:r>
    </w:p>
    <w:p w:rsidR="00CF5C43" w:rsidRPr="001106DE" w:rsidRDefault="00297D96" w:rsidP="00C411DB">
      <w:pPr>
        <w:pStyle w:val="a"/>
        <w:spacing w:before="60" w:after="60" w:line="420" w:lineRule="exact"/>
        <w:ind w:left="2268" w:hanging="454"/>
        <w:jc w:val="lowKashida"/>
        <w:rPr>
          <w:b/>
          <w:bCs w:val="0"/>
          <w:szCs w:val="24"/>
        </w:rPr>
      </w:pPr>
      <w:r>
        <w:rPr>
          <w:rFonts w:hint="cs"/>
          <w:b/>
          <w:bCs w:val="0"/>
          <w:szCs w:val="24"/>
          <w:rtl/>
        </w:rPr>
        <w:t xml:space="preserve">(2) </w:t>
      </w:r>
      <w:r w:rsidR="00CF5C43" w:rsidRPr="00297D96">
        <w:rPr>
          <w:rFonts w:hint="cs"/>
          <w:b/>
          <w:bCs w:val="0"/>
          <w:szCs w:val="24"/>
          <w:rtl/>
        </w:rPr>
        <w:t>صورة معتمدة من قرار العجز .</w:t>
      </w:r>
    </w:p>
    <w:p w:rsidR="00CF5C43" w:rsidRPr="001106DE" w:rsidRDefault="00297D96" w:rsidP="00C411DB">
      <w:pPr>
        <w:pStyle w:val="a"/>
        <w:spacing w:before="60" w:after="60" w:line="420" w:lineRule="exact"/>
        <w:ind w:left="2268" w:hanging="454"/>
        <w:jc w:val="lowKashida"/>
        <w:rPr>
          <w:rFonts w:hint="cs"/>
          <w:b/>
          <w:bCs w:val="0"/>
          <w:szCs w:val="24"/>
        </w:rPr>
      </w:pPr>
      <w:r>
        <w:rPr>
          <w:rFonts w:hint="cs"/>
          <w:b/>
          <w:bCs w:val="0"/>
          <w:szCs w:val="24"/>
          <w:rtl/>
        </w:rPr>
        <w:t xml:space="preserve">(3) </w:t>
      </w:r>
      <w:r w:rsidR="00CF5C43" w:rsidRPr="00297D96">
        <w:rPr>
          <w:rFonts w:hint="cs"/>
          <w:b/>
          <w:bCs w:val="0"/>
          <w:szCs w:val="24"/>
          <w:rtl/>
        </w:rPr>
        <w:t>تقرير بالحالة</w:t>
      </w:r>
      <w:r>
        <w:rPr>
          <w:rFonts w:hint="cs"/>
          <w:b/>
          <w:bCs w:val="0"/>
          <w:szCs w:val="24"/>
          <w:rtl/>
        </w:rPr>
        <w:t xml:space="preserve"> .</w:t>
      </w:r>
    </w:p>
    <w:p w:rsidR="00CF5C43" w:rsidRDefault="00297D96" w:rsidP="00C411DB">
      <w:pPr>
        <w:pStyle w:val="a"/>
        <w:spacing w:before="60" w:after="60" w:line="420" w:lineRule="exact"/>
        <w:ind w:left="1872" w:hanging="454"/>
        <w:jc w:val="lowKashida"/>
        <w:rPr>
          <w:b/>
          <w:bCs w:val="0"/>
          <w:szCs w:val="24"/>
        </w:rPr>
      </w:pPr>
      <w:r>
        <w:rPr>
          <w:rFonts w:hint="cs"/>
          <w:b/>
          <w:bCs w:val="0"/>
          <w:szCs w:val="24"/>
          <w:rtl/>
        </w:rPr>
        <w:t xml:space="preserve">(ب) </w:t>
      </w:r>
      <w:r w:rsidR="00CF5C43" w:rsidRPr="00297D96">
        <w:rPr>
          <w:rFonts w:hint="cs"/>
          <w:b/>
          <w:bCs w:val="0"/>
          <w:szCs w:val="24"/>
          <w:rtl/>
        </w:rPr>
        <w:t xml:space="preserve">إذا كانت إعادة المناظرة بناء على طلب جهة العلاج :  يستخرج الملف من لجنة العجز ويستدعى المصاب عن طريق قطاع التأمينات بوزارة المالية أو ما ينوب عنه . و في جميع الأحوال السابقة على مكتب التأمينات التنبيه على المؤمن عليه أو ما ينوب   عنه مراجعة لجنة العجز لتحديد تاريخ الكشف . </w:t>
      </w:r>
    </w:p>
    <w:p w:rsidR="00CF5C43" w:rsidRDefault="00297D96" w:rsidP="00C411DB">
      <w:pPr>
        <w:pStyle w:val="a"/>
        <w:spacing w:before="60" w:after="60" w:line="420" w:lineRule="exact"/>
        <w:ind w:left="1021" w:hanging="454"/>
        <w:jc w:val="lowKashida"/>
        <w:rPr>
          <w:b/>
          <w:bCs w:val="0"/>
          <w:szCs w:val="24"/>
        </w:rPr>
      </w:pPr>
      <w:r>
        <w:rPr>
          <w:rFonts w:hint="cs"/>
          <w:b/>
          <w:bCs w:val="0"/>
          <w:szCs w:val="24"/>
          <w:rtl/>
        </w:rPr>
        <w:t>7 -</w:t>
      </w:r>
      <w:r w:rsidR="00CF5C43" w:rsidRPr="00297D96">
        <w:rPr>
          <w:rFonts w:hint="cs"/>
          <w:b/>
          <w:bCs w:val="0"/>
          <w:szCs w:val="24"/>
          <w:rtl/>
        </w:rPr>
        <w:t xml:space="preserve"> مستندات تغيير و توصيف الأعمال :</w:t>
      </w:r>
    </w:p>
    <w:p w:rsidR="00CF5C43" w:rsidRDefault="00C411DB" w:rsidP="00C411DB">
      <w:pPr>
        <w:pStyle w:val="a"/>
        <w:spacing w:before="60" w:after="60" w:line="420" w:lineRule="exact"/>
        <w:ind w:left="1475" w:hanging="454"/>
        <w:jc w:val="lowKashida"/>
        <w:rPr>
          <w:rFonts w:hint="cs"/>
          <w:b/>
          <w:bCs w:val="0"/>
          <w:szCs w:val="24"/>
        </w:rPr>
      </w:pPr>
      <w:r>
        <w:rPr>
          <w:rFonts w:hint="cs"/>
          <w:b/>
          <w:bCs w:val="0"/>
          <w:szCs w:val="24"/>
          <w:rtl/>
        </w:rPr>
        <w:t xml:space="preserve">(1) </w:t>
      </w:r>
      <w:r w:rsidR="00CF5C43" w:rsidRPr="00C411DB">
        <w:rPr>
          <w:rFonts w:hint="cs"/>
          <w:b/>
          <w:bCs w:val="0"/>
          <w:szCs w:val="24"/>
          <w:rtl/>
        </w:rPr>
        <w:t xml:space="preserve">صورة معتمدة من قرار العجز الجزئي المتعارض مع طبيعة العمل </w:t>
      </w:r>
      <w:r>
        <w:rPr>
          <w:rFonts w:hint="cs"/>
          <w:b/>
          <w:bCs w:val="0"/>
          <w:szCs w:val="24"/>
          <w:rtl/>
        </w:rPr>
        <w:t>.</w:t>
      </w:r>
    </w:p>
    <w:p w:rsidR="00CF5C43" w:rsidRDefault="00C411DB" w:rsidP="00C411DB">
      <w:pPr>
        <w:pStyle w:val="a"/>
        <w:spacing w:before="60" w:after="60" w:line="420" w:lineRule="exact"/>
        <w:ind w:left="1475" w:hanging="454"/>
        <w:jc w:val="lowKashida"/>
        <w:rPr>
          <w:b/>
          <w:bCs w:val="0"/>
          <w:szCs w:val="24"/>
        </w:rPr>
      </w:pPr>
      <w:r>
        <w:rPr>
          <w:rFonts w:hint="cs"/>
          <w:b/>
          <w:bCs w:val="0"/>
          <w:szCs w:val="24"/>
          <w:rtl/>
        </w:rPr>
        <w:lastRenderedPageBreak/>
        <w:t xml:space="preserve">(2) </w:t>
      </w:r>
      <w:r w:rsidR="00CF5C43" w:rsidRPr="00C411DB">
        <w:rPr>
          <w:rFonts w:hint="cs"/>
          <w:b/>
          <w:bCs w:val="0"/>
          <w:szCs w:val="24"/>
          <w:rtl/>
        </w:rPr>
        <w:t>نموذج 112 ت ص  معتمد من جهة الإدارة والتي لها الحق القانوني في تغيير طبيعة العمل ( السلطة المختصة بالتعين مثل الوزير والمحافظ ورؤساء الهيئات أو الشركات ) موضحا به الأعمال الأخرى التي يمكن تغيير مهنة صاحب قرار العجز الجزئي المانع عن العمل إليها ..</w:t>
      </w:r>
    </w:p>
    <w:p w:rsidR="00CF5C43" w:rsidRDefault="00C411DB" w:rsidP="00C411DB">
      <w:pPr>
        <w:pStyle w:val="a"/>
        <w:spacing w:before="60" w:after="60" w:line="420" w:lineRule="exact"/>
        <w:ind w:left="1475" w:hanging="454"/>
        <w:jc w:val="lowKashida"/>
        <w:rPr>
          <w:rFonts w:hint="cs"/>
          <w:b/>
          <w:bCs w:val="0"/>
          <w:szCs w:val="24"/>
          <w:rtl/>
        </w:rPr>
      </w:pPr>
      <w:r>
        <w:rPr>
          <w:rFonts w:hint="cs"/>
          <w:b/>
          <w:bCs w:val="0"/>
          <w:szCs w:val="24"/>
          <w:rtl/>
        </w:rPr>
        <w:t xml:space="preserve">(3) </w:t>
      </w:r>
      <w:r w:rsidR="00CF5C43" w:rsidRPr="00C411DB">
        <w:rPr>
          <w:rFonts w:hint="cs"/>
          <w:b/>
          <w:bCs w:val="0"/>
          <w:szCs w:val="24"/>
          <w:rtl/>
        </w:rPr>
        <w:t>قرار اللجنة الخماسية  مرفقا به خطاب جهة الإدارة بوجود أعمال أخرى .</w:t>
      </w:r>
    </w:p>
    <w:p w:rsidR="00C411DB" w:rsidRPr="00CF5C43" w:rsidRDefault="00C411DB"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3</w:t>
      </w:r>
      <w:r w:rsidR="001B5417">
        <w:rPr>
          <w:rFonts w:cs="PT Bold Heading" w:hint="cs"/>
          <w:bCs w:val="0"/>
          <w:sz w:val="28"/>
          <w:szCs w:val="28"/>
          <w:rtl/>
          <w:lang w:bidi="ar-EG"/>
        </w:rPr>
        <w:t>76</w:t>
      </w:r>
      <w:r w:rsidRPr="00CF5C43">
        <w:rPr>
          <w:rFonts w:cs="PT Bold Heading" w:hint="cs"/>
          <w:bCs w:val="0"/>
          <w:sz w:val="28"/>
          <w:szCs w:val="28"/>
          <w:rtl/>
          <w:lang w:bidi="ar-EG"/>
        </w:rPr>
        <w:t>))</w:t>
      </w:r>
    </w:p>
    <w:p w:rsidR="00CF5C43" w:rsidRPr="00C411DB" w:rsidRDefault="00CF5C43" w:rsidP="00C411DB">
      <w:pPr>
        <w:pStyle w:val="a"/>
        <w:spacing w:before="100" w:after="100" w:line="440" w:lineRule="exact"/>
        <w:ind w:left="0" w:firstLine="567"/>
        <w:jc w:val="lowKashida"/>
        <w:rPr>
          <w:rFonts w:cs="Arabic Transparent"/>
          <w:b/>
          <w:spacing w:val="-4"/>
          <w:szCs w:val="24"/>
          <w:lang w:bidi="ar-EG"/>
        </w:rPr>
      </w:pPr>
      <w:r w:rsidRPr="00C411DB">
        <w:rPr>
          <w:rFonts w:cs="Arabic Transparent" w:hint="cs"/>
          <w:b/>
          <w:spacing w:val="-4"/>
          <w:szCs w:val="24"/>
          <w:rtl/>
          <w:lang w:bidi="ar-EG"/>
        </w:rPr>
        <w:t>تصدر شهادة العجز والإخطار بصفة قاطعة ونهائية إذا كان ملف الإحالة مستوفيا ما يلي:</w:t>
      </w:r>
    </w:p>
    <w:p w:rsidR="00CF5C43" w:rsidRPr="00C411DB" w:rsidRDefault="00C411DB" w:rsidP="00C411DB">
      <w:pPr>
        <w:pStyle w:val="a"/>
        <w:spacing w:before="60" w:after="60" w:line="420" w:lineRule="exact"/>
        <w:ind w:left="1021" w:hanging="454"/>
        <w:jc w:val="lowKashida"/>
        <w:rPr>
          <w:b/>
          <w:bCs w:val="0"/>
          <w:szCs w:val="24"/>
        </w:rPr>
      </w:pPr>
      <w:r>
        <w:rPr>
          <w:rFonts w:hint="cs"/>
          <w:b/>
          <w:bCs w:val="0"/>
          <w:szCs w:val="24"/>
          <w:rtl/>
        </w:rPr>
        <w:t xml:space="preserve">( أ ) </w:t>
      </w:r>
      <w:r w:rsidR="00CF5C43" w:rsidRPr="00C411DB">
        <w:rPr>
          <w:rFonts w:hint="cs"/>
          <w:b/>
          <w:bCs w:val="0"/>
          <w:szCs w:val="24"/>
          <w:rtl/>
        </w:rPr>
        <w:t xml:space="preserve">تحويل على نموذج 103 مكرر تأمينات بما يثبت صحة التأمين عليه وقيام مسئولية مكتب التأمينات أو التأمين والمعاشات باستيفاء كافة الأوراق المقررة  للإحالة إلى اللجان الطبية للتقدير .. واى مخالفة في إحالة ملف ناقص تقوم المخالفة في حق الجهة التأمينية </w:t>
      </w:r>
      <w:r>
        <w:rPr>
          <w:rFonts w:hint="cs"/>
          <w:b/>
          <w:bCs w:val="0"/>
          <w:szCs w:val="24"/>
          <w:rtl/>
        </w:rPr>
        <w:t>.</w:t>
      </w:r>
      <w:r w:rsidR="00CF5C43" w:rsidRPr="00C411DB">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(ب) </w:t>
      </w:r>
      <w:r w:rsidR="00CF5C43" w:rsidRPr="00C411DB">
        <w:rPr>
          <w:rFonts w:hint="cs"/>
          <w:b/>
          <w:bCs w:val="0"/>
          <w:szCs w:val="24"/>
          <w:rtl/>
        </w:rPr>
        <w:t xml:space="preserve">الكشف الطبي الابتدائي المعتمد بقرار لائقا طبيا أمام هيئة التأمين الصحى المختصة والمطبق فية الاشتراطات المبينة ببند الكشف الطبى القانونى </w:t>
      </w:r>
      <w:r>
        <w:rPr>
          <w:rFonts w:hint="cs"/>
          <w:b/>
          <w:bCs w:val="0"/>
          <w:szCs w:val="24"/>
          <w:rtl/>
        </w:rPr>
        <w:t>.</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(ﺠ ) </w:t>
      </w:r>
      <w:r w:rsidR="00CF5C43" w:rsidRPr="00C411DB">
        <w:rPr>
          <w:rFonts w:hint="cs"/>
          <w:b/>
          <w:bCs w:val="0"/>
          <w:szCs w:val="24"/>
          <w:rtl/>
        </w:rPr>
        <w:t xml:space="preserve">باقى الملف المشار اليه حسب نوع العجز </w:t>
      </w:r>
      <w:r>
        <w:rPr>
          <w:rFonts w:hint="cs"/>
          <w:b/>
          <w:bCs w:val="0"/>
          <w:szCs w:val="24"/>
          <w:rtl/>
        </w:rPr>
        <w:t>.</w:t>
      </w:r>
    </w:p>
    <w:p w:rsidR="00CF5C43" w:rsidRDefault="00C411DB" w:rsidP="00C411DB">
      <w:pPr>
        <w:pStyle w:val="a"/>
        <w:spacing w:before="60" w:after="60" w:line="420" w:lineRule="exact"/>
        <w:ind w:left="1021" w:hanging="454"/>
        <w:jc w:val="lowKashida"/>
        <w:rPr>
          <w:rFonts w:hint="cs"/>
          <w:b/>
          <w:bCs w:val="0"/>
          <w:szCs w:val="24"/>
          <w:rtl/>
        </w:rPr>
      </w:pPr>
      <w:r>
        <w:rPr>
          <w:rFonts w:hint="cs"/>
          <w:b/>
          <w:bCs w:val="0"/>
          <w:szCs w:val="24"/>
          <w:rtl/>
        </w:rPr>
        <w:t xml:space="preserve">(د ) </w:t>
      </w:r>
      <w:r w:rsidR="00CF5C43" w:rsidRPr="00C411DB">
        <w:rPr>
          <w:rFonts w:hint="cs"/>
          <w:b/>
          <w:bCs w:val="0"/>
          <w:szCs w:val="24"/>
          <w:rtl/>
        </w:rPr>
        <w:t>حضور المريض بنفسه امام لجان العجز  ومعه مستنداته المرضية الكاملة واخضاع نفسه للكشف والفحوص الطبية المطلوبة</w:t>
      </w:r>
      <w:r>
        <w:rPr>
          <w:rFonts w:hint="cs"/>
          <w:b/>
          <w:bCs w:val="0"/>
          <w:szCs w:val="24"/>
          <w:rtl/>
        </w:rPr>
        <w:t xml:space="preserve"> .</w:t>
      </w:r>
    </w:p>
    <w:p w:rsidR="00C411DB" w:rsidRPr="00CF5C43" w:rsidRDefault="00C411DB"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3</w:t>
      </w:r>
      <w:r w:rsidR="001B5417">
        <w:rPr>
          <w:rFonts w:cs="PT Bold Heading" w:hint="cs"/>
          <w:bCs w:val="0"/>
          <w:sz w:val="28"/>
          <w:szCs w:val="28"/>
          <w:rtl/>
          <w:lang w:bidi="ar-EG"/>
        </w:rPr>
        <w:t>77</w:t>
      </w:r>
      <w:r w:rsidRPr="00CF5C43">
        <w:rPr>
          <w:rFonts w:cs="PT Bold Heading" w:hint="cs"/>
          <w:bCs w:val="0"/>
          <w:sz w:val="28"/>
          <w:szCs w:val="28"/>
          <w:rtl/>
          <w:lang w:bidi="ar-EG"/>
        </w:rPr>
        <w:t>))</w:t>
      </w:r>
    </w:p>
    <w:p w:rsidR="00CF5C43" w:rsidRPr="00C411DB" w:rsidRDefault="00CF5C43" w:rsidP="00C411DB">
      <w:pPr>
        <w:pStyle w:val="a"/>
        <w:spacing w:before="100" w:after="100" w:line="440" w:lineRule="exact"/>
        <w:ind w:left="0" w:firstLine="567"/>
        <w:jc w:val="lowKashida"/>
        <w:rPr>
          <w:rFonts w:cs="Arabic Transparent"/>
          <w:b/>
          <w:szCs w:val="24"/>
          <w:rtl/>
          <w:lang w:bidi="ar-EG"/>
        </w:rPr>
      </w:pPr>
      <w:r w:rsidRPr="00C411DB">
        <w:rPr>
          <w:rFonts w:cs="Arabic Transparent" w:hint="cs"/>
          <w:b/>
          <w:szCs w:val="24"/>
          <w:rtl/>
          <w:lang w:bidi="ar-EG"/>
        </w:rPr>
        <w:t xml:space="preserve">يكون الكشف الطبى قانونيا ويعتبر امام لجان العجز بالمواصفات التالية </w:t>
      </w:r>
    </w:p>
    <w:p w:rsidR="00CF5C43" w:rsidRPr="0040110F"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 أ ) </w:t>
      </w:r>
      <w:r w:rsidR="00CF5C43" w:rsidRPr="00C411DB">
        <w:rPr>
          <w:rFonts w:hint="cs"/>
          <w:b/>
          <w:bCs w:val="0"/>
          <w:szCs w:val="24"/>
          <w:rtl/>
        </w:rPr>
        <w:t xml:space="preserve">قانونيات </w:t>
      </w:r>
      <w:r>
        <w:rPr>
          <w:rFonts w:hint="cs"/>
          <w:b/>
          <w:bCs w:val="0"/>
          <w:szCs w:val="24"/>
          <w:rtl/>
        </w:rPr>
        <w:t>:</w:t>
      </w:r>
    </w:p>
    <w:p w:rsidR="00CF5C43" w:rsidRPr="004D2E6B" w:rsidRDefault="00C411DB" w:rsidP="00C411DB">
      <w:pPr>
        <w:pStyle w:val="a"/>
        <w:spacing w:before="60" w:after="60" w:line="420" w:lineRule="exact"/>
        <w:ind w:left="1475" w:hanging="454"/>
        <w:jc w:val="lowKashida"/>
        <w:rPr>
          <w:b/>
          <w:bCs w:val="0"/>
          <w:szCs w:val="24"/>
        </w:rPr>
      </w:pPr>
      <w:r>
        <w:rPr>
          <w:rFonts w:hint="cs"/>
          <w:b/>
          <w:bCs w:val="0"/>
          <w:szCs w:val="24"/>
          <w:rtl/>
        </w:rPr>
        <w:t xml:space="preserve">(1) </w:t>
      </w:r>
      <w:r w:rsidR="00CF5C43" w:rsidRPr="00C411DB">
        <w:rPr>
          <w:rFonts w:hint="cs"/>
          <w:b/>
          <w:bCs w:val="0"/>
          <w:szCs w:val="24"/>
          <w:rtl/>
        </w:rPr>
        <w:t xml:space="preserve">القانون 47 لسنة 78 للعاملين المدنيين اشترط اللياقة الطبية أمام المجلس الطبي المختص والذي حل محله هيئة التأمين الصحى بالقرار الوزاري 179 لسنة 1985 </w:t>
      </w:r>
    </w:p>
    <w:p w:rsidR="00CF5C43" w:rsidRPr="004D2E6B" w:rsidRDefault="00C411DB" w:rsidP="00C411DB">
      <w:pPr>
        <w:pStyle w:val="a"/>
        <w:spacing w:before="60" w:after="60" w:line="420" w:lineRule="exact"/>
        <w:ind w:left="1475" w:hanging="454"/>
        <w:jc w:val="lowKashida"/>
        <w:rPr>
          <w:rFonts w:hint="cs"/>
          <w:b/>
          <w:bCs w:val="0"/>
          <w:szCs w:val="24"/>
        </w:rPr>
      </w:pPr>
      <w:r>
        <w:rPr>
          <w:rFonts w:hint="cs"/>
          <w:b/>
          <w:bCs w:val="0"/>
          <w:szCs w:val="24"/>
          <w:rtl/>
        </w:rPr>
        <w:lastRenderedPageBreak/>
        <w:t xml:space="preserve">(2) </w:t>
      </w:r>
      <w:r w:rsidR="00CF5C43" w:rsidRPr="00C411DB">
        <w:rPr>
          <w:rFonts w:hint="cs"/>
          <w:b/>
          <w:bCs w:val="0"/>
          <w:szCs w:val="24"/>
          <w:rtl/>
        </w:rPr>
        <w:t xml:space="preserve">كما أن القانون 48 لسنة 1978 للقطاع العام  حدد مجلس الإدارة في المادة 16 .. اشترط ثبوت اللياقة الطبية </w:t>
      </w:r>
      <w:r>
        <w:rPr>
          <w:rFonts w:hint="cs"/>
          <w:b/>
          <w:bCs w:val="0"/>
          <w:szCs w:val="24"/>
          <w:rtl/>
        </w:rPr>
        <w:t>.</w:t>
      </w:r>
    </w:p>
    <w:p w:rsidR="00CF5C43" w:rsidRPr="006B5E5D" w:rsidRDefault="00C411DB" w:rsidP="00C411DB">
      <w:pPr>
        <w:pStyle w:val="a"/>
        <w:spacing w:before="60" w:after="60" w:line="420" w:lineRule="exact"/>
        <w:ind w:left="1475" w:hanging="454"/>
        <w:jc w:val="lowKashida"/>
        <w:rPr>
          <w:b/>
          <w:bCs w:val="0"/>
          <w:szCs w:val="24"/>
        </w:rPr>
      </w:pPr>
      <w:r>
        <w:rPr>
          <w:rFonts w:hint="cs"/>
          <w:b/>
          <w:bCs w:val="0"/>
          <w:szCs w:val="24"/>
          <w:rtl/>
        </w:rPr>
        <w:t xml:space="preserve">(3) </w:t>
      </w:r>
      <w:r w:rsidR="00CF5C43" w:rsidRPr="00C411DB">
        <w:rPr>
          <w:rFonts w:hint="cs"/>
          <w:b/>
          <w:bCs w:val="0"/>
          <w:szCs w:val="24"/>
          <w:rtl/>
        </w:rPr>
        <w:t>وقانون العمل حسم الأمر بالقانون 137 لسنة 1981 المادة 116 منه ونصها ((على المنشاة إجراء الفحص الطبي الابتدائي على العامل قبل التحاقه بالعمل للتأكد من سلامته ولياقته الصحية تبعاً لنوع العمل الذي يسند إليه. يجرى هذا الفحص بواسطة الهيئة العامة للتأمين الصحي مقابل تحصيلها رسماً يحدد بقرار من وزير الدولة للقوى العاملة والتدريب بالاتفاق مع وزير التأمينات بحد أقصى قدره جنيهان عن كل عامل تتحمل به المنشأة. ويصدر قرار من الوزير المختص بتحديد مستويات اللياقة والسلامة الصحية التي يجرى على أساسها الفحص الطبي الابتدائي))</w:t>
      </w:r>
      <w:r>
        <w:rPr>
          <w:rFonts w:hint="cs"/>
          <w:b/>
          <w:bCs w:val="0"/>
          <w:szCs w:val="24"/>
          <w:rtl/>
        </w:rPr>
        <w:t xml:space="preserve"> .</w:t>
      </w:r>
      <w:r w:rsidR="00CF5C43" w:rsidRPr="00C411DB">
        <w:rPr>
          <w:rFonts w:hint="cs"/>
          <w:b/>
          <w:bCs w:val="0"/>
          <w:szCs w:val="24"/>
          <w:rtl/>
        </w:rPr>
        <w:t xml:space="preserve"> </w:t>
      </w:r>
    </w:p>
    <w:p w:rsidR="00CF5C43" w:rsidRPr="006B5E5D" w:rsidRDefault="00C411DB" w:rsidP="00C411DB">
      <w:pPr>
        <w:pStyle w:val="a"/>
        <w:spacing w:before="60" w:after="60" w:line="420" w:lineRule="exact"/>
        <w:ind w:left="1475" w:hanging="454"/>
        <w:jc w:val="lowKashida"/>
        <w:rPr>
          <w:rFonts w:hint="cs"/>
          <w:b/>
          <w:bCs w:val="0"/>
          <w:szCs w:val="24"/>
          <w:rtl/>
        </w:rPr>
      </w:pPr>
      <w:r>
        <w:rPr>
          <w:rFonts w:hint="cs"/>
          <w:b/>
          <w:bCs w:val="0"/>
          <w:szCs w:val="24"/>
          <w:rtl/>
        </w:rPr>
        <w:t xml:space="preserve">(4) </w:t>
      </w:r>
      <w:r w:rsidR="00CF5C43" w:rsidRPr="00C411DB">
        <w:rPr>
          <w:rFonts w:hint="cs"/>
          <w:b/>
          <w:bCs w:val="0"/>
          <w:szCs w:val="24"/>
          <w:rtl/>
        </w:rPr>
        <w:t>تم تعديل بقانون العمل الموحد رقم 12 لسنة 2003 المادة الثانية بالباب الثالث أن أحكام قانون العمل  رقم 12 من أعمال النظام العام وورد بالمادة 216 منه بأن أحكام اللياقة الطبية  تجرى طبقا لنظام وأعمال وقوانين التأمين الصحى</w:t>
      </w:r>
      <w:r>
        <w:rPr>
          <w:rFonts w:hint="cs"/>
          <w:b/>
          <w:bCs w:val="0"/>
          <w:szCs w:val="24"/>
          <w:rtl/>
        </w:rPr>
        <w:t xml:space="preserve"> .</w:t>
      </w:r>
    </w:p>
    <w:p w:rsidR="00CF5C43" w:rsidRPr="006B5E5D" w:rsidRDefault="00C411DB" w:rsidP="00C411DB">
      <w:pPr>
        <w:pStyle w:val="a"/>
        <w:spacing w:before="60" w:after="60" w:line="420" w:lineRule="exact"/>
        <w:ind w:left="1475" w:hanging="454"/>
        <w:jc w:val="lowKashida"/>
        <w:rPr>
          <w:b/>
          <w:bCs w:val="0"/>
          <w:szCs w:val="24"/>
        </w:rPr>
      </w:pPr>
      <w:r>
        <w:rPr>
          <w:rFonts w:hint="cs"/>
          <w:b/>
          <w:bCs w:val="0"/>
          <w:szCs w:val="24"/>
          <w:rtl/>
        </w:rPr>
        <w:t xml:space="preserve">(5) </w:t>
      </w:r>
      <w:r w:rsidR="00CF5C43" w:rsidRPr="00C411DB">
        <w:rPr>
          <w:rFonts w:hint="cs"/>
          <w:b/>
          <w:bCs w:val="0"/>
          <w:szCs w:val="24"/>
          <w:rtl/>
        </w:rPr>
        <w:t xml:space="preserve">قرار وزير الصحة 179 لسنة 1985 اختص التأمين الصحى بما ورد بكل القوانين و القرارات التي يرد بها مسمى ( مجلس طبي ) في كل ما يخص المنتفعين بأحكام القانون 79 لسنة 75 و القانون الخاص 47 لسنة 78 و 48 لسنة 78 و 137 لسنة 81 أو 12 لسنة 2003 و 203 لسنة 2003 </w:t>
      </w:r>
    </w:p>
    <w:p w:rsidR="00CF5C43" w:rsidRPr="0005150C" w:rsidRDefault="00C411DB" w:rsidP="00C411DB">
      <w:pPr>
        <w:pStyle w:val="a"/>
        <w:spacing w:before="60" w:after="60" w:line="420" w:lineRule="exact"/>
        <w:ind w:left="1475" w:hanging="454"/>
        <w:jc w:val="lowKashida"/>
        <w:rPr>
          <w:b/>
          <w:bCs w:val="0"/>
          <w:szCs w:val="24"/>
        </w:rPr>
      </w:pPr>
      <w:r>
        <w:rPr>
          <w:rFonts w:hint="cs"/>
          <w:b/>
          <w:bCs w:val="0"/>
          <w:szCs w:val="24"/>
          <w:rtl/>
        </w:rPr>
        <w:t xml:space="preserve">(6) </w:t>
      </w:r>
      <w:r w:rsidR="00CF5C43" w:rsidRPr="00C411DB">
        <w:rPr>
          <w:rFonts w:hint="cs"/>
          <w:b/>
          <w:bCs w:val="0"/>
          <w:szCs w:val="24"/>
          <w:rtl/>
        </w:rPr>
        <w:t xml:space="preserve">قرار وزير الصحة رقم 133 لسنة 1983 بأحكام اللياقة الطبية . و التي تحكم جميع المشتغلين أمام كافة الجهات كما ورد  به حصرا و ألزم جميع الجهات بالقطاع الخاص والعام الشركات بجميع أنواعها والحكومة والجهات الإدارية والحكم المحلى والهيئات الخدمية والاقتصادية والتجارية بان يتم الكشف الطبي </w:t>
      </w:r>
      <w:r w:rsidR="00CF5C43" w:rsidRPr="00C411DB">
        <w:rPr>
          <w:rFonts w:hint="cs"/>
          <w:b/>
          <w:bCs w:val="0"/>
          <w:szCs w:val="24"/>
          <w:rtl/>
        </w:rPr>
        <w:lastRenderedPageBreak/>
        <w:t xml:space="preserve">للمشتغلين بها وفقا لقرار مستوى اللياقة الطبية و أن يتم الكشف الطبي بالهيئة العامة للتأمين الصحى دون سواها </w:t>
      </w:r>
    </w:p>
    <w:p w:rsidR="00CF5C43" w:rsidRPr="0005150C" w:rsidRDefault="00C411DB" w:rsidP="00C411DB">
      <w:pPr>
        <w:pStyle w:val="a"/>
        <w:spacing w:before="60" w:after="60" w:line="420" w:lineRule="exact"/>
        <w:ind w:left="1475" w:hanging="454"/>
        <w:jc w:val="lowKashida"/>
        <w:rPr>
          <w:b/>
          <w:bCs w:val="0"/>
          <w:szCs w:val="24"/>
        </w:rPr>
      </w:pPr>
      <w:r>
        <w:rPr>
          <w:rFonts w:hint="cs"/>
          <w:b/>
          <w:bCs w:val="0"/>
          <w:szCs w:val="24"/>
          <w:rtl/>
        </w:rPr>
        <w:t xml:space="preserve">(7) </w:t>
      </w:r>
      <w:r w:rsidR="00CF5C43" w:rsidRPr="00C411DB">
        <w:rPr>
          <w:rFonts w:hint="cs"/>
          <w:b/>
          <w:bCs w:val="0"/>
          <w:szCs w:val="24"/>
          <w:rtl/>
        </w:rPr>
        <w:t>الكتاب الدوري 16 لسنة 91 من التأمينات الاجتماعية (( وهو كتاب كاشف لأمر موجود وليس منشأ لأمر مستجد )) وعليه يسرى على المؤمن عليهم قبل 91 ..ونصه انه لا يجوز الانتفاع بالمزايا التأمينية ألا لمن يثبت لياقته الصحية عند بدء التأمين عليه امام التأمين الصحى المختص .</w:t>
      </w:r>
    </w:p>
    <w:p w:rsidR="00CF5C43" w:rsidRDefault="00C411DB" w:rsidP="00C411DB">
      <w:pPr>
        <w:pStyle w:val="a"/>
        <w:spacing w:before="60" w:after="60" w:line="420" w:lineRule="exact"/>
        <w:ind w:left="1021" w:hanging="454"/>
        <w:jc w:val="lowKashida"/>
        <w:rPr>
          <w:b/>
          <w:bCs w:val="0"/>
          <w:szCs w:val="24"/>
        </w:rPr>
      </w:pPr>
      <w:r>
        <w:rPr>
          <w:rFonts w:hint="cs"/>
          <w:b/>
          <w:bCs w:val="0"/>
          <w:szCs w:val="24"/>
          <w:rtl/>
        </w:rPr>
        <w:t xml:space="preserve">(ب) </w:t>
      </w:r>
      <w:r w:rsidR="00CF5C43" w:rsidRPr="00C411DB">
        <w:rPr>
          <w:rFonts w:hint="cs"/>
          <w:b/>
          <w:bCs w:val="0"/>
          <w:szCs w:val="24"/>
          <w:rtl/>
        </w:rPr>
        <w:t>ولا يعتد بمقولة لا يوجد كشف طبي أو كان سليم ظاهريا أو لا يشكو من عرض مرض أو  مؤمن عليه قبل نظام الكشف الطبي أو أنه كان قد تم الكشف الطبي عليه بطبيب خاص بالمصنع أو الشركة لأن هذا النوع يعتبر مخالفا للقانون</w:t>
      </w:r>
      <w:r>
        <w:rPr>
          <w:rFonts w:hint="cs"/>
          <w:b/>
          <w:bCs w:val="0"/>
          <w:szCs w:val="24"/>
          <w:rtl/>
        </w:rPr>
        <w:t xml:space="preserve"> .</w:t>
      </w:r>
      <w:r w:rsidR="00CF5C43" w:rsidRPr="00C411DB">
        <w:rPr>
          <w:rFonts w:hint="cs"/>
          <w:b/>
          <w:bCs w:val="0"/>
          <w:szCs w:val="24"/>
          <w:rtl/>
        </w:rPr>
        <w:t xml:space="preserve"> </w:t>
      </w:r>
    </w:p>
    <w:p w:rsidR="00CF5C43" w:rsidRPr="0040110F"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(ﺠ ) </w:t>
      </w:r>
      <w:r w:rsidR="00CF5C43" w:rsidRPr="00C411DB">
        <w:rPr>
          <w:rFonts w:hint="cs"/>
          <w:b/>
          <w:bCs w:val="0"/>
          <w:szCs w:val="24"/>
          <w:rtl/>
        </w:rPr>
        <w:t xml:space="preserve">لا صلة بين هيئة التأمين الصحى ولجانها الطبية وبين الأفراد أو جهات الإدارة .. ويمتنع نهائيا استلام أو تسليم اى ملفات أو مستندات أو قرارات ويقتصر التعامل  بين التأمين الصحى والجهة التأمينية فقط  مع مراعاة انه عند إحالة اى منتفع إلى اى لجنة عجز بالتأمين الصحي فهذا أقرار ضمنيا باستيفاء الملف  كاملا  ومتضمنا كشف ابتدائي يثبت مستوى اللياقة عند بدء الانتفاع التأميني وشهادة الفحص الطبي الدوري المقرر  وتقوم مسئولية مكتب التأمين الإجتماعى لو أرسل ملف به اى نقص  طبقا للقانون ..وعليه لا يجوز الاجتهاد باى فتاوى مخالفة لصريح القانون باى علة لعدم تضمين الملف ما يثبت  عدم الكشف الطبي الابتدائي عند بدء التأمين عليه أو التعين بالوظيفة . لأن وجود كشف طبى ابتدائى يعتبر  أساس احتساب  العجز ونسبته  وعليه يكون إصدار نموذج </w:t>
      </w:r>
      <w:smartTag w:uri="urn:schemas-microsoft-com:office:smarttags" w:element="metricconverter">
        <w:smartTagPr>
          <w:attr w:name="ProductID" w:val="103 م"/>
        </w:smartTagPr>
        <w:r w:rsidR="00CF5C43" w:rsidRPr="00C411DB">
          <w:rPr>
            <w:rFonts w:hint="cs"/>
            <w:b/>
            <w:bCs w:val="0"/>
            <w:szCs w:val="24"/>
            <w:rtl/>
          </w:rPr>
          <w:t>103 م</w:t>
        </w:r>
      </w:smartTag>
      <w:r w:rsidR="00CF5C43" w:rsidRPr="00C411DB">
        <w:rPr>
          <w:rFonts w:hint="cs"/>
          <w:b/>
          <w:bCs w:val="0"/>
          <w:szCs w:val="24"/>
          <w:rtl/>
        </w:rPr>
        <w:t xml:space="preserve"> اعتراف بقيام مسئوليتها  في اعتبار الملف كاملا و تقوم المسئولية التأديبية بمخالفة القانون إذا ثبت نقص لملف العجز</w:t>
      </w:r>
      <w:r>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b/>
          <w:bCs w:val="0"/>
          <w:szCs w:val="24"/>
        </w:rPr>
      </w:pPr>
      <w:r>
        <w:rPr>
          <w:rFonts w:hint="cs"/>
          <w:b/>
          <w:bCs w:val="0"/>
          <w:szCs w:val="24"/>
          <w:rtl/>
        </w:rPr>
        <w:lastRenderedPageBreak/>
        <w:t xml:space="preserve">(د ) </w:t>
      </w:r>
      <w:r w:rsidR="00CF5C43" w:rsidRPr="00C411DB">
        <w:rPr>
          <w:rFonts w:hint="cs"/>
          <w:b/>
          <w:bCs w:val="0"/>
          <w:szCs w:val="24"/>
          <w:rtl/>
        </w:rPr>
        <w:t xml:space="preserve">الحالات التي دخلت الخدمة قبل 1981 تاريخ صدور القانون 137 لسنة 1981 يجوز قبول الكشف الطبي أمام اى جهة غير التأمين الصحى علما بانه لا يستحق  الحقوق التأمينية اعتبار من تاريخ  ما بعد 1991 تاريخ صدور تعليمات 16 لسنة 1991 الصادرة من التأمينات الاجتماعية لمن لا يكشف طبيا امام التأمين الصحى لاثبات لياقتة الطبية قانوني .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(ﻫ ) </w:t>
      </w:r>
      <w:r w:rsidR="00CF5C43" w:rsidRPr="00C411DB">
        <w:rPr>
          <w:rFonts w:hint="cs"/>
          <w:b/>
          <w:bCs w:val="0"/>
          <w:szCs w:val="24"/>
          <w:rtl/>
        </w:rPr>
        <w:t xml:space="preserve">الحالات التي وفقت أوضاعها  تصدر قرارها في اى عجز ناشئ </w:t>
      </w:r>
      <w:r>
        <w:rPr>
          <w:rFonts w:hint="cs"/>
          <w:b/>
          <w:bCs w:val="0"/>
          <w:szCs w:val="24"/>
          <w:rtl/>
        </w:rPr>
        <w:t>.</w:t>
      </w:r>
    </w:p>
    <w:p w:rsidR="00CF5C43" w:rsidRPr="00C411DB" w:rsidRDefault="00C411DB" w:rsidP="00C411DB">
      <w:pPr>
        <w:pStyle w:val="a"/>
        <w:spacing w:before="60" w:after="60" w:line="420" w:lineRule="exact"/>
        <w:ind w:left="1475" w:hanging="454"/>
        <w:jc w:val="lowKashida"/>
        <w:rPr>
          <w:rFonts w:hint="cs"/>
          <w:b/>
          <w:bCs w:val="0"/>
          <w:szCs w:val="24"/>
        </w:rPr>
      </w:pPr>
      <w:r>
        <w:rPr>
          <w:rFonts w:hint="cs"/>
          <w:b/>
          <w:bCs w:val="0"/>
          <w:szCs w:val="24"/>
          <w:rtl/>
        </w:rPr>
        <w:t xml:space="preserve">(1) </w:t>
      </w:r>
      <w:r w:rsidR="00CF5C43" w:rsidRPr="00C411DB">
        <w:rPr>
          <w:rFonts w:hint="cs"/>
          <w:b/>
          <w:bCs w:val="0"/>
          <w:szCs w:val="24"/>
          <w:rtl/>
        </w:rPr>
        <w:t>بالأجزاء التي يثبت سلامتها في تاريخ توفيق الأوضاع .. بدون شرط</w:t>
      </w:r>
      <w:r>
        <w:rPr>
          <w:rFonts w:hint="cs"/>
          <w:b/>
          <w:bCs w:val="0"/>
          <w:szCs w:val="24"/>
          <w:rtl/>
        </w:rPr>
        <w:t xml:space="preserve"> .</w:t>
      </w:r>
    </w:p>
    <w:p w:rsidR="00CF5C43" w:rsidRDefault="00C411DB" w:rsidP="00C411DB">
      <w:pPr>
        <w:pStyle w:val="a"/>
        <w:spacing w:before="60" w:after="60" w:line="420" w:lineRule="exact"/>
        <w:ind w:left="1475" w:hanging="454"/>
        <w:jc w:val="lowKashida"/>
        <w:rPr>
          <w:rFonts w:hint="cs"/>
          <w:b/>
          <w:bCs w:val="0"/>
          <w:szCs w:val="24"/>
          <w:rtl/>
        </w:rPr>
      </w:pPr>
      <w:r>
        <w:rPr>
          <w:rFonts w:hint="cs"/>
          <w:b/>
          <w:bCs w:val="0"/>
          <w:szCs w:val="24"/>
          <w:rtl/>
        </w:rPr>
        <w:t xml:space="preserve">(2) </w:t>
      </w:r>
      <w:r w:rsidR="00CF5C43" w:rsidRPr="00C411DB">
        <w:rPr>
          <w:rFonts w:hint="cs"/>
          <w:b/>
          <w:bCs w:val="0"/>
          <w:szCs w:val="24"/>
          <w:rtl/>
        </w:rPr>
        <w:t>العجز الناشئ في الأجزاء التي ثبت عدم سلامتها عند توفيق الأوضاع يصدر لها شهادة مشروطة (( يوم أن كشف طبيا أمام التأمين الصحى كان مصابا بـ .... رغم انه نعين أو مؤمن عليه من تاريخ ...... )</w:t>
      </w:r>
      <w:r>
        <w:rPr>
          <w:rFonts w:hint="cs"/>
          <w:b/>
          <w:bCs w:val="0"/>
          <w:szCs w:val="24"/>
          <w:rtl/>
        </w:rPr>
        <w:t xml:space="preserve"> .</w:t>
      </w:r>
    </w:p>
    <w:p w:rsidR="00C411DB" w:rsidRPr="00CF5C43" w:rsidRDefault="00C411DB"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378</w:t>
      </w:r>
      <w:r w:rsidRPr="00CF5C43">
        <w:rPr>
          <w:rFonts w:cs="PT Bold Heading" w:hint="cs"/>
          <w:bCs w:val="0"/>
          <w:sz w:val="28"/>
          <w:szCs w:val="28"/>
          <w:rtl/>
          <w:lang w:bidi="ar-EG"/>
        </w:rPr>
        <w:t>))</w:t>
      </w:r>
    </w:p>
    <w:p w:rsidR="00CF5C43" w:rsidRDefault="00CF5C43" w:rsidP="00C411DB">
      <w:pPr>
        <w:pStyle w:val="a"/>
        <w:spacing w:before="100" w:after="100" w:line="440" w:lineRule="exact"/>
        <w:ind w:left="0" w:firstLine="567"/>
        <w:jc w:val="lowKashida"/>
        <w:rPr>
          <w:rFonts w:cs="Arabic Transparent" w:hint="cs"/>
          <w:b/>
          <w:szCs w:val="24"/>
          <w:lang w:bidi="ar-EG"/>
        </w:rPr>
      </w:pPr>
      <w:r w:rsidRPr="00C411DB">
        <w:rPr>
          <w:rFonts w:cs="Arabic Transparent" w:hint="cs"/>
          <w:b/>
          <w:szCs w:val="24"/>
          <w:rtl/>
          <w:lang w:bidi="ar-EG"/>
        </w:rPr>
        <w:t>اعتبارا من أول يوليو 2009 لا تعقد لجان العجز ألا بملفات كاملة مستوفية للكشف الطبي الابتدائي أمام التأمين الصحى قبل استلام العمل أو بعد توفيق الأوضاع لمن استلم العمل دون ذلك أو وقع الكشف الطبي الابتدائي أمام غير التأمين الصحى المختص</w:t>
      </w:r>
      <w:r w:rsidR="00C411DB">
        <w:rPr>
          <w:rFonts w:cs="Arabic Transparent" w:hint="cs"/>
          <w:b/>
          <w:szCs w:val="24"/>
          <w:rtl/>
          <w:lang w:bidi="ar-EG"/>
        </w:rPr>
        <w:t xml:space="preserve"> .</w:t>
      </w:r>
    </w:p>
    <w:p w:rsidR="00C411DB" w:rsidRPr="00CF5C43" w:rsidRDefault="00C411DB"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379</w:t>
      </w:r>
      <w:r w:rsidRPr="00CF5C43">
        <w:rPr>
          <w:rFonts w:cs="PT Bold Heading" w:hint="cs"/>
          <w:bCs w:val="0"/>
          <w:sz w:val="28"/>
          <w:szCs w:val="28"/>
          <w:rtl/>
          <w:lang w:bidi="ar-EG"/>
        </w:rPr>
        <w:t>))</w:t>
      </w:r>
    </w:p>
    <w:p w:rsidR="00CF5C43" w:rsidRDefault="00CF5C43" w:rsidP="00C411DB">
      <w:pPr>
        <w:pStyle w:val="a"/>
        <w:spacing w:before="100" w:after="100" w:line="440" w:lineRule="exact"/>
        <w:ind w:left="0" w:firstLine="567"/>
        <w:jc w:val="lowKashida"/>
        <w:rPr>
          <w:rFonts w:cs="Arabic Transparent"/>
          <w:b/>
          <w:szCs w:val="24"/>
          <w:lang w:bidi="ar-EG"/>
        </w:rPr>
      </w:pPr>
      <w:r>
        <w:rPr>
          <w:rFonts w:cs="Arabic Transparent" w:hint="cs"/>
          <w:b/>
          <w:szCs w:val="24"/>
          <w:rtl/>
          <w:lang w:bidi="ar-EG"/>
        </w:rPr>
        <w:t xml:space="preserve">شروط تطبيق القرار 66 مكرر بالإجازة بالاجر الكامل </w:t>
      </w:r>
    </w:p>
    <w:p w:rsidR="00CF5C43" w:rsidRPr="00C411DB" w:rsidRDefault="00C411DB" w:rsidP="00C411DB">
      <w:pPr>
        <w:pStyle w:val="a"/>
        <w:spacing w:before="60" w:after="60" w:line="420" w:lineRule="exact"/>
        <w:ind w:left="1021" w:hanging="454"/>
        <w:jc w:val="lowKashida"/>
        <w:rPr>
          <w:b/>
          <w:bCs w:val="0"/>
          <w:szCs w:val="24"/>
        </w:rPr>
      </w:pPr>
      <w:r>
        <w:rPr>
          <w:rFonts w:hint="cs"/>
          <w:b/>
          <w:bCs w:val="0"/>
          <w:szCs w:val="24"/>
          <w:rtl/>
        </w:rPr>
        <w:t xml:space="preserve">( أ ) </w:t>
      </w:r>
      <w:r w:rsidR="00CF5C43" w:rsidRPr="00C411DB">
        <w:rPr>
          <w:rFonts w:hint="cs"/>
          <w:b/>
          <w:bCs w:val="0"/>
          <w:szCs w:val="24"/>
          <w:rtl/>
        </w:rPr>
        <w:t>تتم الإحالة طبقا لحالات العجز كاملة بالملف كامل من التأمين والمعاشات  بنموذج 103 مكرر</w:t>
      </w:r>
      <w:r>
        <w:rPr>
          <w:rFonts w:hint="cs"/>
          <w:b/>
          <w:bCs w:val="0"/>
          <w:szCs w:val="24"/>
          <w:rtl/>
        </w:rPr>
        <w:t xml:space="preserve"> .</w:t>
      </w:r>
      <w:r w:rsidR="00CF5C43" w:rsidRPr="00C411DB">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(ب) </w:t>
      </w:r>
      <w:r w:rsidR="00CF5C43" w:rsidRPr="00C411DB">
        <w:rPr>
          <w:rFonts w:hint="cs"/>
          <w:b/>
          <w:bCs w:val="0"/>
          <w:szCs w:val="24"/>
          <w:rtl/>
        </w:rPr>
        <w:t>يستوفى الملف كاملا كملف عجز مرضى أو اصابى</w:t>
      </w:r>
      <w:r>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(ﺠ ) </w:t>
      </w:r>
      <w:r w:rsidR="00CF5C43" w:rsidRPr="00C411DB">
        <w:rPr>
          <w:rFonts w:hint="cs"/>
          <w:b/>
          <w:bCs w:val="0"/>
          <w:szCs w:val="24"/>
          <w:rtl/>
        </w:rPr>
        <w:t>يحال من مكتب التأمين والمعاشات  إلى اللجنة العامة والتي تتخذ كافة الإجراءات وتصدر قراراها</w:t>
      </w:r>
      <w:r>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lastRenderedPageBreak/>
        <w:t xml:space="preserve">(د ) </w:t>
      </w:r>
      <w:r w:rsidR="00CF5C43" w:rsidRPr="00C411DB">
        <w:rPr>
          <w:rFonts w:hint="cs"/>
          <w:b/>
          <w:bCs w:val="0"/>
          <w:szCs w:val="24"/>
          <w:rtl/>
        </w:rPr>
        <w:t>يسجل بسجلات خاصة بالقرار 66 مكرر</w:t>
      </w:r>
      <w:r>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(ﻫ ) </w:t>
      </w:r>
      <w:r w:rsidR="00CF5C43" w:rsidRPr="00C411DB">
        <w:rPr>
          <w:rFonts w:hint="cs"/>
          <w:b/>
          <w:bCs w:val="0"/>
          <w:szCs w:val="24"/>
          <w:rtl/>
        </w:rPr>
        <w:t>على نموذج القرار 66 مكرر ويحرر من ثلاث نسخ ( نسخة للحفظ ونسخة لجهة الإدارة ونسخة للتأمين والمعاشات )</w:t>
      </w:r>
      <w:r>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b/>
          <w:bCs w:val="0"/>
          <w:szCs w:val="24"/>
        </w:rPr>
      </w:pPr>
      <w:r>
        <w:rPr>
          <w:rFonts w:hint="cs"/>
          <w:b/>
          <w:bCs w:val="0"/>
          <w:szCs w:val="24"/>
          <w:rtl/>
        </w:rPr>
        <w:t xml:space="preserve">(و ) </w:t>
      </w:r>
      <w:r w:rsidR="00CF5C43" w:rsidRPr="00C411DB">
        <w:rPr>
          <w:rFonts w:hint="cs"/>
          <w:b/>
          <w:bCs w:val="0"/>
          <w:szCs w:val="24"/>
          <w:rtl/>
        </w:rPr>
        <w:t>عند رغبة المنتفع يتقدم بطلب كتابي لتسوية حالته وإحالته للمعاش بدلا من الأجازات المتتالية للعرض على اللجنة العامة لإصدار شهادة العجز بموجب مرفقات ( أصل القرار 66 مكرر الصادر من اللجنة العامة + أصل الطلب موقع ومعتمد ومختوم من العمل )</w:t>
      </w:r>
      <w:r>
        <w:rPr>
          <w:rFonts w:hint="cs"/>
          <w:b/>
          <w:bCs w:val="0"/>
          <w:szCs w:val="24"/>
          <w:rtl/>
        </w:rPr>
        <w:t xml:space="preserve"> .</w:t>
      </w:r>
      <w:r w:rsidR="00CF5C43" w:rsidRPr="00C411DB">
        <w:rPr>
          <w:rFonts w:hint="cs"/>
          <w:b/>
          <w:bCs w:val="0"/>
          <w:szCs w:val="24"/>
          <w:rtl/>
        </w:rPr>
        <w:t xml:space="preserve"> </w:t>
      </w:r>
    </w:p>
    <w:p w:rsidR="00CF5C43" w:rsidRPr="00C411DB" w:rsidRDefault="00C411DB" w:rsidP="00C411DB">
      <w:pPr>
        <w:pStyle w:val="a"/>
        <w:spacing w:before="60" w:after="60" w:line="420" w:lineRule="exact"/>
        <w:ind w:left="1021" w:hanging="454"/>
        <w:jc w:val="lowKashida"/>
        <w:rPr>
          <w:rFonts w:hint="cs"/>
          <w:b/>
          <w:bCs w:val="0"/>
          <w:szCs w:val="24"/>
        </w:rPr>
      </w:pPr>
      <w:r>
        <w:rPr>
          <w:rFonts w:hint="cs"/>
          <w:b/>
          <w:bCs w:val="0"/>
          <w:szCs w:val="24"/>
          <w:rtl/>
        </w:rPr>
        <w:t xml:space="preserve">(ز ) </w:t>
      </w:r>
      <w:r w:rsidR="00CF5C43" w:rsidRPr="00C411DB">
        <w:rPr>
          <w:rFonts w:hint="cs"/>
          <w:b/>
          <w:bCs w:val="0"/>
          <w:szCs w:val="24"/>
          <w:rtl/>
        </w:rPr>
        <w:t xml:space="preserve">تصدر للعاملين المدنيين بالدولة شهادة العجز الكامل على نموذج أجازات 66 مكرر بالشروط والأوضاع التالية </w:t>
      </w:r>
      <w:r>
        <w:rPr>
          <w:rFonts w:hint="cs"/>
          <w:b/>
          <w:bCs w:val="0"/>
          <w:szCs w:val="24"/>
          <w:rtl/>
        </w:rPr>
        <w:t>:</w:t>
      </w:r>
    </w:p>
    <w:p w:rsidR="00CF5C43" w:rsidRPr="00C411DB" w:rsidRDefault="00C411DB" w:rsidP="00C411DB">
      <w:pPr>
        <w:pStyle w:val="a"/>
        <w:spacing w:before="60" w:after="60" w:line="420" w:lineRule="exact"/>
        <w:ind w:left="1475" w:hanging="454"/>
        <w:jc w:val="lowKashida"/>
        <w:rPr>
          <w:rFonts w:hint="cs"/>
          <w:b/>
          <w:bCs w:val="0"/>
          <w:szCs w:val="24"/>
        </w:rPr>
      </w:pPr>
      <w:r>
        <w:rPr>
          <w:rFonts w:hint="cs"/>
          <w:b/>
          <w:bCs w:val="0"/>
          <w:szCs w:val="24"/>
          <w:rtl/>
        </w:rPr>
        <w:t xml:space="preserve">(1) </w:t>
      </w:r>
      <w:r w:rsidR="00CF5C43" w:rsidRPr="00C411DB">
        <w:rPr>
          <w:rFonts w:hint="cs"/>
          <w:b/>
          <w:bCs w:val="0"/>
          <w:szCs w:val="24"/>
          <w:rtl/>
        </w:rPr>
        <w:t xml:space="preserve">الأمراض الواردة تفصيلا بالمادة 104 من القرار الوزاري 554 لسنة 2007 لوزير المالية في حكم العجز الكامل ص (      )  وكذلك إصابات العمل إذا قررت اللجان الطبية أن هذه النسبة تحول قطعيا بينه وبين العمل يتبع الاتى </w:t>
      </w:r>
      <w:r>
        <w:rPr>
          <w:rFonts w:hint="cs"/>
          <w:b/>
          <w:bCs w:val="0"/>
          <w:szCs w:val="24"/>
          <w:rtl/>
        </w:rPr>
        <w:t>:</w:t>
      </w:r>
    </w:p>
    <w:p w:rsidR="00CF5C43" w:rsidRPr="000C526F" w:rsidRDefault="000C526F" w:rsidP="000C526F">
      <w:pPr>
        <w:pStyle w:val="a"/>
        <w:spacing w:before="60" w:after="60" w:line="420" w:lineRule="exact"/>
        <w:ind w:left="1872" w:hanging="454"/>
        <w:jc w:val="lowKashida"/>
        <w:rPr>
          <w:rFonts w:hint="cs"/>
          <w:b/>
          <w:bCs w:val="0"/>
          <w:szCs w:val="24"/>
        </w:rPr>
      </w:pPr>
      <w:r>
        <w:rPr>
          <w:rFonts w:hint="cs"/>
          <w:b/>
          <w:bCs w:val="0"/>
          <w:szCs w:val="24"/>
          <w:rtl/>
        </w:rPr>
        <w:t xml:space="preserve">(1) </w:t>
      </w:r>
      <w:r w:rsidR="00CF5C43" w:rsidRPr="000C526F">
        <w:rPr>
          <w:rFonts w:hint="cs"/>
          <w:b/>
          <w:bCs w:val="0"/>
          <w:szCs w:val="24"/>
          <w:rtl/>
        </w:rPr>
        <w:t xml:space="preserve">في هذه الحالات تصدر 66 مكرر مستديمة بدون مدد إعادة مناظرة </w:t>
      </w:r>
      <w:r>
        <w:rPr>
          <w:rFonts w:hint="cs"/>
          <w:b/>
          <w:bCs w:val="0"/>
          <w:szCs w:val="24"/>
          <w:rtl/>
        </w:rPr>
        <w:t>.</w:t>
      </w:r>
    </w:p>
    <w:p w:rsidR="00CF5C43" w:rsidRPr="000C526F" w:rsidRDefault="000C526F" w:rsidP="000C526F">
      <w:pPr>
        <w:pStyle w:val="a"/>
        <w:spacing w:before="60" w:after="60" w:line="420" w:lineRule="exact"/>
        <w:ind w:left="1872" w:hanging="454"/>
        <w:jc w:val="lowKashida"/>
        <w:rPr>
          <w:rFonts w:hint="cs"/>
          <w:b/>
          <w:bCs w:val="0"/>
          <w:szCs w:val="24"/>
        </w:rPr>
      </w:pPr>
      <w:r>
        <w:rPr>
          <w:rFonts w:hint="cs"/>
          <w:b/>
          <w:bCs w:val="0"/>
          <w:szCs w:val="24"/>
          <w:rtl/>
        </w:rPr>
        <w:t xml:space="preserve">(2) </w:t>
      </w:r>
      <w:r w:rsidR="00CF5C43" w:rsidRPr="000C526F">
        <w:rPr>
          <w:rFonts w:hint="cs"/>
          <w:b/>
          <w:bCs w:val="0"/>
          <w:szCs w:val="24"/>
          <w:rtl/>
        </w:rPr>
        <w:t>عند طلب المنتفع تسوية حالته بالمعاش تتخذ إجراءات إصدار شهادة العجز بدون إجراءات جديدة وبموجب الطلب والقرار فقط</w:t>
      </w:r>
      <w:r>
        <w:rPr>
          <w:rFonts w:hint="cs"/>
          <w:b/>
          <w:bCs w:val="0"/>
          <w:szCs w:val="24"/>
          <w:rtl/>
        </w:rPr>
        <w:t xml:space="preserve"> .</w:t>
      </w:r>
    </w:p>
    <w:p w:rsidR="00CF5C43" w:rsidRPr="00C411DB" w:rsidRDefault="00C411DB" w:rsidP="000C526F">
      <w:pPr>
        <w:pStyle w:val="a"/>
        <w:spacing w:before="60" w:after="60" w:line="420" w:lineRule="exact"/>
        <w:ind w:left="1475" w:hanging="454"/>
        <w:jc w:val="lowKashida"/>
        <w:rPr>
          <w:rFonts w:hint="cs"/>
          <w:b/>
          <w:bCs w:val="0"/>
          <w:szCs w:val="24"/>
        </w:rPr>
      </w:pPr>
      <w:r>
        <w:rPr>
          <w:rFonts w:hint="cs"/>
          <w:b/>
          <w:bCs w:val="0"/>
          <w:szCs w:val="24"/>
          <w:rtl/>
        </w:rPr>
        <w:t xml:space="preserve">(2) </w:t>
      </w:r>
      <w:r w:rsidR="00CF5C43" w:rsidRPr="00C411DB">
        <w:rPr>
          <w:rFonts w:hint="cs"/>
          <w:b/>
          <w:bCs w:val="0"/>
          <w:szCs w:val="24"/>
          <w:rtl/>
        </w:rPr>
        <w:t xml:space="preserve">الأمراض التي ترى اللجنة الطبية أنها مزمنة واستقرت ولا تصل للعجز الوارد بالفقرة أعلاه يجوز إصدار قرار 66 مكرر بالشروط والأوضاع التالية </w:t>
      </w:r>
      <w:r>
        <w:rPr>
          <w:rFonts w:hint="cs"/>
          <w:b/>
          <w:bCs w:val="0"/>
          <w:szCs w:val="24"/>
          <w:rtl/>
        </w:rPr>
        <w:t>:</w:t>
      </w:r>
    </w:p>
    <w:p w:rsidR="00CF5C43" w:rsidRPr="000C526F" w:rsidRDefault="000C526F" w:rsidP="000C526F">
      <w:pPr>
        <w:pStyle w:val="a"/>
        <w:spacing w:before="60" w:after="60" w:line="420" w:lineRule="exact"/>
        <w:ind w:left="1872" w:hanging="454"/>
        <w:jc w:val="lowKashida"/>
        <w:rPr>
          <w:rFonts w:hint="cs"/>
          <w:b/>
          <w:bCs w:val="0"/>
          <w:szCs w:val="24"/>
        </w:rPr>
      </w:pPr>
      <w:r>
        <w:rPr>
          <w:rFonts w:hint="cs"/>
          <w:b/>
          <w:bCs w:val="0"/>
          <w:szCs w:val="24"/>
          <w:rtl/>
        </w:rPr>
        <w:t xml:space="preserve">(1) </w:t>
      </w:r>
      <w:r w:rsidR="00CF5C43" w:rsidRPr="000C526F">
        <w:rPr>
          <w:rFonts w:hint="cs"/>
          <w:b/>
          <w:bCs w:val="0"/>
          <w:szCs w:val="24"/>
          <w:rtl/>
        </w:rPr>
        <w:t>تكون قرار 66 مكرر محدد المدة ومطلوب إعادة الفحص كل 6 شهور أو مضاعفاتها حسب الحالة حسب رؤية اللجنة الطبية</w:t>
      </w:r>
      <w:r>
        <w:rPr>
          <w:rFonts w:hint="cs"/>
          <w:b/>
          <w:bCs w:val="0"/>
          <w:szCs w:val="24"/>
          <w:rtl/>
        </w:rPr>
        <w:t xml:space="preserve"> .</w:t>
      </w:r>
    </w:p>
    <w:p w:rsidR="00CF5C43" w:rsidRPr="000C526F" w:rsidRDefault="000C526F" w:rsidP="000C526F">
      <w:pPr>
        <w:pStyle w:val="a"/>
        <w:spacing w:before="60" w:after="60" w:line="420" w:lineRule="exact"/>
        <w:ind w:left="1872" w:hanging="454"/>
        <w:jc w:val="lowKashida"/>
        <w:rPr>
          <w:b/>
          <w:bCs w:val="0"/>
          <w:szCs w:val="24"/>
        </w:rPr>
      </w:pPr>
      <w:r>
        <w:rPr>
          <w:rFonts w:hint="cs"/>
          <w:b/>
          <w:bCs w:val="0"/>
          <w:szCs w:val="24"/>
          <w:rtl/>
        </w:rPr>
        <w:t xml:space="preserve">(2) </w:t>
      </w:r>
      <w:r w:rsidR="00CF5C43" w:rsidRPr="000C526F">
        <w:rPr>
          <w:rFonts w:hint="cs"/>
          <w:b/>
          <w:bCs w:val="0"/>
          <w:szCs w:val="24"/>
          <w:rtl/>
        </w:rPr>
        <w:t>يجوز لصاحب هذا القرار تقديم طلب كتابي لجهة إدارته لتماثلة للشفاء للعرض على اللجنة الطبية لإصدار قرار بما ينتهي إليه رأيها</w:t>
      </w:r>
      <w:r>
        <w:rPr>
          <w:rFonts w:hint="cs"/>
          <w:b/>
          <w:bCs w:val="0"/>
          <w:szCs w:val="24"/>
          <w:rtl/>
        </w:rPr>
        <w:t xml:space="preserve"> .</w:t>
      </w:r>
    </w:p>
    <w:p w:rsidR="00CF5C43" w:rsidRPr="000C526F" w:rsidRDefault="000C526F" w:rsidP="000C526F">
      <w:pPr>
        <w:pStyle w:val="a"/>
        <w:spacing w:before="60" w:after="60" w:line="460" w:lineRule="exact"/>
        <w:ind w:left="1872" w:hanging="454"/>
        <w:jc w:val="lowKashida"/>
        <w:rPr>
          <w:rFonts w:hint="cs"/>
          <w:b/>
          <w:bCs w:val="0"/>
          <w:szCs w:val="24"/>
          <w:rtl/>
        </w:rPr>
      </w:pPr>
      <w:r>
        <w:rPr>
          <w:rFonts w:hint="cs"/>
          <w:b/>
          <w:bCs w:val="0"/>
          <w:szCs w:val="24"/>
          <w:rtl/>
        </w:rPr>
        <w:lastRenderedPageBreak/>
        <w:t xml:space="preserve">(3) </w:t>
      </w:r>
      <w:r w:rsidR="00CF5C43" w:rsidRPr="000C526F">
        <w:rPr>
          <w:rFonts w:hint="cs"/>
          <w:b/>
          <w:bCs w:val="0"/>
          <w:szCs w:val="24"/>
          <w:rtl/>
        </w:rPr>
        <w:t>عند طلب المنتفع تسوية حالته بالمعاش يقرر بشأنه ما يناسب حالته من معاش كلى أو جزئي</w:t>
      </w:r>
      <w:r>
        <w:rPr>
          <w:rFonts w:hint="cs"/>
          <w:b/>
          <w:bCs w:val="0"/>
          <w:szCs w:val="24"/>
          <w:rtl/>
        </w:rPr>
        <w:t xml:space="preserve"> .</w:t>
      </w:r>
    </w:p>
    <w:p w:rsidR="00CF5C43" w:rsidRPr="000C526F" w:rsidRDefault="000C526F" w:rsidP="000C526F">
      <w:pPr>
        <w:pStyle w:val="a"/>
        <w:spacing w:before="60" w:after="60" w:line="460" w:lineRule="exact"/>
        <w:ind w:left="1475" w:hanging="454"/>
        <w:jc w:val="lowKashida"/>
        <w:rPr>
          <w:rFonts w:hint="cs"/>
          <w:b/>
          <w:bCs w:val="0"/>
          <w:szCs w:val="24"/>
        </w:rPr>
      </w:pPr>
      <w:r>
        <w:rPr>
          <w:rFonts w:hint="cs"/>
          <w:b/>
          <w:bCs w:val="0"/>
          <w:szCs w:val="24"/>
          <w:rtl/>
        </w:rPr>
        <w:t xml:space="preserve">(3) </w:t>
      </w:r>
      <w:r w:rsidR="00CF5C43" w:rsidRPr="000C526F">
        <w:rPr>
          <w:rFonts w:hint="cs"/>
          <w:b/>
          <w:bCs w:val="0"/>
          <w:szCs w:val="24"/>
          <w:rtl/>
        </w:rPr>
        <w:t xml:space="preserve">في الحالتين السابقتين </w:t>
      </w:r>
      <w:r>
        <w:rPr>
          <w:rFonts w:hint="cs"/>
          <w:b/>
          <w:bCs w:val="0"/>
          <w:szCs w:val="24"/>
          <w:rtl/>
        </w:rPr>
        <w:t>:</w:t>
      </w:r>
    </w:p>
    <w:p w:rsidR="00CF5C43" w:rsidRPr="000C526F" w:rsidRDefault="000C526F" w:rsidP="000C526F">
      <w:pPr>
        <w:pStyle w:val="a"/>
        <w:spacing w:before="60" w:after="60" w:line="460" w:lineRule="exact"/>
        <w:ind w:left="1872" w:hanging="454"/>
        <w:jc w:val="lowKashida"/>
        <w:rPr>
          <w:b/>
          <w:bCs w:val="0"/>
          <w:szCs w:val="24"/>
        </w:rPr>
      </w:pPr>
      <w:r>
        <w:rPr>
          <w:rFonts w:hint="cs"/>
          <w:b/>
          <w:bCs w:val="0"/>
          <w:szCs w:val="24"/>
          <w:rtl/>
        </w:rPr>
        <w:t xml:space="preserve">(1) </w:t>
      </w:r>
      <w:r w:rsidR="00CF5C43" w:rsidRPr="000C526F">
        <w:rPr>
          <w:rFonts w:hint="cs"/>
          <w:b/>
          <w:bCs w:val="0"/>
          <w:szCs w:val="24"/>
          <w:rtl/>
        </w:rPr>
        <w:t>تاريخ ثبوت العجز هو تاريخ تحرير شهادة العجز للحالات المرضية</w:t>
      </w:r>
      <w:r>
        <w:rPr>
          <w:rFonts w:hint="cs"/>
          <w:b/>
          <w:bCs w:val="0"/>
          <w:szCs w:val="24"/>
          <w:rtl/>
        </w:rPr>
        <w:t xml:space="preserve"> .</w:t>
      </w:r>
      <w:r w:rsidR="00CF5C43" w:rsidRPr="000C526F">
        <w:rPr>
          <w:rFonts w:hint="cs"/>
          <w:b/>
          <w:bCs w:val="0"/>
          <w:szCs w:val="24"/>
          <w:rtl/>
        </w:rPr>
        <w:t xml:space="preserve"> </w:t>
      </w:r>
    </w:p>
    <w:p w:rsidR="00CF5C43" w:rsidRPr="000C526F" w:rsidRDefault="000C526F" w:rsidP="000C526F">
      <w:pPr>
        <w:pStyle w:val="a"/>
        <w:spacing w:before="60" w:after="60" w:line="460" w:lineRule="exact"/>
        <w:ind w:left="1872" w:hanging="454"/>
        <w:jc w:val="lowKashida"/>
        <w:rPr>
          <w:rFonts w:hint="cs"/>
          <w:b/>
          <w:bCs w:val="0"/>
          <w:szCs w:val="24"/>
        </w:rPr>
      </w:pPr>
      <w:r>
        <w:rPr>
          <w:rFonts w:hint="cs"/>
          <w:b/>
          <w:bCs w:val="0"/>
          <w:szCs w:val="24"/>
          <w:rtl/>
        </w:rPr>
        <w:t xml:space="preserve">(2) </w:t>
      </w:r>
      <w:r w:rsidR="00CF5C43" w:rsidRPr="000C526F">
        <w:rPr>
          <w:rFonts w:hint="cs"/>
          <w:b/>
          <w:bCs w:val="0"/>
          <w:szCs w:val="24"/>
          <w:rtl/>
        </w:rPr>
        <w:t xml:space="preserve">حالات إصابات العمل التي تصل للعجز الكامل للعاملين بالحكومة يصدر بشأنها شهادة عجز وقرار 66 مكرر معا ... ولا يجوز إعادة المناظرة ولا يجوز الرجوع في الإجازة </w:t>
      </w:r>
      <w:r>
        <w:rPr>
          <w:rFonts w:hint="cs"/>
          <w:b/>
          <w:bCs w:val="0"/>
          <w:szCs w:val="24"/>
          <w:rtl/>
        </w:rPr>
        <w:t>.</w:t>
      </w:r>
    </w:p>
    <w:p w:rsidR="00CF5C43" w:rsidRPr="000C526F" w:rsidRDefault="000C526F" w:rsidP="000C526F">
      <w:pPr>
        <w:pStyle w:val="a"/>
        <w:spacing w:before="60" w:after="60" w:line="460" w:lineRule="exact"/>
        <w:ind w:left="1872" w:hanging="454"/>
        <w:jc w:val="lowKashida"/>
        <w:rPr>
          <w:rFonts w:hint="cs"/>
          <w:b/>
          <w:bCs w:val="0"/>
          <w:szCs w:val="24"/>
        </w:rPr>
      </w:pPr>
      <w:r>
        <w:rPr>
          <w:rFonts w:hint="cs"/>
          <w:b/>
          <w:bCs w:val="0"/>
          <w:szCs w:val="24"/>
          <w:rtl/>
        </w:rPr>
        <w:t xml:space="preserve">(3) </w:t>
      </w:r>
      <w:r w:rsidR="00CF5C43" w:rsidRPr="000C526F">
        <w:rPr>
          <w:rFonts w:hint="cs"/>
          <w:b/>
          <w:bCs w:val="0"/>
          <w:szCs w:val="24"/>
          <w:rtl/>
        </w:rPr>
        <w:t>وإذا تقدم صاحب العجز بطلب لإنهاء وتسوية حالته يتقدم بموجب الطلب بعد اعتماده من جهة الإدارة</w:t>
      </w:r>
      <w:r>
        <w:rPr>
          <w:rFonts w:hint="cs"/>
          <w:b/>
          <w:bCs w:val="0"/>
          <w:szCs w:val="24"/>
          <w:rtl/>
        </w:rPr>
        <w:t xml:space="preserve"> .</w:t>
      </w:r>
    </w:p>
    <w:p w:rsidR="00CF5C43" w:rsidRDefault="000C526F" w:rsidP="000C526F">
      <w:pPr>
        <w:pStyle w:val="a"/>
        <w:spacing w:before="60" w:after="60" w:line="460" w:lineRule="exact"/>
        <w:ind w:left="1872" w:hanging="454"/>
        <w:jc w:val="lowKashida"/>
        <w:rPr>
          <w:rFonts w:hint="cs"/>
          <w:b/>
          <w:bCs w:val="0"/>
          <w:szCs w:val="24"/>
          <w:rtl/>
        </w:rPr>
      </w:pPr>
      <w:r>
        <w:rPr>
          <w:rFonts w:hint="cs"/>
          <w:b/>
          <w:bCs w:val="0"/>
          <w:szCs w:val="24"/>
          <w:rtl/>
        </w:rPr>
        <w:t xml:space="preserve">(4) </w:t>
      </w:r>
      <w:r w:rsidR="00CF5C43" w:rsidRPr="000C526F">
        <w:rPr>
          <w:rFonts w:hint="cs"/>
          <w:b/>
          <w:bCs w:val="0"/>
          <w:szCs w:val="24"/>
          <w:rtl/>
        </w:rPr>
        <w:t>العجز الاصاب</w:t>
      </w:r>
      <w:r w:rsidR="00CF5C43" w:rsidRPr="000C526F">
        <w:rPr>
          <w:rFonts w:hint="eastAsia"/>
          <w:b/>
          <w:bCs w:val="0"/>
          <w:szCs w:val="24"/>
          <w:rtl/>
        </w:rPr>
        <w:t>ى</w:t>
      </w:r>
      <w:r w:rsidR="00CF5C43" w:rsidRPr="000C526F">
        <w:rPr>
          <w:rFonts w:hint="cs"/>
          <w:b/>
          <w:bCs w:val="0"/>
          <w:szCs w:val="24"/>
          <w:rtl/>
        </w:rPr>
        <w:t xml:space="preserve"> الكامل ومرفقا به القرار 66 مكرر وتصدر شهادة العجز المنهية للخدمة ( حيث سبق صدور شهادة حددت نسبة الإصابة ) ويثبت بها أنها شهادة منهية للخدمة كعجز كامل و يكتب في التشخيص انه صدر بشأنه قرار تطبيق المادة 66 مكرر بتاريخ كذا بتشخيص كذا وبناءا على طلبه حيث اقر كتابة أمام جهة عمله برغبته في الإحالة وعليه تصدر شهادة العجز ...(( شهادة توثيق عجز))</w:t>
      </w:r>
      <w:r w:rsidR="00CF5C43" w:rsidRPr="007B7F95">
        <w:rPr>
          <w:rFonts w:hint="cs"/>
          <w:b/>
          <w:bCs w:val="0"/>
          <w:szCs w:val="24"/>
          <w:rtl/>
        </w:rPr>
        <w:t xml:space="preserve"> </w:t>
      </w:r>
      <w:r>
        <w:rPr>
          <w:rFonts w:hint="cs"/>
          <w:b/>
          <w:bCs w:val="0"/>
          <w:szCs w:val="24"/>
          <w:rtl/>
        </w:rPr>
        <w:t xml:space="preserve"> .</w:t>
      </w:r>
    </w:p>
    <w:p w:rsidR="000C526F" w:rsidRPr="00CF5C43" w:rsidRDefault="000C526F" w:rsidP="001B5417">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380</w:t>
      </w:r>
      <w:r w:rsidRPr="00CF5C43">
        <w:rPr>
          <w:rFonts w:cs="PT Bold Heading" w:hint="cs"/>
          <w:bCs w:val="0"/>
          <w:sz w:val="28"/>
          <w:szCs w:val="28"/>
          <w:rtl/>
          <w:lang w:bidi="ar-EG"/>
        </w:rPr>
        <w:t>))</w:t>
      </w:r>
    </w:p>
    <w:p w:rsidR="00CF5C43" w:rsidRDefault="00CF5C43" w:rsidP="000C526F">
      <w:pPr>
        <w:pStyle w:val="a"/>
        <w:spacing w:before="100" w:after="100" w:line="460" w:lineRule="exact"/>
        <w:ind w:left="0" w:firstLine="567"/>
        <w:jc w:val="lowKashida"/>
        <w:rPr>
          <w:rFonts w:cs="Arabic Transparent" w:hint="cs"/>
          <w:b/>
          <w:szCs w:val="24"/>
          <w:rtl/>
          <w:lang w:bidi="ar-EG"/>
        </w:rPr>
      </w:pPr>
      <w:r w:rsidRPr="00EE4D32">
        <w:rPr>
          <w:rFonts w:cs="Arabic Transparent" w:hint="cs"/>
          <w:b/>
          <w:szCs w:val="24"/>
          <w:rtl/>
          <w:lang w:bidi="ar-EG"/>
        </w:rPr>
        <w:t>العجز الناشئ هو الفرق بين حالة اليوم والكشف الطبى الابتدائى المعتمد عند التعيين</w:t>
      </w:r>
    </w:p>
    <w:p w:rsidR="000C526F" w:rsidRPr="00CF5C43" w:rsidRDefault="000C526F" w:rsidP="001B5417">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381</w:t>
      </w:r>
      <w:r w:rsidRPr="00CF5C43">
        <w:rPr>
          <w:rFonts w:cs="PT Bold Heading" w:hint="cs"/>
          <w:bCs w:val="0"/>
          <w:sz w:val="28"/>
          <w:szCs w:val="28"/>
          <w:rtl/>
          <w:lang w:bidi="ar-EG"/>
        </w:rPr>
        <w:t>))</w:t>
      </w:r>
    </w:p>
    <w:p w:rsidR="00CF5C43" w:rsidRPr="000C4ED5" w:rsidRDefault="00CF5C43" w:rsidP="000C526F">
      <w:pPr>
        <w:pStyle w:val="a"/>
        <w:spacing w:before="100" w:after="100" w:line="460" w:lineRule="exact"/>
        <w:ind w:left="0" w:firstLine="567"/>
        <w:jc w:val="lowKashida"/>
        <w:rPr>
          <w:rFonts w:cs="Arabic Transparent"/>
          <w:b/>
          <w:szCs w:val="24"/>
          <w:lang w:bidi="ar-EG"/>
        </w:rPr>
      </w:pPr>
      <w:r w:rsidRPr="000C526F">
        <w:rPr>
          <w:rFonts w:cs="Arabic Transparent" w:hint="cs"/>
          <w:b/>
          <w:szCs w:val="24"/>
          <w:rtl/>
          <w:lang w:bidi="ar-EG"/>
        </w:rPr>
        <w:t>تختص مراكز إصابات العمل بالفروع ورئاسة الهيئة و مستشاريها بكافة المستويات فى نظر ثبوت المرض المهنى من عدمه فقط دون التعرض لأى تقدير لنسب العجز أو الإشارة إليها</w:t>
      </w:r>
    </w:p>
    <w:p w:rsidR="000C526F" w:rsidRPr="00CF5C43" w:rsidRDefault="000C526F"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382</w:t>
      </w:r>
      <w:r w:rsidRPr="00CF5C43">
        <w:rPr>
          <w:rFonts w:cs="PT Bold Heading" w:hint="cs"/>
          <w:bCs w:val="0"/>
          <w:sz w:val="28"/>
          <w:szCs w:val="28"/>
          <w:rtl/>
          <w:lang w:bidi="ar-EG"/>
        </w:rPr>
        <w:t>))</w:t>
      </w:r>
    </w:p>
    <w:p w:rsidR="00CF5C43" w:rsidRDefault="00CF5C43" w:rsidP="000C526F">
      <w:pPr>
        <w:pStyle w:val="a"/>
        <w:spacing w:before="100" w:after="100" w:line="460" w:lineRule="exact"/>
        <w:ind w:left="0" w:firstLine="567"/>
        <w:jc w:val="lowKashida"/>
        <w:rPr>
          <w:rFonts w:cs="Arabic Transparent" w:hint="cs"/>
          <w:b/>
          <w:szCs w:val="24"/>
          <w:rtl/>
          <w:lang w:bidi="ar-EG"/>
        </w:rPr>
      </w:pPr>
      <w:r w:rsidRPr="000C526F">
        <w:rPr>
          <w:rFonts w:cs="Arabic Transparent" w:hint="cs"/>
          <w:b/>
          <w:szCs w:val="24"/>
          <w:rtl/>
          <w:lang w:bidi="ar-EG"/>
        </w:rPr>
        <w:t xml:space="preserve">يستثنى من العرض على لجنة ثبوت المرض المهني حالات الإصابة بالالتهابات الكبدية والفيروسية للمعرضين من الأطباء والبيطريين والعاملين معهم ويعرض الملف بعد إثبات فتح الملف بإصابات العمل فقط بموجب إخطار جهة الإدارة وما يثبت المرض من بطاقة العلاج أو الفحوص المؤيدة أو الحالة نفسها  ويعرض الملف على الإدارة المركزية للجان الطبية لجنة الأمراض المهنية </w:t>
      </w:r>
    </w:p>
    <w:p w:rsidR="000C526F" w:rsidRPr="00CF5C43" w:rsidRDefault="000C526F"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383</w:t>
      </w:r>
      <w:r w:rsidRPr="00CF5C43">
        <w:rPr>
          <w:rFonts w:cs="PT Bold Heading" w:hint="cs"/>
          <w:bCs w:val="0"/>
          <w:sz w:val="28"/>
          <w:szCs w:val="28"/>
          <w:rtl/>
          <w:lang w:bidi="ar-EG"/>
        </w:rPr>
        <w:t>))</w:t>
      </w:r>
    </w:p>
    <w:p w:rsidR="00CF5C43" w:rsidRPr="0007680A" w:rsidRDefault="00CF5C43" w:rsidP="000C526F">
      <w:pPr>
        <w:pStyle w:val="a"/>
        <w:spacing w:before="100" w:after="100" w:line="460" w:lineRule="exact"/>
        <w:ind w:left="0" w:firstLine="567"/>
        <w:jc w:val="lowKashida"/>
        <w:rPr>
          <w:rFonts w:cs="Arabic Transparent"/>
          <w:b/>
          <w:szCs w:val="24"/>
          <w:lang w:bidi="ar-EG"/>
        </w:rPr>
      </w:pPr>
      <w:r w:rsidRPr="000C526F">
        <w:rPr>
          <w:rFonts w:cs="Arabic Transparent" w:hint="cs"/>
          <w:b/>
          <w:szCs w:val="24"/>
          <w:rtl/>
          <w:lang w:bidi="ar-EG"/>
        </w:rPr>
        <w:t>الوفاة الاصابية في كافة الأحوال ( إصابات عمل أو أمراض مهنية أو إجهاد ) لا يصلح فتح ملف ألا بأصل شهادة الوفاة المجانية الصفراء (( لا يحل محلها اى مستخرج أو اى صورة طبق الأصل ) )  وفى حالة أن الشهادة الأصلية غير ثابت بها سبب الوفاة المباشر وغير المباشر .. أو واضح بها سبب عام بألفاظ عامة مثل هبوط حاد بالدورة الدموية والقلب .. يستعان معها بتقرير من المستشفى الذي ثبتت به الوفاة  .. ولا يجوز في كافة الأحوال الاعتماد على تقارير طبية مغايرة لما هو ثابت بشهادة الوفاة</w:t>
      </w:r>
    </w:p>
    <w:p w:rsidR="000C526F" w:rsidRPr="00CF5C43" w:rsidRDefault="000C526F"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384</w:t>
      </w:r>
      <w:r w:rsidRPr="00CF5C43">
        <w:rPr>
          <w:rFonts w:cs="PT Bold Heading" w:hint="cs"/>
          <w:bCs w:val="0"/>
          <w:sz w:val="28"/>
          <w:szCs w:val="28"/>
          <w:rtl/>
          <w:lang w:bidi="ar-EG"/>
        </w:rPr>
        <w:t>))</w:t>
      </w:r>
    </w:p>
    <w:p w:rsidR="00CF5C43" w:rsidRPr="000C526F" w:rsidRDefault="00CF5C43" w:rsidP="000C526F">
      <w:pPr>
        <w:pStyle w:val="a"/>
        <w:spacing w:before="100" w:after="100" w:line="460" w:lineRule="exact"/>
        <w:ind w:left="0" w:firstLine="567"/>
        <w:jc w:val="lowKashida"/>
        <w:rPr>
          <w:rFonts w:cs="Arabic Transparent"/>
          <w:b/>
          <w:szCs w:val="24"/>
          <w:lang w:bidi="ar-EG"/>
        </w:rPr>
      </w:pPr>
      <w:r w:rsidRPr="000C526F">
        <w:rPr>
          <w:rFonts w:cs="Arabic Transparent" w:hint="cs"/>
          <w:b/>
          <w:szCs w:val="24"/>
          <w:rtl/>
          <w:lang w:bidi="ar-EG"/>
        </w:rPr>
        <w:t xml:space="preserve"> لا يجوز لمديري وأعضاء اللجان الطبية العامة بجميع الجهات المشاركة فى أى إعمال خارج اللجان العامة فيما يخص الثبوت بالمرض المهني   وتصدر شهادة تقدر نسبة العجز الاصابى بالمرض المهنى بالشروط والأوضاع التالية </w:t>
      </w:r>
      <w:r w:rsidR="000C526F">
        <w:rPr>
          <w:rFonts w:cs="Arabic Transparent" w:hint="cs"/>
          <w:b/>
          <w:szCs w:val="24"/>
          <w:rtl/>
          <w:lang w:bidi="ar-EG"/>
        </w:rPr>
        <w:t>.</w:t>
      </w:r>
    </w:p>
    <w:p w:rsidR="00CF5C43" w:rsidRPr="00F337BD" w:rsidRDefault="00A229BE" w:rsidP="00A229BE">
      <w:pPr>
        <w:pStyle w:val="a"/>
        <w:spacing w:before="60" w:after="60" w:line="420" w:lineRule="exact"/>
        <w:ind w:left="1021" w:hanging="454"/>
        <w:jc w:val="lowKashida"/>
        <w:rPr>
          <w:rFonts w:hint="cs"/>
          <w:b/>
          <w:bCs w:val="0"/>
          <w:szCs w:val="24"/>
        </w:rPr>
      </w:pPr>
      <w:r>
        <w:rPr>
          <w:rFonts w:hint="cs"/>
          <w:b/>
          <w:bCs w:val="0"/>
          <w:szCs w:val="24"/>
          <w:rtl/>
        </w:rPr>
        <w:t xml:space="preserve">( أ ) </w:t>
      </w:r>
      <w:r w:rsidR="00CF5C43" w:rsidRPr="00A229BE">
        <w:rPr>
          <w:rFonts w:hint="cs"/>
          <w:b/>
          <w:bCs w:val="0"/>
          <w:szCs w:val="24"/>
          <w:rtl/>
        </w:rPr>
        <w:t>تختص اللجان الطبية العامة بالمحافظات باستقبال الإحالات إليها من مكاتب التأمينات أو التأمين والمعاشات</w:t>
      </w:r>
      <w:r>
        <w:rPr>
          <w:rFonts w:hint="cs"/>
          <w:b/>
          <w:bCs w:val="0"/>
          <w:szCs w:val="24"/>
          <w:rtl/>
        </w:rPr>
        <w:t xml:space="preserve"> .</w:t>
      </w:r>
    </w:p>
    <w:p w:rsidR="00CF5C43" w:rsidRPr="00F337BD" w:rsidRDefault="00A229BE" w:rsidP="00A229BE">
      <w:pPr>
        <w:pStyle w:val="a"/>
        <w:spacing w:before="60" w:after="60" w:line="420" w:lineRule="exact"/>
        <w:ind w:left="1021" w:hanging="454"/>
        <w:jc w:val="lowKashida"/>
        <w:rPr>
          <w:rFonts w:hint="cs"/>
          <w:b/>
          <w:bCs w:val="0"/>
          <w:szCs w:val="24"/>
        </w:rPr>
      </w:pPr>
      <w:r>
        <w:rPr>
          <w:rFonts w:hint="cs"/>
          <w:b/>
          <w:bCs w:val="0"/>
          <w:szCs w:val="24"/>
          <w:rtl/>
        </w:rPr>
        <w:t xml:space="preserve">(ب) </w:t>
      </w:r>
      <w:r w:rsidR="00CF5C43" w:rsidRPr="00A229BE">
        <w:rPr>
          <w:rFonts w:hint="cs"/>
          <w:b/>
          <w:bCs w:val="0"/>
          <w:szCs w:val="24"/>
          <w:rtl/>
        </w:rPr>
        <w:t xml:space="preserve">تراجع اللجان الطبية الملف كاملا </w:t>
      </w:r>
      <w:r>
        <w:rPr>
          <w:rFonts w:hint="cs"/>
          <w:b/>
          <w:bCs w:val="0"/>
          <w:szCs w:val="24"/>
          <w:rtl/>
        </w:rPr>
        <w:t>.</w:t>
      </w:r>
    </w:p>
    <w:p w:rsidR="00CF5C43" w:rsidRPr="00F337BD" w:rsidRDefault="00A229BE" w:rsidP="004B75DA">
      <w:pPr>
        <w:pStyle w:val="a"/>
        <w:spacing w:before="60" w:after="60" w:line="420" w:lineRule="exact"/>
        <w:ind w:left="1021" w:hanging="454"/>
        <w:jc w:val="lowKashida"/>
        <w:rPr>
          <w:rFonts w:hint="cs"/>
          <w:b/>
          <w:bCs w:val="0"/>
          <w:szCs w:val="24"/>
        </w:rPr>
      </w:pPr>
      <w:r>
        <w:rPr>
          <w:rFonts w:hint="cs"/>
          <w:b/>
          <w:bCs w:val="0"/>
          <w:szCs w:val="24"/>
          <w:rtl/>
        </w:rPr>
        <w:lastRenderedPageBreak/>
        <w:t xml:space="preserve">(ﺠ ) </w:t>
      </w:r>
      <w:r w:rsidR="00CF5C43" w:rsidRPr="00A229BE">
        <w:rPr>
          <w:rFonts w:hint="cs"/>
          <w:b/>
          <w:bCs w:val="0"/>
          <w:szCs w:val="24"/>
          <w:rtl/>
        </w:rPr>
        <w:t xml:space="preserve">تراجع اللجان الطبية قرار الثبوت للأمراض المهنية ( عدا الالتهابات الكبدية ) </w:t>
      </w:r>
      <w:r>
        <w:rPr>
          <w:rFonts w:hint="cs"/>
          <w:b/>
          <w:bCs w:val="0"/>
          <w:szCs w:val="24"/>
          <w:rtl/>
        </w:rPr>
        <w:t>.</w:t>
      </w:r>
    </w:p>
    <w:p w:rsidR="00CF5C43" w:rsidRPr="00F337BD" w:rsidRDefault="00A229BE" w:rsidP="004B75DA">
      <w:pPr>
        <w:pStyle w:val="a"/>
        <w:spacing w:before="60" w:after="60" w:line="420" w:lineRule="exact"/>
        <w:ind w:left="1021" w:hanging="454"/>
        <w:jc w:val="lowKashida"/>
        <w:rPr>
          <w:rFonts w:hint="cs"/>
          <w:b/>
          <w:bCs w:val="0"/>
          <w:szCs w:val="24"/>
        </w:rPr>
      </w:pPr>
      <w:r>
        <w:rPr>
          <w:rFonts w:hint="cs"/>
          <w:b/>
          <w:bCs w:val="0"/>
          <w:szCs w:val="24"/>
          <w:rtl/>
        </w:rPr>
        <w:t xml:space="preserve">(د ) </w:t>
      </w:r>
      <w:r w:rsidR="00CF5C43" w:rsidRPr="00A229BE">
        <w:rPr>
          <w:rFonts w:hint="cs"/>
          <w:b/>
          <w:bCs w:val="0"/>
          <w:szCs w:val="24"/>
          <w:rtl/>
        </w:rPr>
        <w:t xml:space="preserve">تتأكد اللجان من شهادة الفحص الطبي الدوري المعتمدة من جهة الفحص </w:t>
      </w:r>
      <w:r>
        <w:rPr>
          <w:rFonts w:hint="cs"/>
          <w:b/>
          <w:bCs w:val="0"/>
          <w:szCs w:val="24"/>
          <w:rtl/>
        </w:rPr>
        <w:t>.</w:t>
      </w:r>
    </w:p>
    <w:p w:rsidR="00CF5C43" w:rsidRPr="00F337BD" w:rsidRDefault="00A229BE" w:rsidP="004B75DA">
      <w:pPr>
        <w:pStyle w:val="a"/>
        <w:spacing w:before="60" w:after="60" w:line="420" w:lineRule="exact"/>
        <w:ind w:left="1021" w:hanging="454"/>
        <w:jc w:val="lowKashida"/>
        <w:rPr>
          <w:rFonts w:hint="cs"/>
          <w:b/>
          <w:bCs w:val="0"/>
          <w:szCs w:val="24"/>
        </w:rPr>
      </w:pPr>
      <w:r>
        <w:rPr>
          <w:rFonts w:hint="cs"/>
          <w:b/>
          <w:bCs w:val="0"/>
          <w:szCs w:val="24"/>
          <w:rtl/>
        </w:rPr>
        <w:t xml:space="preserve">(ﻫ ) </w:t>
      </w:r>
      <w:r w:rsidR="00CF5C43" w:rsidRPr="00A229BE">
        <w:rPr>
          <w:rFonts w:hint="cs"/>
          <w:b/>
          <w:bCs w:val="0"/>
          <w:szCs w:val="24"/>
          <w:rtl/>
        </w:rPr>
        <w:t xml:space="preserve">يصدر قرار اللجنة بإجراء الفحوص الطبية المعتمدة للحالة وفق احتياطات وإشراف مباشر ومسئولية اللجان الطبية عن مصداقية الفحص </w:t>
      </w:r>
      <w:r>
        <w:rPr>
          <w:rFonts w:hint="cs"/>
          <w:b/>
          <w:bCs w:val="0"/>
          <w:szCs w:val="24"/>
          <w:rtl/>
        </w:rPr>
        <w:t>.</w:t>
      </w:r>
    </w:p>
    <w:p w:rsidR="00CF5C43" w:rsidRPr="00DC67A5" w:rsidRDefault="00A229BE" w:rsidP="004B75DA">
      <w:pPr>
        <w:pStyle w:val="a"/>
        <w:spacing w:before="60" w:after="60" w:line="420" w:lineRule="exact"/>
        <w:ind w:left="1021" w:hanging="454"/>
        <w:jc w:val="lowKashida"/>
        <w:rPr>
          <w:rFonts w:hint="cs"/>
          <w:b/>
          <w:bCs w:val="0"/>
          <w:szCs w:val="24"/>
        </w:rPr>
      </w:pPr>
      <w:r>
        <w:rPr>
          <w:rFonts w:hint="cs"/>
          <w:b/>
          <w:bCs w:val="0"/>
          <w:szCs w:val="24"/>
          <w:rtl/>
        </w:rPr>
        <w:t xml:space="preserve">(و ) </w:t>
      </w:r>
      <w:r w:rsidR="00CF5C43" w:rsidRPr="00A229BE">
        <w:rPr>
          <w:rFonts w:hint="cs"/>
          <w:b/>
          <w:bCs w:val="0"/>
          <w:szCs w:val="24"/>
          <w:rtl/>
        </w:rPr>
        <w:t xml:space="preserve">تحيل اللجنة العامة الملف بالطريق الادارى (يمتنع إحالة الملفات مع جهات الإدارة) وذلك للإدارة المركزية للجان الطبية والتي تحيلها إلى لجنة الأمراض المهنية بالإدارة المركزية والتي يجوز لها </w:t>
      </w:r>
      <w:r>
        <w:rPr>
          <w:rFonts w:hint="cs"/>
          <w:b/>
          <w:bCs w:val="0"/>
          <w:szCs w:val="24"/>
          <w:rtl/>
        </w:rPr>
        <w:t>.</w:t>
      </w:r>
    </w:p>
    <w:p w:rsidR="00CF5C43" w:rsidRPr="00FE7AB6" w:rsidRDefault="004B75DA" w:rsidP="004B75DA">
      <w:pPr>
        <w:pStyle w:val="a"/>
        <w:spacing w:before="60" w:after="60" w:line="420" w:lineRule="exact"/>
        <w:ind w:left="1475" w:hanging="454"/>
        <w:jc w:val="lowKashida"/>
        <w:rPr>
          <w:b/>
          <w:bCs w:val="0"/>
          <w:szCs w:val="24"/>
        </w:rPr>
      </w:pPr>
      <w:r>
        <w:rPr>
          <w:rFonts w:hint="cs"/>
          <w:b/>
          <w:bCs w:val="0"/>
          <w:szCs w:val="24"/>
          <w:rtl/>
        </w:rPr>
        <w:t xml:space="preserve">(1) </w:t>
      </w:r>
      <w:r w:rsidR="00CF5C43" w:rsidRPr="004B75DA">
        <w:rPr>
          <w:rFonts w:hint="cs"/>
          <w:b/>
          <w:bCs w:val="0"/>
          <w:szCs w:val="24"/>
          <w:rtl/>
        </w:rPr>
        <w:t xml:space="preserve">طلب إعادة مناظرة لأى شخص وإعادة إجراء اى فحوص وتحديد المكان المقرر لإجراء اى فحص </w:t>
      </w:r>
      <w:r>
        <w:rPr>
          <w:rFonts w:hint="cs"/>
          <w:b/>
          <w:bCs w:val="0"/>
          <w:szCs w:val="24"/>
          <w:rtl/>
        </w:rPr>
        <w:t>.</w:t>
      </w:r>
    </w:p>
    <w:p w:rsidR="00CF5C43" w:rsidRPr="00F337BD" w:rsidRDefault="004B75DA" w:rsidP="004B75DA">
      <w:pPr>
        <w:pStyle w:val="a"/>
        <w:spacing w:before="60" w:after="60" w:line="420" w:lineRule="exact"/>
        <w:ind w:left="1475" w:hanging="454"/>
        <w:jc w:val="lowKashida"/>
        <w:rPr>
          <w:rFonts w:hint="cs"/>
          <w:b/>
          <w:bCs w:val="0"/>
          <w:szCs w:val="24"/>
        </w:rPr>
      </w:pPr>
      <w:r>
        <w:rPr>
          <w:rFonts w:hint="cs"/>
          <w:b/>
          <w:bCs w:val="0"/>
          <w:szCs w:val="24"/>
          <w:rtl/>
        </w:rPr>
        <w:t xml:space="preserve">(2) </w:t>
      </w:r>
      <w:r w:rsidR="00CF5C43" w:rsidRPr="004B75DA">
        <w:rPr>
          <w:rFonts w:hint="cs"/>
          <w:b/>
          <w:bCs w:val="0"/>
          <w:szCs w:val="24"/>
          <w:rtl/>
        </w:rPr>
        <w:t>مراجعة قرار الثبوت للتأكد منه إلغاء العمل بموجبه</w:t>
      </w:r>
      <w:r>
        <w:rPr>
          <w:rFonts w:hint="cs"/>
          <w:b/>
          <w:bCs w:val="0"/>
          <w:szCs w:val="24"/>
          <w:rtl/>
        </w:rPr>
        <w:t xml:space="preserve"> .</w:t>
      </w:r>
    </w:p>
    <w:p w:rsidR="00CF5C43" w:rsidRPr="00F337BD" w:rsidRDefault="004B75DA" w:rsidP="004B75DA">
      <w:pPr>
        <w:pStyle w:val="a"/>
        <w:spacing w:before="60" w:after="60" w:line="420" w:lineRule="exact"/>
        <w:ind w:left="1475" w:hanging="454"/>
        <w:jc w:val="lowKashida"/>
        <w:rPr>
          <w:rFonts w:hint="cs"/>
          <w:b/>
          <w:bCs w:val="0"/>
          <w:szCs w:val="24"/>
        </w:rPr>
      </w:pPr>
      <w:r>
        <w:rPr>
          <w:rFonts w:hint="cs"/>
          <w:b/>
          <w:bCs w:val="0"/>
          <w:szCs w:val="24"/>
          <w:rtl/>
        </w:rPr>
        <w:t xml:space="preserve">(3) </w:t>
      </w:r>
      <w:r w:rsidR="00CF5C43" w:rsidRPr="004B75DA">
        <w:rPr>
          <w:rFonts w:hint="cs"/>
          <w:b/>
          <w:bCs w:val="0"/>
          <w:szCs w:val="24"/>
          <w:rtl/>
        </w:rPr>
        <w:t xml:space="preserve">مراجعة المستندات والملف من حيث الشكل وإرجاع الملف للاستيفاء </w:t>
      </w:r>
      <w:r>
        <w:rPr>
          <w:rFonts w:hint="cs"/>
          <w:b/>
          <w:bCs w:val="0"/>
          <w:szCs w:val="24"/>
          <w:rtl/>
        </w:rPr>
        <w:t>.</w:t>
      </w:r>
    </w:p>
    <w:p w:rsidR="00CF5C43" w:rsidRPr="00F337BD" w:rsidRDefault="004B75DA" w:rsidP="004B75DA">
      <w:pPr>
        <w:pStyle w:val="a"/>
        <w:spacing w:before="60" w:after="60" w:line="420" w:lineRule="exact"/>
        <w:ind w:left="1475" w:hanging="454"/>
        <w:jc w:val="lowKashida"/>
        <w:rPr>
          <w:b/>
          <w:bCs w:val="0"/>
          <w:szCs w:val="24"/>
        </w:rPr>
      </w:pPr>
      <w:r>
        <w:rPr>
          <w:rFonts w:hint="cs"/>
          <w:b/>
          <w:bCs w:val="0"/>
          <w:szCs w:val="24"/>
          <w:rtl/>
        </w:rPr>
        <w:t xml:space="preserve">(4) </w:t>
      </w:r>
      <w:r w:rsidR="00CF5C43" w:rsidRPr="004B75DA">
        <w:rPr>
          <w:rFonts w:hint="cs"/>
          <w:b/>
          <w:bCs w:val="0"/>
          <w:szCs w:val="24"/>
          <w:rtl/>
        </w:rPr>
        <w:t>إصدار شهادة العجز بما هو متوافر لديها من أوراق وفحوص</w:t>
      </w:r>
      <w:r>
        <w:rPr>
          <w:rFonts w:hint="cs"/>
          <w:b/>
          <w:bCs w:val="0"/>
          <w:szCs w:val="24"/>
          <w:rtl/>
        </w:rPr>
        <w:t xml:space="preserve"> .</w:t>
      </w:r>
      <w:r w:rsidR="00CF5C43" w:rsidRPr="004B75DA">
        <w:rPr>
          <w:rFonts w:hint="cs"/>
          <w:b/>
          <w:bCs w:val="0"/>
          <w:szCs w:val="24"/>
          <w:rtl/>
        </w:rPr>
        <w:t xml:space="preserve"> </w:t>
      </w:r>
    </w:p>
    <w:p w:rsidR="00CF5C43" w:rsidRPr="00F337BD" w:rsidRDefault="004B75DA" w:rsidP="004B75DA">
      <w:pPr>
        <w:pStyle w:val="a"/>
        <w:spacing w:before="60" w:after="60" w:line="420" w:lineRule="exact"/>
        <w:ind w:left="1475" w:hanging="454"/>
        <w:jc w:val="lowKashida"/>
        <w:rPr>
          <w:rFonts w:hint="cs"/>
          <w:b/>
          <w:bCs w:val="0"/>
          <w:szCs w:val="24"/>
        </w:rPr>
      </w:pPr>
      <w:r>
        <w:rPr>
          <w:rFonts w:hint="cs"/>
          <w:b/>
          <w:bCs w:val="0"/>
          <w:szCs w:val="24"/>
          <w:rtl/>
        </w:rPr>
        <w:t xml:space="preserve">(5) </w:t>
      </w:r>
      <w:r w:rsidR="00CF5C43" w:rsidRPr="004B75DA">
        <w:rPr>
          <w:rFonts w:hint="cs"/>
          <w:b/>
          <w:bCs w:val="0"/>
          <w:szCs w:val="24"/>
          <w:rtl/>
        </w:rPr>
        <w:t xml:space="preserve">وتكون المسئولية  تضامنية بين لجنة الأمراض المهنية بالإدارة المركزية مع اللجنة العامة التي أثبتت الفحوص الطبية </w:t>
      </w:r>
      <w:r>
        <w:rPr>
          <w:rFonts w:hint="cs"/>
          <w:b/>
          <w:bCs w:val="0"/>
          <w:szCs w:val="24"/>
          <w:rtl/>
        </w:rPr>
        <w:t>.</w:t>
      </w:r>
    </w:p>
    <w:p w:rsidR="00CF5C43" w:rsidRPr="003C3EDA" w:rsidRDefault="004B75DA" w:rsidP="004B75DA">
      <w:pPr>
        <w:pStyle w:val="a"/>
        <w:spacing w:before="60" w:after="60" w:line="420" w:lineRule="exact"/>
        <w:ind w:left="1475" w:hanging="454"/>
        <w:jc w:val="lowKashida"/>
        <w:rPr>
          <w:b/>
          <w:bCs w:val="0"/>
          <w:szCs w:val="24"/>
        </w:rPr>
      </w:pPr>
      <w:r>
        <w:rPr>
          <w:rFonts w:hint="cs"/>
          <w:b/>
          <w:bCs w:val="0"/>
          <w:szCs w:val="24"/>
          <w:rtl/>
        </w:rPr>
        <w:t xml:space="preserve">(6) </w:t>
      </w:r>
      <w:r w:rsidR="00CF5C43" w:rsidRPr="004B75DA">
        <w:rPr>
          <w:rFonts w:hint="cs"/>
          <w:b/>
          <w:bCs w:val="0"/>
          <w:szCs w:val="24"/>
          <w:rtl/>
        </w:rPr>
        <w:t xml:space="preserve">كما أن للإدارة المركزية للجان الطبية طلب إعادة مناظرة اى حالة عجز مرضى أو اصابى في الأحوال التالية </w:t>
      </w:r>
      <w:r>
        <w:rPr>
          <w:rFonts w:hint="cs"/>
          <w:b/>
          <w:bCs w:val="0"/>
          <w:szCs w:val="24"/>
          <w:rtl/>
        </w:rPr>
        <w:t>:</w:t>
      </w:r>
    </w:p>
    <w:p w:rsidR="00CF5C43" w:rsidRPr="003C3EDA" w:rsidRDefault="004B75DA" w:rsidP="004B75DA">
      <w:pPr>
        <w:pStyle w:val="a"/>
        <w:spacing w:before="60" w:after="60" w:line="420" w:lineRule="exact"/>
        <w:ind w:left="1872" w:hanging="454"/>
        <w:jc w:val="lowKashida"/>
        <w:rPr>
          <w:rFonts w:hint="cs"/>
          <w:b/>
          <w:bCs w:val="0"/>
          <w:szCs w:val="24"/>
        </w:rPr>
      </w:pPr>
      <w:r>
        <w:rPr>
          <w:rFonts w:hint="cs"/>
          <w:b/>
          <w:bCs w:val="0"/>
          <w:szCs w:val="24"/>
          <w:rtl/>
        </w:rPr>
        <w:t xml:space="preserve">(1) </w:t>
      </w:r>
      <w:r w:rsidR="00CF5C43" w:rsidRPr="004B75DA">
        <w:rPr>
          <w:rFonts w:hint="cs"/>
          <w:b/>
          <w:bCs w:val="0"/>
          <w:szCs w:val="24"/>
          <w:rtl/>
        </w:rPr>
        <w:t xml:space="preserve">في المدد القانونية  المقررة للأمراض المهنية </w:t>
      </w:r>
      <w:r>
        <w:rPr>
          <w:rFonts w:hint="cs"/>
          <w:b/>
          <w:bCs w:val="0"/>
          <w:szCs w:val="24"/>
          <w:rtl/>
        </w:rPr>
        <w:t>.</w:t>
      </w:r>
    </w:p>
    <w:p w:rsidR="00CF5C43" w:rsidRPr="003C3EDA" w:rsidRDefault="004B75DA" w:rsidP="004B75DA">
      <w:pPr>
        <w:pStyle w:val="a"/>
        <w:spacing w:before="60" w:after="60" w:line="420" w:lineRule="exact"/>
        <w:ind w:left="1872" w:hanging="454"/>
        <w:jc w:val="lowKashida"/>
        <w:rPr>
          <w:rFonts w:hint="cs"/>
          <w:b/>
          <w:bCs w:val="0"/>
          <w:szCs w:val="24"/>
        </w:rPr>
      </w:pPr>
      <w:r>
        <w:rPr>
          <w:rFonts w:hint="cs"/>
          <w:b/>
          <w:bCs w:val="0"/>
          <w:szCs w:val="24"/>
          <w:rtl/>
        </w:rPr>
        <w:t xml:space="preserve">(2) </w:t>
      </w:r>
      <w:r w:rsidR="00CF5C43" w:rsidRPr="004B75DA">
        <w:rPr>
          <w:rFonts w:hint="cs"/>
          <w:b/>
          <w:bCs w:val="0"/>
          <w:szCs w:val="24"/>
          <w:rtl/>
        </w:rPr>
        <w:t xml:space="preserve">إذا تضمن تقارير جهات رقابية  أو نيابية أو أمنية أو تقارير تفتيش أو متابعة أو شكاوى الشك في اى إجراء من حيث الشكل أو المضمون </w:t>
      </w:r>
      <w:r>
        <w:rPr>
          <w:rFonts w:hint="cs"/>
          <w:b/>
          <w:bCs w:val="0"/>
          <w:szCs w:val="24"/>
          <w:rtl/>
        </w:rPr>
        <w:t>.</w:t>
      </w:r>
    </w:p>
    <w:p w:rsidR="00CF5C43" w:rsidRPr="003C3EDA" w:rsidRDefault="004B75DA" w:rsidP="004B75DA">
      <w:pPr>
        <w:pStyle w:val="a"/>
        <w:spacing w:before="60" w:after="60" w:line="420" w:lineRule="exact"/>
        <w:ind w:left="1872" w:hanging="454"/>
        <w:jc w:val="lowKashida"/>
        <w:rPr>
          <w:b/>
          <w:bCs w:val="0"/>
          <w:szCs w:val="24"/>
        </w:rPr>
      </w:pPr>
      <w:r>
        <w:rPr>
          <w:rFonts w:hint="cs"/>
          <w:b/>
          <w:bCs w:val="0"/>
          <w:szCs w:val="24"/>
          <w:rtl/>
        </w:rPr>
        <w:t xml:space="preserve">(3) </w:t>
      </w:r>
      <w:r w:rsidR="00CF5C43" w:rsidRPr="004B75DA">
        <w:rPr>
          <w:rFonts w:hint="cs"/>
          <w:b/>
          <w:bCs w:val="0"/>
          <w:szCs w:val="24"/>
          <w:rtl/>
        </w:rPr>
        <w:t>جميع شهادات العجز والاصاب</w:t>
      </w:r>
      <w:r w:rsidR="00CF5C43" w:rsidRPr="004B75DA">
        <w:rPr>
          <w:rFonts w:hint="eastAsia"/>
          <w:b/>
          <w:bCs w:val="0"/>
          <w:szCs w:val="24"/>
          <w:rtl/>
        </w:rPr>
        <w:t>ى</w:t>
      </w:r>
      <w:r w:rsidR="00CF5C43" w:rsidRPr="004B75DA">
        <w:rPr>
          <w:rFonts w:hint="cs"/>
          <w:b/>
          <w:bCs w:val="0"/>
          <w:szCs w:val="24"/>
          <w:rtl/>
        </w:rPr>
        <w:t xml:space="preserve"> والمهنى يتحتم ذكر المدة المقرر فيها إعادة المناظرة ومحظور في كافة الأحوال الشطب على كلمة مطلوب إعادة مناظرة </w:t>
      </w:r>
      <w:r>
        <w:rPr>
          <w:rFonts w:hint="cs"/>
          <w:b/>
          <w:bCs w:val="0"/>
          <w:szCs w:val="24"/>
          <w:rtl/>
        </w:rPr>
        <w:t>.</w:t>
      </w:r>
    </w:p>
    <w:p w:rsidR="00CF5C43" w:rsidRPr="003C3EDA" w:rsidRDefault="004B75DA" w:rsidP="004B75DA">
      <w:pPr>
        <w:pStyle w:val="a"/>
        <w:spacing w:before="60" w:after="60" w:line="460" w:lineRule="exact"/>
        <w:ind w:left="1872" w:hanging="454"/>
        <w:jc w:val="lowKashida"/>
        <w:rPr>
          <w:b/>
          <w:bCs w:val="0"/>
          <w:szCs w:val="24"/>
        </w:rPr>
      </w:pPr>
      <w:r>
        <w:rPr>
          <w:rFonts w:hint="cs"/>
          <w:b/>
          <w:bCs w:val="0"/>
          <w:szCs w:val="24"/>
          <w:rtl/>
        </w:rPr>
        <w:lastRenderedPageBreak/>
        <w:t xml:space="preserve">(4) </w:t>
      </w:r>
      <w:r w:rsidR="00CF5C43" w:rsidRPr="004B75DA">
        <w:rPr>
          <w:rFonts w:hint="cs"/>
          <w:b/>
          <w:bCs w:val="0"/>
          <w:szCs w:val="24"/>
          <w:rtl/>
        </w:rPr>
        <w:t>حالات العجز المرضى يجوز للإدارة المركزية طلب إعادة المناظرة عندما يتوافر لديها مبرر وسبب لذلك</w:t>
      </w:r>
      <w:r>
        <w:rPr>
          <w:rFonts w:hint="cs"/>
          <w:b/>
          <w:bCs w:val="0"/>
          <w:szCs w:val="24"/>
          <w:rtl/>
        </w:rPr>
        <w:t xml:space="preserve"> .</w:t>
      </w:r>
    </w:p>
    <w:p w:rsidR="00CF5C43" w:rsidRPr="00DC67A5" w:rsidRDefault="004B75DA" w:rsidP="00963695">
      <w:pPr>
        <w:pStyle w:val="a"/>
        <w:spacing w:before="60" w:after="60" w:line="460" w:lineRule="exact"/>
        <w:ind w:left="1872" w:hanging="454"/>
        <w:jc w:val="lowKashida"/>
        <w:rPr>
          <w:b/>
          <w:bCs w:val="0"/>
          <w:szCs w:val="24"/>
        </w:rPr>
      </w:pPr>
      <w:r>
        <w:rPr>
          <w:rFonts w:hint="cs"/>
          <w:b/>
          <w:bCs w:val="0"/>
          <w:szCs w:val="24"/>
          <w:rtl/>
        </w:rPr>
        <w:t xml:space="preserve">(5) </w:t>
      </w:r>
      <w:r w:rsidR="00CF5C43" w:rsidRPr="004B75DA">
        <w:rPr>
          <w:rFonts w:hint="cs"/>
          <w:b/>
          <w:bCs w:val="0"/>
          <w:szCs w:val="24"/>
          <w:rtl/>
        </w:rPr>
        <w:t xml:space="preserve">لا تعتبر اى شهادات صادرة بالعجز المرضى </w:t>
      </w:r>
      <w:r w:rsidR="00963695">
        <w:rPr>
          <w:rFonts w:hint="cs"/>
          <w:b/>
          <w:bCs w:val="0"/>
          <w:szCs w:val="24"/>
          <w:rtl/>
        </w:rPr>
        <w:t>أ</w:t>
      </w:r>
      <w:r w:rsidR="00CF5C43" w:rsidRPr="004B75DA">
        <w:rPr>
          <w:rFonts w:hint="cs"/>
          <w:b/>
          <w:bCs w:val="0"/>
          <w:szCs w:val="24"/>
          <w:rtl/>
        </w:rPr>
        <w:t>و</w:t>
      </w:r>
      <w:r w:rsidR="00963695">
        <w:rPr>
          <w:rFonts w:hint="cs"/>
          <w:b/>
          <w:bCs w:val="0"/>
          <w:szCs w:val="24"/>
          <w:rtl/>
        </w:rPr>
        <w:t xml:space="preserve"> الإ</w:t>
      </w:r>
      <w:r w:rsidR="00CF5C43" w:rsidRPr="004B75DA">
        <w:rPr>
          <w:rFonts w:hint="cs"/>
          <w:b/>
          <w:bCs w:val="0"/>
          <w:szCs w:val="24"/>
          <w:rtl/>
        </w:rPr>
        <w:t>صابى محصنة قانونا باى مدة إذا كان هناك بطلان في الإجراءات أو الشكل أو المضمون .  وفى كافة الأحوال وبمبررات لدى الإدارة المركزية للجان الطبية يتم وقف العمل بموجب الشهادة وإعادة الفحص وما قد يسفر عنه .</w:t>
      </w:r>
    </w:p>
    <w:p w:rsidR="00CF5C43" w:rsidRDefault="004B75DA" w:rsidP="004B75DA">
      <w:pPr>
        <w:pStyle w:val="a"/>
        <w:spacing w:before="60" w:after="60" w:line="460" w:lineRule="exact"/>
        <w:ind w:left="1872" w:hanging="454"/>
        <w:jc w:val="lowKashida"/>
        <w:rPr>
          <w:rFonts w:hint="cs"/>
          <w:b/>
          <w:bCs w:val="0"/>
          <w:szCs w:val="24"/>
          <w:rtl/>
        </w:rPr>
      </w:pPr>
      <w:r>
        <w:rPr>
          <w:rFonts w:hint="cs"/>
          <w:b/>
          <w:bCs w:val="0"/>
          <w:szCs w:val="24"/>
          <w:rtl/>
        </w:rPr>
        <w:t xml:space="preserve">(6) </w:t>
      </w:r>
      <w:r w:rsidR="00CF5C43" w:rsidRPr="004B75DA">
        <w:rPr>
          <w:rFonts w:hint="cs"/>
          <w:b/>
          <w:bCs w:val="0"/>
          <w:szCs w:val="24"/>
          <w:rtl/>
        </w:rPr>
        <w:t xml:space="preserve">حيث أن المرض المهني غير قابل للشفاء .. وعليه إذا ثبت سلامة المنتفع من مرض مهني سابق تقديره يكون مبررا للإحالة للنيابة المختصة ولا تنطبق في شأنه أحكام المادة 59 من القانون 79 لسنة 75 لبطلان ثبوت العجز أصلا </w:t>
      </w:r>
      <w:r>
        <w:rPr>
          <w:rFonts w:hint="cs"/>
          <w:b/>
          <w:bCs w:val="0"/>
          <w:szCs w:val="24"/>
          <w:rtl/>
        </w:rPr>
        <w:t>.</w:t>
      </w:r>
    </w:p>
    <w:p w:rsidR="004B75DA" w:rsidRPr="00CF5C43" w:rsidRDefault="004B75DA"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385</w:t>
      </w:r>
      <w:r w:rsidRPr="00CF5C43">
        <w:rPr>
          <w:rFonts w:cs="PT Bold Heading" w:hint="cs"/>
          <w:bCs w:val="0"/>
          <w:sz w:val="28"/>
          <w:szCs w:val="28"/>
          <w:rtl/>
          <w:lang w:bidi="ar-EG"/>
        </w:rPr>
        <w:t>))</w:t>
      </w:r>
    </w:p>
    <w:p w:rsidR="00CF5C43" w:rsidRPr="004B75DA" w:rsidRDefault="00CF5C43" w:rsidP="004B75DA">
      <w:pPr>
        <w:pStyle w:val="a"/>
        <w:spacing w:before="100" w:after="100" w:line="460" w:lineRule="exact"/>
        <w:ind w:left="0" w:firstLine="567"/>
        <w:jc w:val="lowKashida"/>
        <w:rPr>
          <w:rFonts w:cs="Arabic Transparent"/>
          <w:b/>
          <w:szCs w:val="24"/>
          <w:lang w:bidi="ar-EG"/>
        </w:rPr>
      </w:pPr>
      <w:r w:rsidRPr="004B75DA">
        <w:rPr>
          <w:rFonts w:cs="Arabic Transparent" w:hint="cs"/>
          <w:b/>
          <w:szCs w:val="24"/>
          <w:rtl/>
          <w:lang w:bidi="ar-EG"/>
        </w:rPr>
        <w:t xml:space="preserve">على جهة الإدارة عند الإحالة للعجز اتخاذ الاتى </w:t>
      </w:r>
    </w:p>
    <w:p w:rsidR="00CF5C43" w:rsidRPr="009534BD" w:rsidRDefault="004B75DA" w:rsidP="004B75DA">
      <w:pPr>
        <w:pStyle w:val="a"/>
        <w:spacing w:before="60" w:after="60" w:line="420" w:lineRule="exact"/>
        <w:ind w:left="1021" w:hanging="454"/>
        <w:jc w:val="lowKashida"/>
        <w:rPr>
          <w:b/>
          <w:bCs w:val="0"/>
          <w:szCs w:val="24"/>
        </w:rPr>
      </w:pPr>
      <w:r>
        <w:rPr>
          <w:rFonts w:hint="cs"/>
          <w:b/>
          <w:bCs w:val="0"/>
          <w:szCs w:val="24"/>
          <w:rtl/>
        </w:rPr>
        <w:t xml:space="preserve">( أ ) </w:t>
      </w:r>
      <w:r w:rsidR="00CF5C43">
        <w:rPr>
          <w:rFonts w:hint="cs"/>
          <w:b/>
          <w:bCs w:val="0"/>
          <w:szCs w:val="24"/>
          <w:rtl/>
        </w:rPr>
        <w:t xml:space="preserve">رفع </w:t>
      </w:r>
      <w:r w:rsidR="00CF5C43" w:rsidRPr="004B75DA">
        <w:rPr>
          <w:rFonts w:hint="cs"/>
          <w:b/>
          <w:bCs w:val="0"/>
          <w:szCs w:val="24"/>
          <w:rtl/>
        </w:rPr>
        <w:t>طلب الإحالة بناءا على طلب  من المنتفع أو من الجهة الطبية أو من جهة الإدارة ) إلى التأمينات التابعة</w:t>
      </w:r>
      <w:r>
        <w:rPr>
          <w:rFonts w:hint="cs"/>
          <w:b/>
          <w:bCs w:val="0"/>
          <w:szCs w:val="24"/>
          <w:rtl/>
        </w:rPr>
        <w:t xml:space="preserve"> .</w:t>
      </w:r>
    </w:p>
    <w:p w:rsidR="00CF5C43" w:rsidRPr="009534BD" w:rsidRDefault="004B75DA" w:rsidP="004B75DA">
      <w:pPr>
        <w:pStyle w:val="a"/>
        <w:spacing w:before="60" w:after="60" w:line="420" w:lineRule="exact"/>
        <w:ind w:left="1021" w:hanging="454"/>
        <w:jc w:val="lowKashida"/>
        <w:rPr>
          <w:rFonts w:hint="cs"/>
          <w:b/>
          <w:bCs w:val="0"/>
          <w:szCs w:val="24"/>
        </w:rPr>
      </w:pPr>
      <w:r>
        <w:rPr>
          <w:rFonts w:hint="cs"/>
          <w:b/>
          <w:bCs w:val="0"/>
          <w:szCs w:val="24"/>
          <w:rtl/>
        </w:rPr>
        <w:t xml:space="preserve">(ب) </w:t>
      </w:r>
      <w:r w:rsidR="00CF5C43" w:rsidRPr="004B75DA">
        <w:rPr>
          <w:rFonts w:hint="cs"/>
          <w:b/>
          <w:bCs w:val="0"/>
          <w:szCs w:val="24"/>
          <w:rtl/>
        </w:rPr>
        <w:t xml:space="preserve">استيفاء الملف كاملا وفق نوع العجز وما ورد من مستندات مطلوبة </w:t>
      </w:r>
      <w:r>
        <w:rPr>
          <w:rFonts w:hint="cs"/>
          <w:b/>
          <w:bCs w:val="0"/>
          <w:szCs w:val="24"/>
          <w:rtl/>
        </w:rPr>
        <w:t>.</w:t>
      </w:r>
    </w:p>
    <w:p w:rsidR="00CF5C43" w:rsidRPr="00E43912" w:rsidRDefault="004B75DA" w:rsidP="004B75DA">
      <w:pPr>
        <w:pStyle w:val="a"/>
        <w:spacing w:before="60" w:after="60" w:line="420" w:lineRule="exact"/>
        <w:ind w:left="1021" w:hanging="454"/>
        <w:jc w:val="lowKashida"/>
        <w:rPr>
          <w:rFonts w:hint="cs"/>
          <w:b/>
          <w:bCs w:val="0"/>
          <w:szCs w:val="24"/>
        </w:rPr>
      </w:pPr>
      <w:r>
        <w:rPr>
          <w:rFonts w:hint="cs"/>
          <w:b/>
          <w:bCs w:val="0"/>
          <w:szCs w:val="24"/>
          <w:rtl/>
        </w:rPr>
        <w:t xml:space="preserve">(ﺠ ) </w:t>
      </w:r>
      <w:r w:rsidR="00CF5C43" w:rsidRPr="004B75DA">
        <w:rPr>
          <w:rFonts w:hint="cs"/>
          <w:b/>
          <w:bCs w:val="0"/>
          <w:szCs w:val="24"/>
          <w:rtl/>
        </w:rPr>
        <w:t>تحديد الموعد للمنتفع واخطاره للمثول امام اللجنة المختصة</w:t>
      </w:r>
      <w:r>
        <w:rPr>
          <w:rFonts w:hint="cs"/>
          <w:b/>
          <w:bCs w:val="0"/>
          <w:szCs w:val="24"/>
          <w:rtl/>
        </w:rPr>
        <w:t xml:space="preserve"> .</w:t>
      </w:r>
    </w:p>
    <w:p w:rsidR="00CF5C43" w:rsidRDefault="004B75DA" w:rsidP="004B75DA">
      <w:pPr>
        <w:pStyle w:val="a"/>
        <w:spacing w:before="60" w:after="60" w:line="420" w:lineRule="exact"/>
        <w:ind w:left="1021" w:hanging="454"/>
        <w:jc w:val="lowKashida"/>
        <w:rPr>
          <w:rFonts w:hint="cs"/>
          <w:b/>
          <w:bCs w:val="0"/>
          <w:szCs w:val="24"/>
          <w:rtl/>
        </w:rPr>
      </w:pPr>
      <w:r>
        <w:rPr>
          <w:rFonts w:hint="cs"/>
          <w:b/>
          <w:bCs w:val="0"/>
          <w:szCs w:val="24"/>
          <w:rtl/>
        </w:rPr>
        <w:t xml:space="preserve">(د ) </w:t>
      </w:r>
      <w:r w:rsidR="00CF5C43" w:rsidRPr="004B75DA">
        <w:rPr>
          <w:rFonts w:hint="cs"/>
          <w:b/>
          <w:bCs w:val="0"/>
          <w:szCs w:val="24"/>
          <w:rtl/>
        </w:rPr>
        <w:t xml:space="preserve">لا يجوز لجهة الإدارة  إحالة عامل لديها للتأمين الصحي أو مخاطبته بخصوص أى ملف عجز استكمال اى أوراق وعليها مخاطبة  التأمين والمعاشات  أو التأمينات الاجتماعية </w:t>
      </w:r>
      <w:r>
        <w:rPr>
          <w:rFonts w:hint="cs"/>
          <w:b/>
          <w:bCs w:val="0"/>
          <w:szCs w:val="24"/>
          <w:rtl/>
        </w:rPr>
        <w:t>.</w:t>
      </w:r>
    </w:p>
    <w:p w:rsidR="004B75DA" w:rsidRDefault="004B75DA" w:rsidP="004B75DA">
      <w:pPr>
        <w:pStyle w:val="a"/>
        <w:spacing w:before="60" w:after="60" w:line="420" w:lineRule="exact"/>
        <w:ind w:left="1021" w:hanging="454"/>
        <w:jc w:val="lowKashida"/>
        <w:rPr>
          <w:rFonts w:hint="cs"/>
          <w:b/>
          <w:bCs w:val="0"/>
          <w:szCs w:val="24"/>
          <w:rtl/>
        </w:rPr>
      </w:pPr>
    </w:p>
    <w:p w:rsidR="004B75DA" w:rsidRDefault="004B75DA" w:rsidP="004B75DA">
      <w:pPr>
        <w:pStyle w:val="a"/>
        <w:spacing w:before="60" w:after="60" w:line="420" w:lineRule="exact"/>
        <w:ind w:left="1021" w:hanging="454"/>
        <w:jc w:val="lowKashida"/>
        <w:rPr>
          <w:rFonts w:hint="cs"/>
          <w:b/>
          <w:bCs w:val="0"/>
          <w:szCs w:val="24"/>
          <w:rtl/>
        </w:rPr>
      </w:pPr>
    </w:p>
    <w:p w:rsidR="004B75DA" w:rsidRPr="00CF5C43" w:rsidRDefault="004B75DA"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386</w:t>
      </w:r>
      <w:r w:rsidRPr="00CF5C43">
        <w:rPr>
          <w:rFonts w:cs="PT Bold Heading" w:hint="cs"/>
          <w:bCs w:val="0"/>
          <w:sz w:val="28"/>
          <w:szCs w:val="28"/>
          <w:rtl/>
          <w:lang w:bidi="ar-EG"/>
        </w:rPr>
        <w:t>))</w:t>
      </w:r>
    </w:p>
    <w:p w:rsidR="004B75DA" w:rsidRPr="000C4ED5" w:rsidRDefault="004B75DA" w:rsidP="004B75DA">
      <w:pPr>
        <w:pStyle w:val="a"/>
        <w:spacing w:before="60" w:after="60" w:line="420" w:lineRule="exact"/>
        <w:ind w:left="1021" w:hanging="454"/>
        <w:jc w:val="lowKashida"/>
        <w:rPr>
          <w:rFonts w:hint="cs"/>
          <w:b/>
          <w:bCs w:val="0"/>
          <w:szCs w:val="24"/>
        </w:rPr>
      </w:pPr>
    </w:p>
    <w:p w:rsidR="00CF5C43" w:rsidRPr="004B75DA" w:rsidRDefault="00CF5C43" w:rsidP="004B75DA">
      <w:pPr>
        <w:pStyle w:val="a"/>
        <w:spacing w:before="100" w:after="100" w:line="460" w:lineRule="exact"/>
        <w:ind w:left="0" w:firstLine="567"/>
        <w:jc w:val="lowKashida"/>
        <w:rPr>
          <w:rFonts w:cs="Arabic Transparent"/>
          <w:b/>
          <w:szCs w:val="24"/>
          <w:lang w:bidi="ar-EG"/>
        </w:rPr>
      </w:pPr>
      <w:r w:rsidRPr="004B75DA">
        <w:rPr>
          <w:rFonts w:cs="Arabic Transparent" w:hint="cs"/>
          <w:b/>
          <w:szCs w:val="24"/>
          <w:rtl/>
          <w:lang w:bidi="ar-EG"/>
        </w:rPr>
        <w:t xml:space="preserve">على هيئة التأمينات الاجتماعية تنفيذ الاتى : </w:t>
      </w:r>
    </w:p>
    <w:p w:rsidR="00CF5C43" w:rsidRPr="004B75DA" w:rsidRDefault="004B75DA" w:rsidP="004B75DA">
      <w:pPr>
        <w:pStyle w:val="a"/>
        <w:spacing w:before="60" w:after="60" w:line="420" w:lineRule="exact"/>
        <w:ind w:left="1021" w:hanging="454"/>
        <w:jc w:val="lowKashida"/>
        <w:rPr>
          <w:b/>
          <w:bCs w:val="0"/>
          <w:szCs w:val="24"/>
        </w:rPr>
      </w:pPr>
      <w:r>
        <w:rPr>
          <w:rFonts w:hint="cs"/>
          <w:b/>
          <w:bCs w:val="0"/>
          <w:szCs w:val="24"/>
          <w:rtl/>
        </w:rPr>
        <w:t xml:space="preserve">( أ ) </w:t>
      </w:r>
      <w:r w:rsidR="00CF5C43" w:rsidRPr="004B75DA">
        <w:rPr>
          <w:rFonts w:hint="cs"/>
          <w:b/>
          <w:bCs w:val="0"/>
          <w:szCs w:val="24"/>
          <w:rtl/>
        </w:rPr>
        <w:t xml:space="preserve">التيقن من صحة الاستفادة من المزايا التأمينية . </w:t>
      </w:r>
    </w:p>
    <w:p w:rsidR="00CF5C43" w:rsidRPr="004B75DA" w:rsidRDefault="004B75DA" w:rsidP="004B75DA">
      <w:pPr>
        <w:pStyle w:val="a"/>
        <w:spacing w:before="60" w:after="60" w:line="420" w:lineRule="exact"/>
        <w:ind w:left="1021" w:hanging="454"/>
        <w:jc w:val="lowKashida"/>
        <w:rPr>
          <w:b/>
          <w:bCs w:val="0"/>
          <w:szCs w:val="24"/>
        </w:rPr>
      </w:pPr>
      <w:r>
        <w:rPr>
          <w:rFonts w:hint="cs"/>
          <w:b/>
          <w:bCs w:val="0"/>
          <w:szCs w:val="24"/>
          <w:rtl/>
        </w:rPr>
        <w:t xml:space="preserve">(ب) </w:t>
      </w:r>
      <w:r w:rsidR="00CF5C43" w:rsidRPr="004B75DA">
        <w:rPr>
          <w:rFonts w:hint="cs"/>
          <w:b/>
          <w:bCs w:val="0"/>
          <w:szCs w:val="24"/>
          <w:rtl/>
        </w:rPr>
        <w:t>إرفاق بيان تغطية تأمينية لكل المؤمن عليهم من غير العاملين بالحكومة والقطاع العام  على نموذج 10 تأمينات وفقا لقرار وزير المالية 554 لسنة 2007</w:t>
      </w:r>
    </w:p>
    <w:p w:rsidR="00CF5C43" w:rsidRPr="004B75DA" w:rsidRDefault="004B75DA" w:rsidP="004B75DA">
      <w:pPr>
        <w:pStyle w:val="a"/>
        <w:spacing w:before="60" w:after="60" w:line="420" w:lineRule="exact"/>
        <w:ind w:left="1021" w:hanging="454"/>
        <w:jc w:val="lowKashida"/>
        <w:rPr>
          <w:b/>
          <w:bCs w:val="0"/>
          <w:szCs w:val="24"/>
        </w:rPr>
      </w:pPr>
      <w:r>
        <w:rPr>
          <w:rFonts w:hint="cs"/>
          <w:b/>
          <w:bCs w:val="0"/>
          <w:szCs w:val="24"/>
          <w:rtl/>
        </w:rPr>
        <w:t xml:space="preserve">(ﺠ ) </w:t>
      </w:r>
      <w:r w:rsidR="00CF5C43" w:rsidRPr="004B75DA">
        <w:rPr>
          <w:rFonts w:hint="cs"/>
          <w:b/>
          <w:bCs w:val="0"/>
          <w:szCs w:val="24"/>
          <w:rtl/>
        </w:rPr>
        <w:t>الإحالة بموجب نموذج 103 مكرر مع الملف يرسل مع مندوب التأمينات أو بالطريق الادارى</w:t>
      </w:r>
      <w:r>
        <w:rPr>
          <w:rFonts w:hint="cs"/>
          <w:b/>
          <w:bCs w:val="0"/>
          <w:szCs w:val="24"/>
          <w:rtl/>
        </w:rPr>
        <w:t xml:space="preserve"> .</w:t>
      </w:r>
      <w:r w:rsidR="00CF5C43" w:rsidRPr="004B75DA">
        <w:rPr>
          <w:rFonts w:hint="cs"/>
          <w:b/>
          <w:bCs w:val="0"/>
          <w:szCs w:val="24"/>
          <w:rtl/>
        </w:rPr>
        <w:t xml:space="preserve"> </w:t>
      </w:r>
    </w:p>
    <w:p w:rsidR="00CF5C43" w:rsidRPr="004B75DA" w:rsidRDefault="004B75DA" w:rsidP="004B75DA">
      <w:pPr>
        <w:pStyle w:val="a"/>
        <w:spacing w:before="60" w:after="60" w:line="420" w:lineRule="exact"/>
        <w:ind w:left="1021" w:hanging="454"/>
        <w:jc w:val="lowKashida"/>
        <w:rPr>
          <w:b/>
          <w:bCs w:val="0"/>
          <w:szCs w:val="24"/>
        </w:rPr>
      </w:pPr>
      <w:r>
        <w:rPr>
          <w:rFonts w:hint="cs"/>
          <w:b/>
          <w:bCs w:val="0"/>
          <w:szCs w:val="24"/>
          <w:rtl/>
        </w:rPr>
        <w:t xml:space="preserve">(د ) </w:t>
      </w:r>
      <w:r w:rsidR="00CF5C43" w:rsidRPr="004B75DA">
        <w:rPr>
          <w:rFonts w:hint="cs"/>
          <w:b/>
          <w:bCs w:val="0"/>
          <w:szCs w:val="24"/>
          <w:rtl/>
        </w:rPr>
        <w:t>يتم تحديد جلسة ويخطر بها المنتفع للمثول أمام اللجنة الطبية المحددة</w:t>
      </w:r>
      <w:r>
        <w:rPr>
          <w:rFonts w:hint="cs"/>
          <w:b/>
          <w:bCs w:val="0"/>
          <w:szCs w:val="24"/>
          <w:rtl/>
        </w:rPr>
        <w:t xml:space="preserve"> .</w:t>
      </w:r>
      <w:r w:rsidR="00CF5C43" w:rsidRPr="004B75DA">
        <w:rPr>
          <w:rFonts w:hint="cs"/>
          <w:b/>
          <w:bCs w:val="0"/>
          <w:szCs w:val="24"/>
          <w:rtl/>
        </w:rPr>
        <w:t xml:space="preserve"> </w:t>
      </w:r>
    </w:p>
    <w:p w:rsidR="004B75DA" w:rsidRPr="00CF5C43" w:rsidRDefault="004B75DA"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387</w:t>
      </w:r>
      <w:r w:rsidRPr="00CF5C43">
        <w:rPr>
          <w:rFonts w:cs="PT Bold Heading" w:hint="cs"/>
          <w:bCs w:val="0"/>
          <w:sz w:val="28"/>
          <w:szCs w:val="28"/>
          <w:rtl/>
          <w:lang w:bidi="ar-EG"/>
        </w:rPr>
        <w:t>))</w:t>
      </w:r>
    </w:p>
    <w:p w:rsidR="00CF5C43" w:rsidRPr="004B75DA" w:rsidRDefault="00CF5C43" w:rsidP="004B75DA">
      <w:pPr>
        <w:pStyle w:val="a"/>
        <w:spacing w:before="100" w:after="100" w:line="460" w:lineRule="exact"/>
        <w:ind w:left="0" w:firstLine="567"/>
        <w:jc w:val="lowKashida"/>
        <w:rPr>
          <w:rFonts w:cs="Arabic Transparent"/>
          <w:b/>
          <w:szCs w:val="24"/>
          <w:lang w:bidi="ar-EG"/>
        </w:rPr>
      </w:pPr>
      <w:r w:rsidRPr="004B75DA">
        <w:rPr>
          <w:rFonts w:cs="Arabic Transparent" w:hint="cs"/>
          <w:b/>
          <w:szCs w:val="24"/>
          <w:rtl/>
          <w:lang w:bidi="ar-EG"/>
        </w:rPr>
        <w:t xml:space="preserve">قرار العجز المرضى يكون </w:t>
      </w:r>
    </w:p>
    <w:p w:rsidR="00CF5C43" w:rsidRPr="00203C47" w:rsidRDefault="004B75DA" w:rsidP="004B75DA">
      <w:pPr>
        <w:pStyle w:val="a"/>
        <w:spacing w:before="60" w:after="60" w:line="420" w:lineRule="exact"/>
        <w:ind w:left="1021" w:hanging="454"/>
        <w:jc w:val="lowKashida"/>
        <w:rPr>
          <w:b/>
          <w:bCs w:val="0"/>
          <w:szCs w:val="24"/>
        </w:rPr>
      </w:pPr>
      <w:r>
        <w:rPr>
          <w:rFonts w:hint="cs"/>
          <w:b/>
          <w:bCs w:val="0"/>
          <w:szCs w:val="24"/>
          <w:rtl/>
        </w:rPr>
        <w:t xml:space="preserve">( أ ) </w:t>
      </w:r>
      <w:r w:rsidR="00CF5C43" w:rsidRPr="004B75DA">
        <w:rPr>
          <w:rFonts w:hint="cs"/>
          <w:b/>
          <w:bCs w:val="0"/>
          <w:szCs w:val="24"/>
          <w:rtl/>
        </w:rPr>
        <w:t xml:space="preserve">بشهادة عجز مرضى كلى مستديم </w:t>
      </w:r>
    </w:p>
    <w:p w:rsidR="00CF5C43" w:rsidRPr="00203C47" w:rsidRDefault="004B75DA" w:rsidP="004B75DA">
      <w:pPr>
        <w:pStyle w:val="a"/>
        <w:spacing w:before="60" w:after="60" w:line="420" w:lineRule="exact"/>
        <w:ind w:left="1021" w:hanging="454"/>
        <w:jc w:val="lowKashida"/>
        <w:rPr>
          <w:rFonts w:hint="cs"/>
          <w:b/>
          <w:bCs w:val="0"/>
          <w:szCs w:val="24"/>
        </w:rPr>
      </w:pPr>
      <w:r>
        <w:rPr>
          <w:rFonts w:hint="cs"/>
          <w:b/>
          <w:bCs w:val="0"/>
          <w:szCs w:val="24"/>
          <w:rtl/>
        </w:rPr>
        <w:t xml:space="preserve">(ب) </w:t>
      </w:r>
      <w:r w:rsidR="00CF5C43" w:rsidRPr="004B75DA">
        <w:rPr>
          <w:rFonts w:hint="cs"/>
          <w:b/>
          <w:bCs w:val="0"/>
          <w:szCs w:val="24"/>
          <w:rtl/>
        </w:rPr>
        <w:t>بشهادة عجز مرضى جزئي يتعارض مع طبيعة العمل</w:t>
      </w:r>
      <w:r>
        <w:rPr>
          <w:rFonts w:hint="cs"/>
          <w:b/>
          <w:bCs w:val="0"/>
          <w:szCs w:val="24"/>
          <w:rtl/>
        </w:rPr>
        <w:t xml:space="preserve"> .</w:t>
      </w:r>
    </w:p>
    <w:p w:rsidR="00CF5C43" w:rsidRDefault="004B75DA" w:rsidP="004B75DA">
      <w:pPr>
        <w:pStyle w:val="a"/>
        <w:spacing w:before="60" w:after="60" w:line="420" w:lineRule="exact"/>
        <w:ind w:left="1021" w:hanging="454"/>
        <w:jc w:val="lowKashida"/>
        <w:rPr>
          <w:rFonts w:hint="cs"/>
          <w:b/>
          <w:bCs w:val="0"/>
          <w:szCs w:val="24"/>
        </w:rPr>
      </w:pPr>
      <w:r>
        <w:rPr>
          <w:rFonts w:hint="cs"/>
          <w:b/>
          <w:bCs w:val="0"/>
          <w:szCs w:val="24"/>
          <w:rtl/>
        </w:rPr>
        <w:t xml:space="preserve">(ﺠ ) </w:t>
      </w:r>
      <w:r w:rsidR="00CF5C43" w:rsidRPr="004B75DA">
        <w:rPr>
          <w:rFonts w:hint="cs"/>
          <w:b/>
          <w:bCs w:val="0"/>
          <w:szCs w:val="24"/>
          <w:rtl/>
        </w:rPr>
        <w:t xml:space="preserve">بإخطار فقط  بحالة مرضية لا تتعارض مع طبيعة العمل </w:t>
      </w:r>
      <w:r>
        <w:rPr>
          <w:rFonts w:hint="cs"/>
          <w:b/>
          <w:bCs w:val="0"/>
          <w:szCs w:val="24"/>
          <w:rtl/>
        </w:rPr>
        <w:t>.</w:t>
      </w:r>
    </w:p>
    <w:p w:rsidR="00CF5C43" w:rsidRDefault="004B75DA" w:rsidP="004B75DA">
      <w:pPr>
        <w:pStyle w:val="a"/>
        <w:spacing w:before="60" w:after="60" w:line="420" w:lineRule="exact"/>
        <w:ind w:left="1021" w:hanging="454"/>
        <w:jc w:val="lowKashida"/>
        <w:rPr>
          <w:b/>
          <w:bCs w:val="0"/>
          <w:szCs w:val="24"/>
        </w:rPr>
      </w:pPr>
      <w:r>
        <w:rPr>
          <w:rFonts w:hint="cs"/>
          <w:b/>
          <w:bCs w:val="0"/>
          <w:szCs w:val="24"/>
          <w:rtl/>
        </w:rPr>
        <w:t xml:space="preserve">(د ) </w:t>
      </w:r>
      <w:r w:rsidR="00CF5C43" w:rsidRPr="004B75DA">
        <w:rPr>
          <w:rFonts w:hint="cs"/>
          <w:b/>
          <w:bCs w:val="0"/>
          <w:szCs w:val="24"/>
          <w:rtl/>
        </w:rPr>
        <w:t>يكون المرض قد استقر في الأحوال التالية</w:t>
      </w:r>
      <w:r>
        <w:rPr>
          <w:rFonts w:hint="cs"/>
          <w:b/>
          <w:bCs w:val="0"/>
          <w:szCs w:val="24"/>
          <w:rtl/>
        </w:rPr>
        <w:t xml:space="preserve"> .</w:t>
      </w:r>
      <w:r w:rsidR="00CF5C43" w:rsidRPr="004B75DA">
        <w:rPr>
          <w:rFonts w:hint="cs"/>
          <w:b/>
          <w:bCs w:val="0"/>
          <w:szCs w:val="24"/>
          <w:rtl/>
        </w:rPr>
        <w:t xml:space="preserve"> </w:t>
      </w:r>
    </w:p>
    <w:p w:rsidR="00CF5C43" w:rsidRPr="00203C47" w:rsidRDefault="004B75DA" w:rsidP="005E1243">
      <w:pPr>
        <w:pStyle w:val="a"/>
        <w:spacing w:before="60" w:after="60" w:line="420" w:lineRule="exact"/>
        <w:ind w:left="1191" w:hanging="340"/>
        <w:jc w:val="lowKashida"/>
        <w:rPr>
          <w:b/>
          <w:bCs w:val="0"/>
          <w:szCs w:val="24"/>
        </w:rPr>
      </w:pPr>
      <w:r>
        <w:rPr>
          <w:rFonts w:hint="cs"/>
          <w:b/>
          <w:bCs w:val="0"/>
          <w:szCs w:val="24"/>
          <w:rtl/>
        </w:rPr>
        <w:t xml:space="preserve">(1) </w:t>
      </w:r>
      <w:r w:rsidR="00CF5C43" w:rsidRPr="004B75DA">
        <w:rPr>
          <w:rFonts w:hint="cs"/>
          <w:b/>
          <w:bCs w:val="0"/>
          <w:szCs w:val="24"/>
          <w:rtl/>
        </w:rPr>
        <w:t>كل الأمراض الواردة بجدول 259 لسنة 1995  والتي منحت إجازات مرضية استغرقت المدد المشار إليها بالمادة 104 من القرار الوزاري 554 لسنة 2007  بحد أقصى أكثر من سنتين لكل الأمراض عدا الجذام والدرن أكثر من ثلاثة سنوات</w:t>
      </w:r>
      <w:r>
        <w:rPr>
          <w:rFonts w:hint="cs"/>
          <w:b/>
          <w:bCs w:val="0"/>
          <w:szCs w:val="24"/>
          <w:rtl/>
        </w:rPr>
        <w:t xml:space="preserve"> .</w:t>
      </w:r>
      <w:r w:rsidR="00CF5C43" w:rsidRPr="004B75DA">
        <w:rPr>
          <w:rFonts w:hint="cs"/>
          <w:b/>
          <w:bCs w:val="0"/>
          <w:szCs w:val="24"/>
          <w:rtl/>
        </w:rPr>
        <w:t xml:space="preserve"> </w:t>
      </w:r>
    </w:p>
    <w:p w:rsidR="00CF5C43" w:rsidRPr="00203C47" w:rsidRDefault="004B75DA" w:rsidP="005E1243">
      <w:pPr>
        <w:pStyle w:val="a"/>
        <w:spacing w:before="60" w:after="60" w:line="420" w:lineRule="exact"/>
        <w:ind w:left="1305" w:hanging="454"/>
        <w:jc w:val="lowKashida"/>
        <w:rPr>
          <w:rFonts w:hint="cs"/>
          <w:b/>
          <w:bCs w:val="0"/>
          <w:szCs w:val="24"/>
        </w:rPr>
      </w:pPr>
      <w:r>
        <w:rPr>
          <w:rFonts w:hint="cs"/>
          <w:b/>
          <w:bCs w:val="0"/>
          <w:szCs w:val="24"/>
          <w:rtl/>
        </w:rPr>
        <w:t xml:space="preserve">(2) </w:t>
      </w:r>
      <w:r w:rsidR="00CF5C43" w:rsidRPr="004B75DA">
        <w:rPr>
          <w:rFonts w:hint="cs"/>
          <w:b/>
          <w:bCs w:val="0"/>
          <w:szCs w:val="24"/>
          <w:rtl/>
        </w:rPr>
        <w:t>إذا كانت ضمن الأمراض بالمادة 104 يكون عجزا كليا</w:t>
      </w:r>
      <w:r>
        <w:rPr>
          <w:rFonts w:hint="cs"/>
          <w:b/>
          <w:bCs w:val="0"/>
          <w:szCs w:val="24"/>
          <w:rtl/>
        </w:rPr>
        <w:t xml:space="preserve"> .</w:t>
      </w:r>
    </w:p>
    <w:p w:rsidR="00CF5C43" w:rsidRPr="00203C47" w:rsidRDefault="004B75DA" w:rsidP="005E1243">
      <w:pPr>
        <w:pStyle w:val="a"/>
        <w:spacing w:before="60" w:after="60" w:line="420" w:lineRule="exact"/>
        <w:ind w:left="1305" w:hanging="454"/>
        <w:jc w:val="lowKashida"/>
        <w:rPr>
          <w:rFonts w:hint="cs"/>
          <w:b/>
          <w:bCs w:val="0"/>
          <w:szCs w:val="24"/>
        </w:rPr>
      </w:pPr>
      <w:r>
        <w:rPr>
          <w:rFonts w:hint="cs"/>
          <w:b/>
          <w:bCs w:val="0"/>
          <w:szCs w:val="24"/>
          <w:rtl/>
        </w:rPr>
        <w:t xml:space="preserve">(3) </w:t>
      </w:r>
      <w:r w:rsidR="00CF5C43" w:rsidRPr="004B75DA">
        <w:rPr>
          <w:rFonts w:hint="cs"/>
          <w:b/>
          <w:bCs w:val="0"/>
          <w:szCs w:val="24"/>
          <w:rtl/>
        </w:rPr>
        <w:t xml:space="preserve">إذا استنفذت المدة ولم ترد بالمادة 104 يكون عجزا جزئيا </w:t>
      </w:r>
      <w:r>
        <w:rPr>
          <w:rFonts w:hint="cs"/>
          <w:b/>
          <w:bCs w:val="0"/>
          <w:szCs w:val="24"/>
          <w:rtl/>
        </w:rPr>
        <w:t>.</w:t>
      </w:r>
    </w:p>
    <w:p w:rsidR="00CF5C43" w:rsidRDefault="005E1243" w:rsidP="004B75DA">
      <w:pPr>
        <w:pStyle w:val="a"/>
        <w:spacing w:before="60" w:after="60" w:line="420" w:lineRule="exact"/>
        <w:ind w:left="1475" w:hanging="454"/>
        <w:jc w:val="lowKashida"/>
        <w:rPr>
          <w:b/>
          <w:bCs w:val="0"/>
          <w:szCs w:val="24"/>
        </w:rPr>
      </w:pPr>
      <w:r>
        <w:rPr>
          <w:rFonts w:hint="cs"/>
          <w:b/>
          <w:bCs w:val="0"/>
          <w:szCs w:val="24"/>
          <w:rtl/>
        </w:rPr>
        <w:lastRenderedPageBreak/>
        <w:t xml:space="preserve">(4) </w:t>
      </w:r>
      <w:r w:rsidR="00CF5C43" w:rsidRPr="004B75DA">
        <w:rPr>
          <w:rFonts w:hint="cs"/>
          <w:b/>
          <w:bCs w:val="0"/>
          <w:szCs w:val="24"/>
          <w:rtl/>
        </w:rPr>
        <w:t xml:space="preserve">استثناءا من شرط المدد القانونية للإجازات يعتبر استقرار بالثبوت وعدم الشفاء ومستحق لتطبيق للعجز  ومنها . </w:t>
      </w:r>
    </w:p>
    <w:p w:rsidR="00CF5C43" w:rsidRDefault="005E1243" w:rsidP="005E1243">
      <w:pPr>
        <w:pStyle w:val="a"/>
        <w:spacing w:before="60" w:after="60" w:line="460" w:lineRule="exact"/>
        <w:ind w:left="1872" w:hanging="454"/>
        <w:jc w:val="lowKashida"/>
        <w:rPr>
          <w:b/>
          <w:bCs w:val="0"/>
          <w:szCs w:val="24"/>
        </w:rPr>
      </w:pPr>
      <w:r>
        <w:rPr>
          <w:rFonts w:hint="cs"/>
          <w:b/>
          <w:bCs w:val="0"/>
          <w:szCs w:val="24"/>
          <w:rtl/>
        </w:rPr>
        <w:t xml:space="preserve">(1) </w:t>
      </w:r>
      <w:r w:rsidR="00CF5C43" w:rsidRPr="005E1243">
        <w:rPr>
          <w:rFonts w:hint="cs"/>
          <w:b/>
          <w:bCs w:val="0"/>
          <w:szCs w:val="24"/>
          <w:rtl/>
        </w:rPr>
        <w:t>كل استئصال نهائي ( بتر | تفريغ عين ) بمجرد التئام الجرح</w:t>
      </w:r>
      <w:r w:rsidR="00CF5C43">
        <w:rPr>
          <w:rFonts w:hint="cs"/>
          <w:b/>
          <w:bCs w:val="0"/>
          <w:szCs w:val="24"/>
          <w:rtl/>
        </w:rPr>
        <w:t xml:space="preserve"> </w:t>
      </w:r>
      <w:r>
        <w:rPr>
          <w:rFonts w:hint="cs"/>
          <w:b/>
          <w:bCs w:val="0"/>
          <w:szCs w:val="24"/>
          <w:rtl/>
        </w:rPr>
        <w:t>.</w:t>
      </w:r>
    </w:p>
    <w:p w:rsidR="00CF5C43" w:rsidRDefault="005E1243" w:rsidP="005E1243">
      <w:pPr>
        <w:pStyle w:val="a"/>
        <w:spacing w:before="60" w:after="60" w:line="460" w:lineRule="exact"/>
        <w:ind w:left="1872" w:hanging="454"/>
        <w:jc w:val="lowKashida"/>
        <w:rPr>
          <w:rFonts w:hint="cs"/>
          <w:b/>
          <w:bCs w:val="0"/>
          <w:szCs w:val="24"/>
        </w:rPr>
      </w:pPr>
      <w:r>
        <w:rPr>
          <w:rFonts w:hint="cs"/>
          <w:b/>
          <w:bCs w:val="0"/>
          <w:szCs w:val="24"/>
          <w:rtl/>
        </w:rPr>
        <w:t xml:space="preserve">(2) </w:t>
      </w:r>
      <w:r w:rsidR="00CF5C43" w:rsidRPr="005E1243">
        <w:rPr>
          <w:rFonts w:hint="cs"/>
          <w:b/>
          <w:bCs w:val="0"/>
          <w:szCs w:val="24"/>
          <w:rtl/>
        </w:rPr>
        <w:t>مرضى الفشل الكلوي بعد الوصلة الشريانية والغسيل لمدة ثلاثة أشهر</w:t>
      </w:r>
      <w:r>
        <w:rPr>
          <w:rFonts w:hint="cs"/>
          <w:b/>
          <w:bCs w:val="0"/>
          <w:szCs w:val="24"/>
          <w:rtl/>
        </w:rPr>
        <w:t xml:space="preserve"> .</w:t>
      </w:r>
    </w:p>
    <w:p w:rsidR="00CF5C43" w:rsidRDefault="005E1243" w:rsidP="005E1243">
      <w:pPr>
        <w:pStyle w:val="a"/>
        <w:spacing w:before="60" w:after="60" w:line="460" w:lineRule="exact"/>
        <w:ind w:left="1872" w:hanging="454"/>
        <w:jc w:val="lowKashida"/>
        <w:rPr>
          <w:rFonts w:hint="cs"/>
          <w:b/>
          <w:bCs w:val="0"/>
          <w:szCs w:val="24"/>
        </w:rPr>
      </w:pPr>
      <w:r>
        <w:rPr>
          <w:rFonts w:hint="cs"/>
          <w:b/>
          <w:bCs w:val="0"/>
          <w:szCs w:val="24"/>
          <w:rtl/>
        </w:rPr>
        <w:t xml:space="preserve">(3) </w:t>
      </w:r>
      <w:r w:rsidR="00CF5C43" w:rsidRPr="005E1243">
        <w:rPr>
          <w:rFonts w:hint="cs"/>
          <w:b/>
          <w:bCs w:val="0"/>
          <w:szCs w:val="24"/>
          <w:rtl/>
        </w:rPr>
        <w:t>مرضى الفشل الكبدي مع الاستسقاء أو الدوالي النازفة الغير مستجيبة</w:t>
      </w:r>
      <w:r>
        <w:rPr>
          <w:rFonts w:hint="cs"/>
          <w:b/>
          <w:bCs w:val="0"/>
          <w:szCs w:val="24"/>
          <w:rtl/>
        </w:rPr>
        <w:t xml:space="preserve"> .</w:t>
      </w:r>
    </w:p>
    <w:p w:rsidR="00CF5C43" w:rsidRPr="00901432" w:rsidRDefault="005E1243" w:rsidP="005E1243">
      <w:pPr>
        <w:pStyle w:val="a"/>
        <w:spacing w:before="60" w:after="60" w:line="460" w:lineRule="exact"/>
        <w:ind w:left="1872" w:hanging="454"/>
        <w:jc w:val="lowKashida"/>
        <w:rPr>
          <w:rFonts w:hint="cs"/>
          <w:b/>
          <w:bCs w:val="0"/>
          <w:szCs w:val="24"/>
        </w:rPr>
      </w:pPr>
      <w:r>
        <w:rPr>
          <w:rFonts w:hint="cs"/>
          <w:b/>
          <w:bCs w:val="0"/>
          <w:szCs w:val="24"/>
          <w:rtl/>
        </w:rPr>
        <w:t xml:space="preserve">(4) </w:t>
      </w:r>
      <w:r w:rsidR="00CF5C43" w:rsidRPr="005E1243">
        <w:rPr>
          <w:rFonts w:hint="cs"/>
          <w:b/>
          <w:bCs w:val="0"/>
          <w:szCs w:val="24"/>
          <w:rtl/>
        </w:rPr>
        <w:t>مرضى الأورام بالسرطانات والثانويات تحت العلاج الاشعاعى والكيماوي</w:t>
      </w:r>
    </w:p>
    <w:p w:rsidR="00CF5C43" w:rsidRDefault="005E1243" w:rsidP="005E1243">
      <w:pPr>
        <w:pStyle w:val="a"/>
        <w:spacing w:before="60" w:after="60" w:line="460" w:lineRule="exact"/>
        <w:ind w:left="1872" w:hanging="454"/>
        <w:jc w:val="lowKashida"/>
        <w:rPr>
          <w:rFonts w:hint="cs"/>
          <w:b/>
          <w:bCs w:val="0"/>
          <w:szCs w:val="24"/>
          <w:rtl/>
        </w:rPr>
      </w:pPr>
      <w:r>
        <w:rPr>
          <w:rFonts w:hint="cs"/>
          <w:b/>
          <w:bCs w:val="0"/>
          <w:szCs w:val="24"/>
          <w:rtl/>
        </w:rPr>
        <w:t xml:space="preserve">(5) </w:t>
      </w:r>
      <w:r w:rsidR="00CF5C43" w:rsidRPr="005E1243">
        <w:rPr>
          <w:rFonts w:hint="cs"/>
          <w:b/>
          <w:bCs w:val="0"/>
          <w:szCs w:val="24"/>
          <w:rtl/>
        </w:rPr>
        <w:t>الإمراض العقلية بعد ثبوتها</w:t>
      </w:r>
      <w:r>
        <w:rPr>
          <w:rFonts w:hint="cs"/>
          <w:b/>
          <w:bCs w:val="0"/>
          <w:szCs w:val="24"/>
          <w:rtl/>
        </w:rPr>
        <w:t xml:space="preserve"> .</w:t>
      </w:r>
    </w:p>
    <w:p w:rsidR="005E1243" w:rsidRPr="00CF5C43" w:rsidRDefault="005E1243"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388</w:t>
      </w:r>
      <w:r w:rsidRPr="00CF5C43">
        <w:rPr>
          <w:rFonts w:cs="PT Bold Heading" w:hint="cs"/>
          <w:bCs w:val="0"/>
          <w:sz w:val="28"/>
          <w:szCs w:val="28"/>
          <w:rtl/>
          <w:lang w:bidi="ar-EG"/>
        </w:rPr>
        <w:t>))</w:t>
      </w:r>
    </w:p>
    <w:p w:rsidR="00CF5C43" w:rsidRPr="005E1243" w:rsidRDefault="00CF5C43" w:rsidP="005E1243">
      <w:pPr>
        <w:pStyle w:val="a"/>
        <w:spacing w:before="100" w:after="100" w:line="460" w:lineRule="exact"/>
        <w:ind w:left="0" w:firstLine="567"/>
        <w:jc w:val="lowKashida"/>
        <w:rPr>
          <w:rFonts w:cs="Arabic Transparent"/>
          <w:b/>
          <w:szCs w:val="24"/>
          <w:lang w:bidi="ar-EG"/>
        </w:rPr>
      </w:pPr>
      <w:r w:rsidRPr="005E1243">
        <w:rPr>
          <w:rFonts w:cs="Arabic Transparent" w:hint="cs"/>
          <w:b/>
          <w:szCs w:val="24"/>
          <w:rtl/>
          <w:lang w:bidi="ar-EG"/>
        </w:rPr>
        <w:t>شهادة العجز  حكم  يمس ثلاثة جهات:  يصدر من لجنة مشكلة من التأمين الصحى على عامل وتلتزم بتنفيذه جهة الإدارة  والتأمينات وعليه:</w:t>
      </w:r>
    </w:p>
    <w:p w:rsidR="00CF5C43" w:rsidRPr="0025301D" w:rsidRDefault="005E1243" w:rsidP="005E1243">
      <w:pPr>
        <w:pStyle w:val="a"/>
        <w:spacing w:before="60" w:after="60" w:line="420" w:lineRule="exact"/>
        <w:ind w:left="1021" w:hanging="454"/>
        <w:jc w:val="lowKashida"/>
        <w:rPr>
          <w:b/>
          <w:bCs w:val="0"/>
          <w:szCs w:val="24"/>
        </w:rPr>
      </w:pPr>
      <w:r>
        <w:rPr>
          <w:rFonts w:hint="cs"/>
          <w:b/>
          <w:bCs w:val="0"/>
          <w:szCs w:val="24"/>
          <w:rtl/>
        </w:rPr>
        <w:t xml:space="preserve">( أ ) </w:t>
      </w:r>
      <w:r w:rsidR="00CF5C43" w:rsidRPr="005E1243">
        <w:rPr>
          <w:rFonts w:hint="cs"/>
          <w:b/>
          <w:bCs w:val="0"/>
          <w:szCs w:val="24"/>
          <w:rtl/>
        </w:rPr>
        <w:t>لا تنعقد اللجنة بالتأمين الصحى ألا بطلب من التأمينات</w:t>
      </w:r>
    </w:p>
    <w:p w:rsidR="00CF5C43" w:rsidRDefault="005E1243" w:rsidP="005E1243">
      <w:pPr>
        <w:pStyle w:val="a"/>
        <w:spacing w:before="60" w:after="60" w:line="420" w:lineRule="exact"/>
        <w:ind w:left="1021" w:hanging="454"/>
        <w:jc w:val="lowKashida"/>
        <w:rPr>
          <w:b/>
          <w:bCs w:val="0"/>
          <w:szCs w:val="24"/>
        </w:rPr>
      </w:pPr>
      <w:r>
        <w:rPr>
          <w:rFonts w:hint="cs"/>
          <w:b/>
          <w:bCs w:val="0"/>
          <w:szCs w:val="24"/>
          <w:rtl/>
        </w:rPr>
        <w:t xml:space="preserve">(ب) </w:t>
      </w:r>
      <w:r w:rsidR="00CF5C43" w:rsidRPr="0025301D">
        <w:rPr>
          <w:rFonts w:hint="cs"/>
          <w:b/>
          <w:bCs w:val="0"/>
          <w:szCs w:val="24"/>
          <w:rtl/>
        </w:rPr>
        <w:t>القرار يصدر بالشهادة ويلتزم به المؤمن عليه وصاحب العمل والتأمينات</w:t>
      </w:r>
    </w:p>
    <w:p w:rsidR="00CF5C43" w:rsidRPr="0025301D" w:rsidRDefault="005E1243" w:rsidP="005E1243">
      <w:pPr>
        <w:pStyle w:val="a"/>
        <w:spacing w:before="60" w:after="60" w:line="420" w:lineRule="exact"/>
        <w:ind w:left="1021" w:hanging="454"/>
        <w:jc w:val="lowKashida"/>
        <w:rPr>
          <w:rFonts w:hint="cs"/>
          <w:b/>
          <w:bCs w:val="0"/>
          <w:szCs w:val="24"/>
        </w:rPr>
      </w:pPr>
      <w:r>
        <w:rPr>
          <w:rFonts w:hint="cs"/>
          <w:b/>
          <w:bCs w:val="0"/>
          <w:szCs w:val="24"/>
          <w:rtl/>
        </w:rPr>
        <w:t xml:space="preserve">(ﺠ ) </w:t>
      </w:r>
      <w:r w:rsidR="00CF5C43">
        <w:rPr>
          <w:rFonts w:hint="cs"/>
          <w:b/>
          <w:bCs w:val="0"/>
          <w:szCs w:val="24"/>
          <w:rtl/>
        </w:rPr>
        <w:t xml:space="preserve">ينتج عن شهادة </w:t>
      </w:r>
      <w:r w:rsidR="00CF5C43" w:rsidRPr="005E1243">
        <w:rPr>
          <w:rFonts w:hint="cs"/>
          <w:b/>
          <w:bCs w:val="0"/>
          <w:szCs w:val="24"/>
          <w:rtl/>
        </w:rPr>
        <w:t xml:space="preserve"> العجز التي تصدر من التأمين الصحى  اثر ثلاثي الأبعاد وهو </w:t>
      </w:r>
      <w:r>
        <w:rPr>
          <w:rFonts w:hint="cs"/>
          <w:b/>
          <w:bCs w:val="0"/>
          <w:szCs w:val="24"/>
          <w:rtl/>
        </w:rPr>
        <w:t>.</w:t>
      </w:r>
    </w:p>
    <w:p w:rsidR="00CF5C43" w:rsidRPr="0025301D" w:rsidRDefault="00C31E1B" w:rsidP="00C31E1B">
      <w:pPr>
        <w:pStyle w:val="a"/>
        <w:spacing w:before="60" w:after="60" w:line="420" w:lineRule="exact"/>
        <w:ind w:left="1475" w:hanging="454"/>
        <w:jc w:val="lowKashida"/>
        <w:rPr>
          <w:b/>
          <w:bCs w:val="0"/>
          <w:szCs w:val="24"/>
        </w:rPr>
      </w:pPr>
      <w:r>
        <w:rPr>
          <w:rFonts w:hint="cs"/>
          <w:b/>
          <w:bCs w:val="0"/>
          <w:szCs w:val="24"/>
          <w:rtl/>
        </w:rPr>
        <w:t xml:space="preserve">(1) </w:t>
      </w:r>
      <w:r w:rsidR="00CF5C43" w:rsidRPr="00C31E1B">
        <w:rPr>
          <w:rFonts w:hint="cs"/>
          <w:b/>
          <w:bCs w:val="0"/>
          <w:szCs w:val="24"/>
          <w:rtl/>
        </w:rPr>
        <w:t xml:space="preserve">على التأمينات: </w:t>
      </w:r>
    </w:p>
    <w:p w:rsidR="00CF5C43" w:rsidRPr="0025301D" w:rsidRDefault="00C31E1B" w:rsidP="00C31E1B">
      <w:pPr>
        <w:pStyle w:val="a"/>
        <w:spacing w:before="60" w:after="60" w:line="460" w:lineRule="exact"/>
        <w:ind w:left="1872" w:hanging="454"/>
        <w:jc w:val="lowKashida"/>
        <w:rPr>
          <w:rFonts w:hint="cs"/>
          <w:b/>
          <w:bCs w:val="0"/>
          <w:szCs w:val="24"/>
        </w:rPr>
      </w:pPr>
      <w:r>
        <w:rPr>
          <w:rFonts w:hint="cs"/>
          <w:b/>
          <w:bCs w:val="0"/>
          <w:szCs w:val="24"/>
          <w:rtl/>
        </w:rPr>
        <w:t xml:space="preserve">(1) </w:t>
      </w:r>
      <w:r w:rsidR="00CF5C43" w:rsidRPr="00C31E1B">
        <w:rPr>
          <w:rFonts w:hint="cs"/>
          <w:b/>
          <w:bCs w:val="0"/>
          <w:szCs w:val="24"/>
          <w:rtl/>
        </w:rPr>
        <w:t>عدم تحصيل حصة الاشتراك الشهري  من العامل وصاحب العمل</w:t>
      </w:r>
      <w:r>
        <w:rPr>
          <w:rFonts w:hint="cs"/>
          <w:b/>
          <w:bCs w:val="0"/>
          <w:szCs w:val="24"/>
          <w:rtl/>
        </w:rPr>
        <w:t xml:space="preserve"> .</w:t>
      </w:r>
    </w:p>
    <w:p w:rsidR="00CF5C43" w:rsidRPr="0025301D" w:rsidRDefault="00C31E1B" w:rsidP="00C31E1B">
      <w:pPr>
        <w:pStyle w:val="a"/>
        <w:spacing w:before="60" w:after="60" w:line="460" w:lineRule="exact"/>
        <w:ind w:left="1872" w:hanging="454"/>
        <w:jc w:val="lowKashida"/>
        <w:rPr>
          <w:rFonts w:hint="cs"/>
          <w:b/>
          <w:bCs w:val="0"/>
          <w:szCs w:val="24"/>
        </w:rPr>
      </w:pPr>
      <w:r>
        <w:rPr>
          <w:rFonts w:hint="cs"/>
          <w:b/>
          <w:bCs w:val="0"/>
          <w:szCs w:val="24"/>
          <w:rtl/>
        </w:rPr>
        <w:t xml:space="preserve">(2) </w:t>
      </w:r>
      <w:r w:rsidR="00CF5C43" w:rsidRPr="00C31E1B">
        <w:rPr>
          <w:rFonts w:hint="cs"/>
          <w:b/>
          <w:bCs w:val="0"/>
          <w:szCs w:val="24"/>
          <w:rtl/>
        </w:rPr>
        <w:t xml:space="preserve">صرف  قيمة تعويض دفعة واحدة أو معاش شهري </w:t>
      </w:r>
      <w:r>
        <w:rPr>
          <w:rFonts w:hint="cs"/>
          <w:b/>
          <w:bCs w:val="0"/>
          <w:szCs w:val="24"/>
          <w:rtl/>
        </w:rPr>
        <w:t>.</w:t>
      </w:r>
    </w:p>
    <w:p w:rsidR="00CF5C43" w:rsidRPr="0025301D" w:rsidRDefault="00C31E1B" w:rsidP="00C31E1B">
      <w:pPr>
        <w:pStyle w:val="a"/>
        <w:spacing w:before="60" w:after="60" w:line="420" w:lineRule="exact"/>
        <w:ind w:left="1475" w:hanging="454"/>
        <w:jc w:val="lowKashida"/>
        <w:rPr>
          <w:b/>
          <w:bCs w:val="0"/>
          <w:szCs w:val="24"/>
        </w:rPr>
      </w:pPr>
      <w:r>
        <w:rPr>
          <w:rFonts w:hint="cs"/>
          <w:b/>
          <w:bCs w:val="0"/>
          <w:szCs w:val="24"/>
          <w:rtl/>
        </w:rPr>
        <w:t xml:space="preserve">(2) </w:t>
      </w:r>
      <w:r w:rsidR="00CF5C43" w:rsidRPr="00C31E1B">
        <w:rPr>
          <w:rFonts w:hint="cs"/>
          <w:b/>
          <w:bCs w:val="0"/>
          <w:szCs w:val="24"/>
          <w:rtl/>
        </w:rPr>
        <w:t>للعامل</w:t>
      </w:r>
      <w:r>
        <w:rPr>
          <w:rFonts w:hint="cs"/>
          <w:b/>
          <w:bCs w:val="0"/>
          <w:szCs w:val="24"/>
          <w:rtl/>
        </w:rPr>
        <w:t xml:space="preserve"> </w:t>
      </w:r>
      <w:r w:rsidR="00CF5C43" w:rsidRPr="00C31E1B">
        <w:rPr>
          <w:rFonts w:hint="cs"/>
          <w:b/>
          <w:bCs w:val="0"/>
          <w:szCs w:val="24"/>
          <w:rtl/>
        </w:rPr>
        <w:t xml:space="preserve">: </w:t>
      </w:r>
    </w:p>
    <w:p w:rsidR="00CF5C43" w:rsidRPr="0025301D" w:rsidRDefault="00C31E1B" w:rsidP="00C31E1B">
      <w:pPr>
        <w:pStyle w:val="a"/>
        <w:spacing w:before="60" w:after="60" w:line="460" w:lineRule="exact"/>
        <w:ind w:left="1872" w:hanging="454"/>
        <w:jc w:val="lowKashida"/>
        <w:rPr>
          <w:rFonts w:hint="cs"/>
          <w:b/>
          <w:bCs w:val="0"/>
          <w:szCs w:val="24"/>
        </w:rPr>
      </w:pPr>
      <w:r>
        <w:rPr>
          <w:rFonts w:hint="cs"/>
          <w:b/>
          <w:bCs w:val="0"/>
          <w:szCs w:val="24"/>
          <w:rtl/>
        </w:rPr>
        <w:t xml:space="preserve">(1) </w:t>
      </w:r>
      <w:r w:rsidR="00CF5C43" w:rsidRPr="00C31E1B">
        <w:rPr>
          <w:rFonts w:hint="cs"/>
          <w:b/>
          <w:bCs w:val="0"/>
          <w:szCs w:val="24"/>
          <w:rtl/>
        </w:rPr>
        <w:t>وقف سداد استحقاق الاشتراك الشهري إذا استحق معاش شهري</w:t>
      </w:r>
      <w:r>
        <w:rPr>
          <w:rFonts w:hint="cs"/>
          <w:b/>
          <w:bCs w:val="0"/>
          <w:szCs w:val="24"/>
          <w:rtl/>
        </w:rPr>
        <w:t xml:space="preserve"> .</w:t>
      </w:r>
    </w:p>
    <w:p w:rsidR="00CF5C43" w:rsidRPr="0025301D" w:rsidRDefault="00C31E1B" w:rsidP="00C31E1B">
      <w:pPr>
        <w:pStyle w:val="a"/>
        <w:spacing w:before="60" w:after="60" w:line="460" w:lineRule="exact"/>
        <w:ind w:left="1872" w:hanging="454"/>
        <w:jc w:val="lowKashida"/>
        <w:rPr>
          <w:b/>
          <w:bCs w:val="0"/>
          <w:szCs w:val="24"/>
        </w:rPr>
      </w:pPr>
      <w:r>
        <w:rPr>
          <w:rFonts w:hint="cs"/>
          <w:b/>
          <w:bCs w:val="0"/>
          <w:szCs w:val="24"/>
          <w:rtl/>
        </w:rPr>
        <w:t xml:space="preserve">(2) </w:t>
      </w:r>
      <w:r w:rsidR="00CF5C43" w:rsidRPr="00C31E1B">
        <w:rPr>
          <w:rFonts w:hint="cs"/>
          <w:b/>
          <w:bCs w:val="0"/>
          <w:szCs w:val="24"/>
          <w:rtl/>
        </w:rPr>
        <w:t>صرف  تعويض الدفعة الواحدة مع استمرار سداد الاشتراك الشهري</w:t>
      </w:r>
      <w:r>
        <w:rPr>
          <w:rFonts w:hint="cs"/>
          <w:b/>
          <w:bCs w:val="0"/>
          <w:szCs w:val="24"/>
          <w:rtl/>
        </w:rPr>
        <w:t xml:space="preserve"> .</w:t>
      </w:r>
    </w:p>
    <w:p w:rsidR="00CF5C43" w:rsidRDefault="00C31E1B" w:rsidP="00C31E1B">
      <w:pPr>
        <w:pStyle w:val="a"/>
        <w:spacing w:before="60" w:after="60" w:line="460" w:lineRule="exact"/>
        <w:ind w:left="1872" w:hanging="454"/>
        <w:jc w:val="lowKashida"/>
        <w:rPr>
          <w:rFonts w:hint="cs"/>
          <w:b/>
          <w:bCs w:val="0"/>
          <w:szCs w:val="24"/>
          <w:rtl/>
        </w:rPr>
      </w:pPr>
      <w:r>
        <w:rPr>
          <w:rFonts w:hint="cs"/>
          <w:b/>
          <w:bCs w:val="0"/>
          <w:szCs w:val="24"/>
          <w:rtl/>
        </w:rPr>
        <w:t xml:space="preserve">(3) </w:t>
      </w:r>
      <w:r w:rsidR="00CF5C43" w:rsidRPr="00C31E1B">
        <w:rPr>
          <w:rFonts w:hint="cs"/>
          <w:b/>
          <w:bCs w:val="0"/>
          <w:szCs w:val="24"/>
          <w:rtl/>
        </w:rPr>
        <w:t xml:space="preserve">صرف معاش شهري </w:t>
      </w:r>
      <w:r>
        <w:rPr>
          <w:rFonts w:hint="cs"/>
          <w:b/>
          <w:bCs w:val="0"/>
          <w:szCs w:val="24"/>
          <w:rtl/>
        </w:rPr>
        <w:t>.</w:t>
      </w:r>
    </w:p>
    <w:p w:rsidR="00C31E1B" w:rsidRPr="0025301D" w:rsidRDefault="00C31E1B" w:rsidP="00C31E1B">
      <w:pPr>
        <w:pStyle w:val="a"/>
        <w:spacing w:before="60" w:after="60" w:line="420" w:lineRule="exact"/>
        <w:ind w:left="1475" w:hanging="454"/>
        <w:jc w:val="lowKashida"/>
        <w:rPr>
          <w:rFonts w:hint="cs"/>
          <w:b/>
          <w:bCs w:val="0"/>
          <w:szCs w:val="24"/>
        </w:rPr>
      </w:pPr>
    </w:p>
    <w:p w:rsidR="00CF5C43" w:rsidRPr="0025301D" w:rsidRDefault="00C31E1B" w:rsidP="007B6766">
      <w:pPr>
        <w:pStyle w:val="a"/>
        <w:spacing w:before="60" w:after="60" w:line="400" w:lineRule="exact"/>
        <w:ind w:left="1475" w:hanging="454"/>
        <w:jc w:val="lowKashida"/>
        <w:rPr>
          <w:rFonts w:hint="cs"/>
          <w:b/>
          <w:bCs w:val="0"/>
          <w:szCs w:val="24"/>
        </w:rPr>
      </w:pPr>
      <w:r>
        <w:rPr>
          <w:rFonts w:hint="cs"/>
          <w:b/>
          <w:bCs w:val="0"/>
          <w:szCs w:val="24"/>
          <w:rtl/>
        </w:rPr>
        <w:lastRenderedPageBreak/>
        <w:t xml:space="preserve">(3) </w:t>
      </w:r>
      <w:r w:rsidR="00CF5C43" w:rsidRPr="00C31E1B">
        <w:rPr>
          <w:rFonts w:hint="cs"/>
          <w:b/>
          <w:bCs w:val="0"/>
          <w:szCs w:val="24"/>
          <w:rtl/>
        </w:rPr>
        <w:t>لجهة الإدارة</w:t>
      </w:r>
      <w:r w:rsidR="007B6766">
        <w:rPr>
          <w:rFonts w:hint="cs"/>
          <w:b/>
          <w:bCs w:val="0"/>
          <w:szCs w:val="24"/>
          <w:rtl/>
        </w:rPr>
        <w:t xml:space="preserve"> </w:t>
      </w:r>
      <w:r w:rsidR="00CF5C43" w:rsidRPr="00C31E1B">
        <w:rPr>
          <w:rFonts w:hint="cs"/>
          <w:b/>
          <w:bCs w:val="0"/>
          <w:szCs w:val="24"/>
          <w:rtl/>
        </w:rPr>
        <w:t xml:space="preserve">: أو صاحب العمل </w:t>
      </w:r>
      <w:r>
        <w:rPr>
          <w:rFonts w:hint="cs"/>
          <w:b/>
          <w:bCs w:val="0"/>
          <w:szCs w:val="24"/>
          <w:rtl/>
        </w:rPr>
        <w:t>:</w:t>
      </w:r>
    </w:p>
    <w:p w:rsidR="00CF5C43" w:rsidRPr="0025301D" w:rsidRDefault="00C31E1B" w:rsidP="007B6766">
      <w:pPr>
        <w:pStyle w:val="a"/>
        <w:spacing w:before="60" w:after="60" w:line="400" w:lineRule="exact"/>
        <w:ind w:left="1872" w:hanging="454"/>
        <w:jc w:val="lowKashida"/>
        <w:rPr>
          <w:rFonts w:hint="cs"/>
          <w:b/>
          <w:bCs w:val="0"/>
          <w:szCs w:val="24"/>
        </w:rPr>
      </w:pPr>
      <w:r>
        <w:rPr>
          <w:rFonts w:hint="cs"/>
          <w:b/>
          <w:bCs w:val="0"/>
          <w:szCs w:val="24"/>
          <w:rtl/>
        </w:rPr>
        <w:t xml:space="preserve">(1) </w:t>
      </w:r>
      <w:r w:rsidR="00CF5C43" w:rsidRPr="00C31E1B">
        <w:rPr>
          <w:rFonts w:hint="cs"/>
          <w:b/>
          <w:bCs w:val="0"/>
          <w:szCs w:val="24"/>
          <w:rtl/>
        </w:rPr>
        <w:t>توفير سداد حصة صاحب العمل لكل مؤمن عليه</w:t>
      </w:r>
      <w:r>
        <w:rPr>
          <w:rFonts w:hint="cs"/>
          <w:b/>
          <w:bCs w:val="0"/>
          <w:szCs w:val="24"/>
          <w:rtl/>
        </w:rPr>
        <w:t xml:space="preserve"> .</w:t>
      </w:r>
    </w:p>
    <w:p w:rsidR="00CF5C43" w:rsidRDefault="007B6766" w:rsidP="007B6766">
      <w:pPr>
        <w:pStyle w:val="a"/>
        <w:spacing w:before="60" w:after="60" w:line="400" w:lineRule="exact"/>
        <w:ind w:left="1872" w:hanging="454"/>
        <w:jc w:val="lowKashida"/>
        <w:rPr>
          <w:rFonts w:hint="cs"/>
          <w:b/>
          <w:bCs w:val="0"/>
          <w:szCs w:val="24"/>
          <w:rtl/>
        </w:rPr>
      </w:pPr>
      <w:r>
        <w:rPr>
          <w:rFonts w:hint="cs"/>
          <w:b/>
          <w:bCs w:val="0"/>
          <w:szCs w:val="24"/>
          <w:rtl/>
        </w:rPr>
        <w:t>(2)</w:t>
      </w:r>
      <w:r w:rsidR="00CF5C43" w:rsidRPr="00C31E1B">
        <w:rPr>
          <w:rFonts w:hint="cs"/>
          <w:b/>
          <w:bCs w:val="0"/>
          <w:szCs w:val="24"/>
          <w:rtl/>
        </w:rPr>
        <w:t xml:space="preserve"> توفير عمالة  للوحدات الاقتصادية بما يصدر من قرار للعمالة العاجزة</w:t>
      </w:r>
      <w:r>
        <w:rPr>
          <w:rFonts w:hint="cs"/>
          <w:b/>
          <w:bCs w:val="0"/>
          <w:szCs w:val="24"/>
          <w:rtl/>
        </w:rPr>
        <w:t xml:space="preserve"> .</w:t>
      </w:r>
    </w:p>
    <w:p w:rsidR="007B6766" w:rsidRPr="00CF5C43" w:rsidRDefault="007B6766" w:rsidP="001B5417">
      <w:pPr>
        <w:pStyle w:val="a"/>
        <w:spacing w:before="100" w:after="100" w:line="40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389</w:t>
      </w:r>
      <w:r w:rsidRPr="00CF5C43">
        <w:rPr>
          <w:rFonts w:cs="PT Bold Heading" w:hint="cs"/>
          <w:bCs w:val="0"/>
          <w:sz w:val="28"/>
          <w:szCs w:val="28"/>
          <w:rtl/>
          <w:lang w:bidi="ar-EG"/>
        </w:rPr>
        <w:t>))</w:t>
      </w:r>
    </w:p>
    <w:p w:rsidR="00CF5C43" w:rsidRDefault="00CF5C43" w:rsidP="007B6766">
      <w:pPr>
        <w:pStyle w:val="a"/>
        <w:spacing w:before="100" w:after="100" w:line="400" w:lineRule="exact"/>
        <w:ind w:left="0" w:firstLine="567"/>
        <w:jc w:val="lowKashida"/>
        <w:rPr>
          <w:rFonts w:cs="Arabic Transparent" w:hint="cs"/>
          <w:b/>
          <w:szCs w:val="24"/>
          <w:rtl/>
          <w:lang w:bidi="ar-EG"/>
        </w:rPr>
      </w:pPr>
      <w:r w:rsidRPr="007B6766">
        <w:rPr>
          <w:rFonts w:cs="Arabic Transparent" w:hint="cs"/>
          <w:b/>
          <w:szCs w:val="24"/>
          <w:rtl/>
          <w:lang w:bidi="ar-EG"/>
        </w:rPr>
        <w:t>تثبت حالة العجز المرضى الكلى المستديم للأمراض العقلية بثبوت إقامتها لمدد طويلة بالمصحات الحكومية وبموجب تقرير المستشفى على أن يكون تاريخ انعقاد  اللجنة خلال  تاريخ الإقامة المتصل .. وفى غير هذه الأحوال يتم مناظرة الحالة واتخاذ الإجراءات اللازمة</w:t>
      </w:r>
      <w:r w:rsidR="007B6766">
        <w:rPr>
          <w:rFonts w:cs="Arabic Transparent" w:hint="cs"/>
          <w:b/>
          <w:szCs w:val="24"/>
          <w:rtl/>
          <w:lang w:bidi="ar-EG"/>
        </w:rPr>
        <w:t xml:space="preserve"> .</w:t>
      </w:r>
    </w:p>
    <w:p w:rsidR="007B6766" w:rsidRPr="00CF5C43" w:rsidRDefault="007B6766" w:rsidP="001B5417">
      <w:pPr>
        <w:pStyle w:val="a"/>
        <w:spacing w:before="100" w:after="100" w:line="40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390</w:t>
      </w:r>
      <w:r w:rsidRPr="00CF5C43">
        <w:rPr>
          <w:rFonts w:cs="PT Bold Heading" w:hint="cs"/>
          <w:bCs w:val="0"/>
          <w:sz w:val="28"/>
          <w:szCs w:val="28"/>
          <w:rtl/>
          <w:lang w:bidi="ar-EG"/>
        </w:rPr>
        <w:t>))</w:t>
      </w:r>
    </w:p>
    <w:p w:rsidR="00CF5C43" w:rsidRPr="007B6766" w:rsidRDefault="00CF5C43" w:rsidP="007B6766">
      <w:pPr>
        <w:pStyle w:val="a"/>
        <w:spacing w:before="100" w:after="100" w:line="400" w:lineRule="exact"/>
        <w:ind w:left="0" w:firstLine="567"/>
        <w:jc w:val="lowKashida"/>
        <w:rPr>
          <w:rFonts w:cs="Arabic Transparent"/>
          <w:b/>
          <w:szCs w:val="24"/>
          <w:lang w:bidi="ar-EG"/>
        </w:rPr>
      </w:pPr>
      <w:r w:rsidRPr="007B6766">
        <w:rPr>
          <w:rFonts w:cs="Arabic Transparent" w:hint="cs"/>
          <w:b/>
          <w:szCs w:val="24"/>
          <w:rtl/>
          <w:lang w:bidi="ar-EG"/>
        </w:rPr>
        <w:t>تصدر شهادة العجز المشروطة  ( شهادة العجز والإخطار ) بالمنطوق التالي بفحص المنتفع والم</w:t>
      </w:r>
      <w:r w:rsidR="007B6766">
        <w:rPr>
          <w:rFonts w:cs="Arabic Transparent" w:hint="cs"/>
          <w:b/>
          <w:szCs w:val="24"/>
          <w:rtl/>
          <w:lang w:bidi="ar-EG"/>
        </w:rPr>
        <w:t>ـ</w:t>
      </w:r>
      <w:r w:rsidRPr="007B6766">
        <w:rPr>
          <w:rFonts w:cs="Arabic Transparent" w:hint="cs"/>
          <w:b/>
          <w:szCs w:val="24"/>
          <w:rtl/>
          <w:lang w:bidi="ar-EG"/>
        </w:rPr>
        <w:t>لف للعجز المرضى/ الاص</w:t>
      </w:r>
      <w:r w:rsidR="007B6766">
        <w:rPr>
          <w:rFonts w:cs="Arabic Transparent" w:hint="cs"/>
          <w:b/>
          <w:szCs w:val="24"/>
          <w:rtl/>
          <w:lang w:bidi="ar-EG"/>
        </w:rPr>
        <w:t>ــ</w:t>
      </w:r>
      <w:r w:rsidRPr="007B6766">
        <w:rPr>
          <w:rFonts w:cs="Arabic Transparent" w:hint="cs"/>
          <w:b/>
          <w:szCs w:val="24"/>
          <w:rtl/>
          <w:lang w:bidi="ar-EG"/>
        </w:rPr>
        <w:t>ابى يكون القرار التالي  ...  اليوم .</w:t>
      </w:r>
      <w:r w:rsidR="007B6766">
        <w:rPr>
          <w:rFonts w:cs="Arabic Transparent" w:hint="cs"/>
          <w:b/>
          <w:szCs w:val="24"/>
          <w:rtl/>
          <w:lang w:bidi="ar-EG"/>
        </w:rPr>
        <w:t>..</w:t>
      </w:r>
      <w:r w:rsidRPr="007B6766">
        <w:rPr>
          <w:rFonts w:cs="Arabic Transparent" w:hint="cs"/>
          <w:b/>
          <w:szCs w:val="24"/>
          <w:rtl/>
          <w:lang w:bidi="ar-EG"/>
        </w:rPr>
        <w:t>...... الموافق    /   /    200  وبعد الفحص لو ثبت انتفاعه بالمزايا التأمينية يعتبر في حكم عجز مرضى كلى أو جزئي أو اصابى ونخطر انه بفحص الملف</w:t>
      </w:r>
    </w:p>
    <w:p w:rsidR="00CF5C43" w:rsidRDefault="007B6766" w:rsidP="007B6766">
      <w:pPr>
        <w:pStyle w:val="a"/>
        <w:spacing w:before="60" w:after="60" w:line="400" w:lineRule="exact"/>
        <w:ind w:left="1021" w:hanging="454"/>
        <w:jc w:val="lowKashida"/>
        <w:rPr>
          <w:b/>
          <w:bCs w:val="0"/>
          <w:szCs w:val="24"/>
        </w:rPr>
      </w:pPr>
      <w:r>
        <w:rPr>
          <w:rFonts w:hint="cs"/>
          <w:b/>
          <w:bCs w:val="0"/>
          <w:szCs w:val="24"/>
          <w:rtl/>
        </w:rPr>
        <w:t xml:space="preserve">( أ ) </w:t>
      </w:r>
      <w:r w:rsidR="00CF5C43" w:rsidRPr="007B6766">
        <w:rPr>
          <w:rFonts w:hint="cs"/>
          <w:b/>
          <w:bCs w:val="0"/>
          <w:szCs w:val="24"/>
          <w:rtl/>
        </w:rPr>
        <w:t>خلا الملف نهائيا من اى كشف طبى ابتدائي</w:t>
      </w:r>
      <w:r>
        <w:rPr>
          <w:rFonts w:hint="cs"/>
          <w:b/>
          <w:bCs w:val="0"/>
          <w:szCs w:val="24"/>
          <w:rtl/>
        </w:rPr>
        <w:t xml:space="preserve"> .</w:t>
      </w:r>
      <w:r w:rsidR="00CF5C43" w:rsidRPr="007B6766">
        <w:rPr>
          <w:rFonts w:hint="cs"/>
          <w:b/>
          <w:bCs w:val="0"/>
          <w:szCs w:val="24"/>
          <w:rtl/>
        </w:rPr>
        <w:t xml:space="preserve"> </w:t>
      </w:r>
    </w:p>
    <w:p w:rsidR="00CF5C43" w:rsidRDefault="007B6766" w:rsidP="007B6766">
      <w:pPr>
        <w:pStyle w:val="a"/>
        <w:spacing w:before="60" w:after="60" w:line="400" w:lineRule="exact"/>
        <w:ind w:left="1021" w:hanging="454"/>
        <w:jc w:val="lowKashida"/>
        <w:rPr>
          <w:rFonts w:hint="cs"/>
          <w:b/>
          <w:bCs w:val="0"/>
          <w:szCs w:val="24"/>
        </w:rPr>
      </w:pPr>
      <w:r>
        <w:rPr>
          <w:rFonts w:hint="cs"/>
          <w:b/>
          <w:bCs w:val="0"/>
          <w:szCs w:val="24"/>
          <w:rtl/>
        </w:rPr>
        <w:t xml:space="preserve">(ب) </w:t>
      </w:r>
      <w:r w:rsidR="00CF5C43" w:rsidRPr="007B6766">
        <w:rPr>
          <w:rFonts w:hint="cs"/>
          <w:b/>
          <w:bCs w:val="0"/>
          <w:szCs w:val="24"/>
          <w:rtl/>
        </w:rPr>
        <w:t xml:space="preserve">والملف به كشف طبى ابتدائي  صادر من  جهة غير التأمين الصحى بعد تاريخ صدور القانون 137 لسنة 1981  باختصاص التأمين الصحى  وهذه الجهة هي </w:t>
      </w:r>
      <w:r w:rsidR="00CF5C43" w:rsidRPr="009534BD">
        <w:rPr>
          <w:rFonts w:hint="cs"/>
          <w:b/>
          <w:bCs w:val="0"/>
          <w:szCs w:val="24"/>
          <w:rtl/>
        </w:rPr>
        <w:t xml:space="preserve"> (</w:t>
      </w:r>
      <w:r w:rsidR="00CF5C43" w:rsidRPr="007B6766">
        <w:rPr>
          <w:rFonts w:hint="cs"/>
          <w:b/>
          <w:bCs w:val="0"/>
          <w:szCs w:val="24"/>
          <w:rtl/>
        </w:rPr>
        <w:t>مستشفى أو عيادة خاصة  أو إدارة طبية أو</w:t>
      </w:r>
      <w:r>
        <w:rPr>
          <w:rFonts w:hint="cs"/>
          <w:b/>
          <w:bCs w:val="0"/>
          <w:szCs w:val="24"/>
          <w:rtl/>
        </w:rPr>
        <w:t xml:space="preserve"> قطاع طبى لهيئات خاصة وهى هيئة </w:t>
      </w:r>
      <w:r w:rsidR="00CF5C43" w:rsidRPr="007B6766">
        <w:rPr>
          <w:rFonts w:hint="cs"/>
          <w:b/>
          <w:bCs w:val="0"/>
          <w:szCs w:val="24"/>
          <w:rtl/>
        </w:rPr>
        <w:t>.</w:t>
      </w:r>
      <w:r>
        <w:rPr>
          <w:rFonts w:hint="cs"/>
          <w:b/>
          <w:bCs w:val="0"/>
          <w:szCs w:val="24"/>
          <w:rtl/>
        </w:rPr>
        <w:t xml:space="preserve"> </w:t>
      </w:r>
      <w:r w:rsidR="00CF5C43" w:rsidRPr="007B6766">
        <w:rPr>
          <w:rFonts w:hint="cs"/>
          <w:b/>
          <w:bCs w:val="0"/>
          <w:szCs w:val="24"/>
          <w:rtl/>
        </w:rPr>
        <w:t xml:space="preserve">أو الكشف الطبي تم أمام المجلس الطبي)  ويراعى في صحة الكشف الطبي الابتدائي الاتى </w:t>
      </w:r>
      <w:r>
        <w:rPr>
          <w:rFonts w:hint="cs"/>
          <w:b/>
          <w:bCs w:val="0"/>
          <w:szCs w:val="24"/>
          <w:rtl/>
        </w:rPr>
        <w:t>:</w:t>
      </w:r>
    </w:p>
    <w:p w:rsidR="00CF5C43" w:rsidRDefault="007B6766" w:rsidP="007B6766">
      <w:pPr>
        <w:pStyle w:val="a"/>
        <w:spacing w:before="60" w:after="60" w:line="400" w:lineRule="exact"/>
        <w:ind w:left="1475" w:hanging="454"/>
        <w:jc w:val="lowKashida"/>
        <w:rPr>
          <w:b/>
          <w:bCs w:val="0"/>
          <w:szCs w:val="24"/>
        </w:rPr>
      </w:pPr>
      <w:r>
        <w:rPr>
          <w:rFonts w:hint="cs"/>
          <w:b/>
          <w:bCs w:val="0"/>
          <w:szCs w:val="24"/>
          <w:rtl/>
        </w:rPr>
        <w:t xml:space="preserve">(1) </w:t>
      </w:r>
      <w:r w:rsidR="00CF5C43" w:rsidRPr="007B6766">
        <w:rPr>
          <w:rFonts w:hint="cs"/>
          <w:b/>
          <w:bCs w:val="0"/>
          <w:szCs w:val="24"/>
          <w:rtl/>
        </w:rPr>
        <w:t>من لهم كشف طبي أمام المجلس الطبي لوزارة الصحة والخاص باستخراج الرخصة المهنية ( من عمال النقل البرى ) أو السائقين بالحكومة والقطاع العام  يشترط لعرضهم على لجان العجز أن يتم إلغاء الرخصة بمعرفة المجلس الطبي لوزارة الصحة الخاص بأعمال المرور</w:t>
      </w:r>
      <w:r>
        <w:rPr>
          <w:rFonts w:hint="cs"/>
          <w:b/>
          <w:bCs w:val="0"/>
          <w:szCs w:val="24"/>
          <w:rtl/>
        </w:rPr>
        <w:t xml:space="preserve"> .</w:t>
      </w:r>
      <w:r w:rsidR="00CF5C43" w:rsidRPr="007B6766">
        <w:rPr>
          <w:rFonts w:hint="cs"/>
          <w:b/>
          <w:bCs w:val="0"/>
          <w:szCs w:val="24"/>
          <w:rtl/>
        </w:rPr>
        <w:t xml:space="preserve"> </w:t>
      </w:r>
    </w:p>
    <w:p w:rsidR="00CF5C43" w:rsidRDefault="007B6766" w:rsidP="007B6766">
      <w:pPr>
        <w:pStyle w:val="a"/>
        <w:spacing w:before="60" w:after="60" w:line="440" w:lineRule="exact"/>
        <w:ind w:left="1475" w:hanging="454"/>
        <w:jc w:val="lowKashida"/>
        <w:rPr>
          <w:b/>
          <w:bCs w:val="0"/>
          <w:szCs w:val="24"/>
        </w:rPr>
      </w:pPr>
      <w:r>
        <w:rPr>
          <w:rFonts w:hint="cs"/>
          <w:b/>
          <w:bCs w:val="0"/>
          <w:szCs w:val="24"/>
          <w:rtl/>
        </w:rPr>
        <w:lastRenderedPageBreak/>
        <w:t xml:space="preserve">(2) </w:t>
      </w:r>
      <w:r w:rsidR="00CF5C43" w:rsidRPr="007B6766">
        <w:rPr>
          <w:rFonts w:hint="cs"/>
          <w:b/>
          <w:bCs w:val="0"/>
          <w:szCs w:val="24"/>
          <w:rtl/>
        </w:rPr>
        <w:t>جميع المدنيين العاملين بالقوات المسلحة وثبت لياقتهم الصحية أمام المجلس الطبي العسكري .</w:t>
      </w:r>
    </w:p>
    <w:p w:rsidR="00CF5C43" w:rsidRDefault="007B6766" w:rsidP="007B6766">
      <w:pPr>
        <w:pStyle w:val="a"/>
        <w:spacing w:before="60" w:after="60" w:line="440" w:lineRule="exact"/>
        <w:ind w:left="1475" w:hanging="454"/>
        <w:jc w:val="lowKashida"/>
        <w:rPr>
          <w:b/>
          <w:bCs w:val="0"/>
          <w:szCs w:val="24"/>
        </w:rPr>
      </w:pPr>
      <w:r>
        <w:rPr>
          <w:rFonts w:hint="cs"/>
          <w:b/>
          <w:bCs w:val="0"/>
          <w:szCs w:val="24"/>
          <w:rtl/>
        </w:rPr>
        <w:t xml:space="preserve">(3) </w:t>
      </w:r>
      <w:r w:rsidR="00CF5C43" w:rsidRPr="007B6766">
        <w:rPr>
          <w:rFonts w:hint="cs"/>
          <w:b/>
          <w:bCs w:val="0"/>
          <w:szCs w:val="24"/>
          <w:rtl/>
        </w:rPr>
        <w:t xml:space="preserve">جميع الذين أتموا تأدية الخدمة العسكرية وتم تعيينهم خلال عام من تاريخ تأدية الخدمة العسكرية ، ولا يسرى هذا الحكم إذا كان انتهاء الخدمة العسكرية بسبب عدم اللياقة الصحية . </w:t>
      </w:r>
    </w:p>
    <w:p w:rsidR="00CF5C43" w:rsidRDefault="007B6766" w:rsidP="007B6766">
      <w:pPr>
        <w:pStyle w:val="a"/>
        <w:spacing w:before="60" w:after="60" w:line="440" w:lineRule="exact"/>
        <w:ind w:left="1475" w:hanging="454"/>
        <w:jc w:val="lowKashida"/>
        <w:rPr>
          <w:rFonts w:hint="cs"/>
          <w:b/>
          <w:bCs w:val="0"/>
          <w:szCs w:val="24"/>
          <w:rtl/>
        </w:rPr>
      </w:pPr>
      <w:r>
        <w:rPr>
          <w:rFonts w:hint="cs"/>
          <w:b/>
          <w:bCs w:val="0"/>
          <w:szCs w:val="24"/>
          <w:rtl/>
        </w:rPr>
        <w:t xml:space="preserve">(4) </w:t>
      </w:r>
      <w:r w:rsidR="00CF5C43" w:rsidRPr="009534BD">
        <w:rPr>
          <w:rFonts w:hint="cs"/>
          <w:b/>
          <w:bCs w:val="0"/>
          <w:szCs w:val="24"/>
          <w:rtl/>
        </w:rPr>
        <w:t xml:space="preserve">العاملين المعينين بالأوقاف بالمساجد الأهلية والتي تضم بعامليها مع الاستثناء من شرط اللياقة الطبية </w:t>
      </w:r>
      <w:r>
        <w:rPr>
          <w:rFonts w:hint="cs"/>
          <w:b/>
          <w:bCs w:val="0"/>
          <w:szCs w:val="24"/>
          <w:rtl/>
        </w:rPr>
        <w:t>.</w:t>
      </w:r>
    </w:p>
    <w:p w:rsidR="007B6766" w:rsidRPr="00CF5C43" w:rsidRDefault="007B676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391</w:t>
      </w:r>
      <w:r w:rsidRPr="00CF5C43">
        <w:rPr>
          <w:rFonts w:cs="PT Bold Heading" w:hint="cs"/>
          <w:bCs w:val="0"/>
          <w:sz w:val="28"/>
          <w:szCs w:val="28"/>
          <w:rtl/>
          <w:lang w:bidi="ar-EG"/>
        </w:rPr>
        <w:t>))</w:t>
      </w:r>
    </w:p>
    <w:p w:rsidR="00CF5C43" w:rsidRPr="007B6766" w:rsidRDefault="00CF5C43" w:rsidP="007B6766">
      <w:pPr>
        <w:pStyle w:val="a"/>
        <w:spacing w:before="100" w:after="100" w:line="440" w:lineRule="exact"/>
        <w:ind w:left="0" w:firstLine="567"/>
        <w:jc w:val="lowKashida"/>
        <w:rPr>
          <w:rFonts w:cs="Arabic Transparent"/>
          <w:b/>
          <w:szCs w:val="24"/>
          <w:lang w:bidi="ar-EG"/>
        </w:rPr>
      </w:pPr>
      <w:r w:rsidRPr="007B6766">
        <w:rPr>
          <w:rFonts w:cs="Arabic Transparent" w:hint="cs"/>
          <w:b/>
          <w:szCs w:val="24"/>
          <w:rtl/>
          <w:lang w:bidi="ar-EG"/>
        </w:rPr>
        <w:t xml:space="preserve">لجان التحكيم المختصة هي اللجان الواقعة فى نطاق اللجان العامة جغرافيا التى أصدرت قرار العجز المتظلم منه  وليست أى لجان أخرى بمحال العمل أو التأمينات أو التأمين والمعاشات ويبطل أى قرار تحكيم طبى إذا خالف النطاق الجغرافى للجنة المتظلم من قرارها بالتحكيم الطبي </w:t>
      </w:r>
    </w:p>
    <w:p w:rsidR="00CF5C43" w:rsidRPr="00A96485" w:rsidRDefault="007B6766" w:rsidP="007B6766">
      <w:pPr>
        <w:pStyle w:val="a"/>
        <w:spacing w:before="60" w:after="60" w:line="440" w:lineRule="exact"/>
        <w:ind w:left="1021" w:hanging="454"/>
        <w:jc w:val="lowKashida"/>
        <w:rPr>
          <w:rFonts w:hint="cs"/>
          <w:b/>
          <w:bCs w:val="0"/>
          <w:szCs w:val="24"/>
        </w:rPr>
      </w:pPr>
      <w:r>
        <w:rPr>
          <w:rFonts w:hint="cs"/>
          <w:b/>
          <w:bCs w:val="0"/>
          <w:szCs w:val="24"/>
          <w:rtl/>
        </w:rPr>
        <w:t xml:space="preserve">( أ ) </w:t>
      </w:r>
      <w:r w:rsidR="00CF5C43" w:rsidRPr="007B6766">
        <w:rPr>
          <w:rFonts w:hint="cs"/>
          <w:b/>
          <w:bCs w:val="0"/>
          <w:szCs w:val="24"/>
          <w:rtl/>
        </w:rPr>
        <w:t xml:space="preserve">يمتنع على كافة لجان التحكيم الطبى بكافة الجهات مناظرة أى حالة أو قبولها إلا أن تكون صادرة من اللجنة الطبية العامة الواقع بها نطاق عمل و إختصاص لجنة التحكيم وذلك لأسباب فنية منها وجود الملف الطبى والفحوصات المؤيدة لقرار العجز المتظلم منه أمامها ووجود المختص بالتأمين الصحي الملم بأسباب ومسببات القرار </w:t>
      </w:r>
      <w:r>
        <w:rPr>
          <w:rFonts w:hint="cs"/>
          <w:b/>
          <w:bCs w:val="0"/>
          <w:szCs w:val="24"/>
          <w:rtl/>
        </w:rPr>
        <w:t>.</w:t>
      </w:r>
    </w:p>
    <w:p w:rsidR="00CF5C43" w:rsidRPr="00A96485" w:rsidRDefault="007B6766" w:rsidP="007B6766">
      <w:pPr>
        <w:pStyle w:val="a"/>
        <w:spacing w:before="60" w:after="60" w:line="440" w:lineRule="exact"/>
        <w:ind w:left="1021" w:hanging="454"/>
        <w:jc w:val="lowKashida"/>
        <w:rPr>
          <w:rFonts w:hint="cs"/>
          <w:b/>
          <w:bCs w:val="0"/>
          <w:szCs w:val="24"/>
        </w:rPr>
      </w:pPr>
      <w:r>
        <w:rPr>
          <w:rFonts w:hint="cs"/>
          <w:b/>
          <w:bCs w:val="0"/>
          <w:szCs w:val="24"/>
          <w:rtl/>
        </w:rPr>
        <w:t xml:space="preserve">(ب) </w:t>
      </w:r>
      <w:r w:rsidR="00CF5C43" w:rsidRPr="007B6766">
        <w:rPr>
          <w:rFonts w:hint="cs"/>
          <w:b/>
          <w:bCs w:val="0"/>
          <w:szCs w:val="24"/>
          <w:rtl/>
        </w:rPr>
        <w:t>على كافة أطباء التأمين الصحي الاعتراض ببطلان انعقاد اللجنة لو تصدت لأى قرار صادر من غير اللجنة الطبية المختصة الواقع فى نطاقها سلطة لجنة التحكيم</w:t>
      </w:r>
      <w:r>
        <w:rPr>
          <w:rFonts w:hint="cs"/>
          <w:b/>
          <w:bCs w:val="0"/>
          <w:szCs w:val="24"/>
          <w:rtl/>
        </w:rPr>
        <w:t xml:space="preserve"> .</w:t>
      </w:r>
    </w:p>
    <w:p w:rsidR="00CF5C43" w:rsidRPr="00A96485" w:rsidRDefault="007B6766" w:rsidP="007B6766">
      <w:pPr>
        <w:pStyle w:val="a"/>
        <w:spacing w:before="60" w:after="60" w:line="440" w:lineRule="exact"/>
        <w:ind w:left="1021" w:hanging="454"/>
        <w:jc w:val="lowKashida"/>
        <w:rPr>
          <w:rFonts w:hint="cs"/>
          <w:b/>
          <w:bCs w:val="0"/>
          <w:szCs w:val="24"/>
        </w:rPr>
      </w:pPr>
      <w:r>
        <w:rPr>
          <w:rFonts w:hint="cs"/>
          <w:b/>
          <w:bCs w:val="0"/>
          <w:szCs w:val="24"/>
          <w:rtl/>
        </w:rPr>
        <w:t xml:space="preserve">(ﺠ ) </w:t>
      </w:r>
      <w:r w:rsidR="00CF5C43" w:rsidRPr="007B6766">
        <w:rPr>
          <w:rFonts w:hint="cs"/>
          <w:b/>
          <w:bCs w:val="0"/>
          <w:szCs w:val="24"/>
          <w:rtl/>
        </w:rPr>
        <w:t>تختص لجان التحكيم الطبى بالقوى العاملة  بالنظر فى التظلم المقدم من المنتفع من تاريخ إخطاره وذلك</w:t>
      </w:r>
      <w:r>
        <w:rPr>
          <w:rFonts w:hint="cs"/>
          <w:b/>
          <w:bCs w:val="0"/>
          <w:szCs w:val="24"/>
          <w:rtl/>
        </w:rPr>
        <w:t xml:space="preserve"> فى الاختصاصات الخمس التالية :</w:t>
      </w:r>
    </w:p>
    <w:p w:rsidR="00CF5C43" w:rsidRPr="00A96485" w:rsidRDefault="007B6766" w:rsidP="007B6766">
      <w:pPr>
        <w:pStyle w:val="a"/>
        <w:spacing w:before="60" w:after="60" w:line="420" w:lineRule="exact"/>
        <w:ind w:left="1475" w:hanging="454"/>
        <w:jc w:val="lowKashida"/>
        <w:rPr>
          <w:rFonts w:hint="cs"/>
          <w:b/>
          <w:bCs w:val="0"/>
          <w:szCs w:val="24"/>
        </w:rPr>
      </w:pPr>
      <w:r>
        <w:rPr>
          <w:rFonts w:hint="cs"/>
          <w:b/>
          <w:bCs w:val="0"/>
          <w:szCs w:val="24"/>
          <w:rtl/>
        </w:rPr>
        <w:t xml:space="preserve">(1) </w:t>
      </w:r>
      <w:r w:rsidR="00CF5C43" w:rsidRPr="007B6766">
        <w:rPr>
          <w:rFonts w:hint="cs"/>
          <w:b/>
          <w:bCs w:val="0"/>
          <w:szCs w:val="24"/>
          <w:rtl/>
        </w:rPr>
        <w:t xml:space="preserve">خلال أسبوع  في </w:t>
      </w:r>
      <w:r>
        <w:rPr>
          <w:rFonts w:hint="cs"/>
          <w:b/>
          <w:bCs w:val="0"/>
          <w:szCs w:val="24"/>
          <w:rtl/>
        </w:rPr>
        <w:t>:</w:t>
      </w:r>
    </w:p>
    <w:p w:rsidR="00CF5C43" w:rsidRPr="00A96485" w:rsidRDefault="007B6766" w:rsidP="007B6766">
      <w:pPr>
        <w:pStyle w:val="a"/>
        <w:spacing w:before="60" w:after="60" w:line="400" w:lineRule="exact"/>
        <w:ind w:left="1872" w:hanging="454"/>
        <w:jc w:val="lowKashida"/>
        <w:rPr>
          <w:rFonts w:hint="cs"/>
          <w:b/>
          <w:bCs w:val="0"/>
          <w:szCs w:val="24"/>
        </w:rPr>
      </w:pPr>
      <w:r>
        <w:rPr>
          <w:rFonts w:hint="cs"/>
          <w:b/>
          <w:bCs w:val="0"/>
          <w:szCs w:val="24"/>
          <w:rtl/>
        </w:rPr>
        <w:lastRenderedPageBreak/>
        <w:t xml:space="preserve">(1) </w:t>
      </w:r>
      <w:r w:rsidR="00CF5C43" w:rsidRPr="007B6766">
        <w:rPr>
          <w:rFonts w:hint="cs"/>
          <w:b/>
          <w:bCs w:val="0"/>
          <w:szCs w:val="24"/>
          <w:rtl/>
        </w:rPr>
        <w:t>قرار انتهاء العلاج  ( قرار مركز إصابات العمل )</w:t>
      </w:r>
      <w:r>
        <w:rPr>
          <w:rFonts w:hint="cs"/>
          <w:b/>
          <w:bCs w:val="0"/>
          <w:szCs w:val="24"/>
          <w:rtl/>
        </w:rPr>
        <w:t xml:space="preserve"> .</w:t>
      </w:r>
    </w:p>
    <w:p w:rsidR="00CF5C43" w:rsidRPr="00A96485" w:rsidRDefault="007B6766" w:rsidP="007B6766">
      <w:pPr>
        <w:pStyle w:val="a"/>
        <w:spacing w:before="60" w:after="60" w:line="400" w:lineRule="exact"/>
        <w:ind w:left="1872" w:hanging="454"/>
        <w:jc w:val="lowKashida"/>
        <w:rPr>
          <w:rFonts w:hint="cs"/>
          <w:b/>
          <w:bCs w:val="0"/>
          <w:szCs w:val="24"/>
        </w:rPr>
      </w:pPr>
      <w:r>
        <w:rPr>
          <w:rFonts w:hint="cs"/>
          <w:b/>
          <w:bCs w:val="0"/>
          <w:szCs w:val="24"/>
          <w:rtl/>
        </w:rPr>
        <w:t>(2)</w:t>
      </w:r>
      <w:r w:rsidR="00CF5C43" w:rsidRPr="007B6766">
        <w:rPr>
          <w:rFonts w:hint="cs"/>
          <w:b/>
          <w:bCs w:val="0"/>
          <w:szCs w:val="24"/>
          <w:rtl/>
        </w:rPr>
        <w:t xml:space="preserve"> تاريخ تحديد العودة للعمل ( قرار مركز إصابات العمل )</w:t>
      </w:r>
      <w:r>
        <w:rPr>
          <w:rFonts w:hint="cs"/>
          <w:b/>
          <w:bCs w:val="0"/>
          <w:szCs w:val="24"/>
          <w:rtl/>
        </w:rPr>
        <w:t xml:space="preserve"> .</w:t>
      </w:r>
    </w:p>
    <w:p w:rsidR="00CF5C43" w:rsidRPr="00A96485" w:rsidRDefault="007B6766" w:rsidP="007B6766">
      <w:pPr>
        <w:pStyle w:val="a"/>
        <w:spacing w:before="60" w:after="60" w:line="400" w:lineRule="exact"/>
        <w:ind w:left="1872" w:hanging="454"/>
        <w:jc w:val="lowKashida"/>
        <w:rPr>
          <w:rFonts w:hint="cs"/>
          <w:b/>
          <w:bCs w:val="0"/>
          <w:szCs w:val="24"/>
        </w:rPr>
      </w:pPr>
      <w:r>
        <w:rPr>
          <w:rFonts w:hint="cs"/>
          <w:b/>
          <w:bCs w:val="0"/>
          <w:szCs w:val="24"/>
          <w:rtl/>
        </w:rPr>
        <w:t xml:space="preserve">(3) </w:t>
      </w:r>
      <w:r w:rsidR="00CF5C43" w:rsidRPr="007B6766">
        <w:rPr>
          <w:rFonts w:hint="cs"/>
          <w:b/>
          <w:bCs w:val="0"/>
          <w:szCs w:val="24"/>
          <w:rtl/>
        </w:rPr>
        <w:t>عدم الإصابة بمرض مهنى فقط ( قرار مركز إصابات العمل بما ينتهي إليه بتوصية لجنة ثبوت المرض المهني)</w:t>
      </w:r>
      <w:r>
        <w:rPr>
          <w:rFonts w:hint="cs"/>
          <w:b/>
          <w:bCs w:val="0"/>
          <w:szCs w:val="24"/>
          <w:rtl/>
        </w:rPr>
        <w:t xml:space="preserve"> .</w:t>
      </w:r>
    </w:p>
    <w:p w:rsidR="00CF5C43" w:rsidRPr="00A96485" w:rsidRDefault="007B6766" w:rsidP="007B6766">
      <w:pPr>
        <w:pStyle w:val="a"/>
        <w:spacing w:before="60" w:after="60" w:line="420" w:lineRule="exact"/>
        <w:ind w:left="1475" w:hanging="454"/>
        <w:jc w:val="lowKashida"/>
        <w:rPr>
          <w:rFonts w:hint="cs"/>
          <w:b/>
          <w:bCs w:val="0"/>
          <w:szCs w:val="24"/>
        </w:rPr>
      </w:pPr>
      <w:r>
        <w:rPr>
          <w:rFonts w:hint="cs"/>
          <w:b/>
          <w:bCs w:val="0"/>
          <w:szCs w:val="24"/>
          <w:rtl/>
        </w:rPr>
        <w:t xml:space="preserve">(2) </w:t>
      </w:r>
      <w:r w:rsidR="00CF5C43" w:rsidRPr="007B6766">
        <w:rPr>
          <w:rFonts w:hint="cs"/>
          <w:b/>
          <w:bCs w:val="0"/>
          <w:szCs w:val="24"/>
          <w:rtl/>
        </w:rPr>
        <w:t xml:space="preserve">خلال شهر في </w:t>
      </w:r>
      <w:r>
        <w:rPr>
          <w:rFonts w:hint="cs"/>
          <w:b/>
          <w:bCs w:val="0"/>
          <w:szCs w:val="24"/>
          <w:rtl/>
        </w:rPr>
        <w:t>:</w:t>
      </w:r>
    </w:p>
    <w:p w:rsidR="00CF5C43" w:rsidRPr="00A96485" w:rsidRDefault="007B6766" w:rsidP="007B6766">
      <w:pPr>
        <w:pStyle w:val="a"/>
        <w:spacing w:before="60" w:after="60" w:line="400" w:lineRule="exact"/>
        <w:ind w:left="1872" w:hanging="454"/>
        <w:jc w:val="lowKashida"/>
        <w:rPr>
          <w:rFonts w:hint="cs"/>
          <w:b/>
          <w:bCs w:val="0"/>
          <w:szCs w:val="24"/>
        </w:rPr>
      </w:pPr>
      <w:r>
        <w:rPr>
          <w:rFonts w:hint="cs"/>
          <w:b/>
          <w:bCs w:val="0"/>
          <w:szCs w:val="24"/>
          <w:rtl/>
        </w:rPr>
        <w:t xml:space="preserve">(1) </w:t>
      </w:r>
      <w:r w:rsidR="00CF5C43" w:rsidRPr="007B6766">
        <w:rPr>
          <w:rFonts w:hint="cs"/>
          <w:b/>
          <w:bCs w:val="0"/>
          <w:szCs w:val="24"/>
          <w:rtl/>
        </w:rPr>
        <w:t>عدم ثبوت العجز ...  لجنة عامة</w:t>
      </w:r>
      <w:r>
        <w:rPr>
          <w:rFonts w:hint="cs"/>
          <w:b/>
          <w:bCs w:val="0"/>
          <w:szCs w:val="24"/>
          <w:rtl/>
        </w:rPr>
        <w:t xml:space="preserve"> .</w:t>
      </w:r>
    </w:p>
    <w:p w:rsidR="00CF5C43" w:rsidRDefault="007B6766" w:rsidP="007B6766">
      <w:pPr>
        <w:pStyle w:val="a"/>
        <w:spacing w:before="60" w:after="60" w:line="400" w:lineRule="exact"/>
        <w:ind w:left="1872" w:hanging="454"/>
        <w:jc w:val="lowKashida"/>
        <w:rPr>
          <w:rFonts w:hint="cs"/>
          <w:b/>
          <w:bCs w:val="0"/>
          <w:szCs w:val="24"/>
          <w:rtl/>
        </w:rPr>
      </w:pPr>
      <w:r>
        <w:rPr>
          <w:rFonts w:hint="cs"/>
          <w:b/>
          <w:bCs w:val="0"/>
          <w:szCs w:val="24"/>
          <w:rtl/>
        </w:rPr>
        <w:t xml:space="preserve">(2) </w:t>
      </w:r>
      <w:r w:rsidR="00CF5C43" w:rsidRPr="007B6766">
        <w:rPr>
          <w:rFonts w:hint="cs"/>
          <w:b/>
          <w:bCs w:val="0"/>
          <w:szCs w:val="24"/>
          <w:rtl/>
        </w:rPr>
        <w:t>تقدير نسبة العجز ... لجنة عامة</w:t>
      </w:r>
      <w:r>
        <w:rPr>
          <w:rFonts w:hint="cs"/>
          <w:b/>
          <w:bCs w:val="0"/>
          <w:szCs w:val="24"/>
          <w:rtl/>
        </w:rPr>
        <w:t xml:space="preserve"> .</w:t>
      </w:r>
    </w:p>
    <w:p w:rsidR="007B6766" w:rsidRPr="00CF5C43" w:rsidRDefault="007B676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392</w:t>
      </w:r>
      <w:r w:rsidRPr="00CF5C43">
        <w:rPr>
          <w:rFonts w:cs="PT Bold Heading" w:hint="cs"/>
          <w:bCs w:val="0"/>
          <w:sz w:val="28"/>
          <w:szCs w:val="28"/>
          <w:rtl/>
          <w:lang w:bidi="ar-EG"/>
        </w:rPr>
        <w:t>))</w:t>
      </w:r>
    </w:p>
    <w:p w:rsidR="00CF5C43" w:rsidRDefault="00CF5C43" w:rsidP="007B6766">
      <w:pPr>
        <w:pStyle w:val="a"/>
        <w:spacing w:before="100" w:after="100" w:line="440" w:lineRule="exact"/>
        <w:ind w:left="0" w:firstLine="567"/>
        <w:jc w:val="lowKashida"/>
        <w:rPr>
          <w:rFonts w:cs="Arabic Transparent" w:hint="cs"/>
          <w:b/>
          <w:szCs w:val="24"/>
          <w:rtl/>
          <w:lang w:bidi="ar-EG"/>
        </w:rPr>
      </w:pPr>
      <w:r w:rsidRPr="007B6766">
        <w:rPr>
          <w:rFonts w:cs="Arabic Transparent" w:hint="cs"/>
          <w:b/>
          <w:szCs w:val="24"/>
          <w:rtl/>
          <w:lang w:bidi="ar-EG"/>
        </w:rPr>
        <w:t>قرار التأجيل لإعادة المناظرة الصادر من لجان الهيئة العامة للتأمين الصحى قرار طبى فنى ولم يرد بالاختصاصات و لا يجوز مناظرته بلجان التحكيم الطبى طبقا للوارد نصا بالمادة 61 من القانون 79 لسنة 75 وعلى مندوب التأمين الصحى إثبات اعتراضه بعدم اختصاص لجان التحكيم لمناظرة هذه الحالات  وبطلان ما قد يصدر من قرارات بهذا الخصوص .. وعلى التأمينات اعتبار ذلك .</w:t>
      </w:r>
    </w:p>
    <w:p w:rsidR="007B6766" w:rsidRPr="00CF5C43" w:rsidRDefault="007B676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393</w:t>
      </w:r>
      <w:r w:rsidRPr="00CF5C43">
        <w:rPr>
          <w:rFonts w:cs="PT Bold Heading" w:hint="cs"/>
          <w:bCs w:val="0"/>
          <w:sz w:val="28"/>
          <w:szCs w:val="28"/>
          <w:rtl/>
          <w:lang w:bidi="ar-EG"/>
        </w:rPr>
        <w:t>))</w:t>
      </w:r>
    </w:p>
    <w:p w:rsidR="00CF5C43" w:rsidRDefault="00CF5C43" w:rsidP="007B6766">
      <w:pPr>
        <w:pStyle w:val="a"/>
        <w:spacing w:before="100" w:after="100" w:line="440" w:lineRule="exact"/>
        <w:ind w:left="0" w:firstLine="567"/>
        <w:jc w:val="lowKashida"/>
        <w:rPr>
          <w:rFonts w:cs="Arabic Transparent" w:hint="cs"/>
          <w:b/>
          <w:szCs w:val="24"/>
          <w:rtl/>
          <w:lang w:bidi="ar-EG"/>
        </w:rPr>
      </w:pPr>
      <w:r w:rsidRPr="007B6766">
        <w:rPr>
          <w:rFonts w:cs="Arabic Transparent" w:hint="cs"/>
          <w:b/>
          <w:szCs w:val="24"/>
          <w:rtl/>
          <w:lang w:bidi="ar-EG"/>
        </w:rPr>
        <w:t>قرار عدم الاستحقاق لإعانة العجز يتم التظلم منه أمام لجان فض المنازعات بهيئة التأمينات الاجتماعية</w:t>
      </w:r>
    </w:p>
    <w:p w:rsidR="007B6766" w:rsidRPr="00CF5C43" w:rsidRDefault="007B676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394</w:t>
      </w:r>
      <w:r w:rsidRPr="00CF5C43">
        <w:rPr>
          <w:rFonts w:cs="PT Bold Heading" w:hint="cs"/>
          <w:bCs w:val="0"/>
          <w:sz w:val="28"/>
          <w:szCs w:val="28"/>
          <w:rtl/>
          <w:lang w:bidi="ar-EG"/>
        </w:rPr>
        <w:t>))</w:t>
      </w:r>
    </w:p>
    <w:p w:rsidR="00CF5C43" w:rsidRPr="007B6766" w:rsidRDefault="00CF5C43" w:rsidP="007B6766">
      <w:pPr>
        <w:pStyle w:val="a"/>
        <w:spacing w:before="100" w:after="100" w:line="440" w:lineRule="exact"/>
        <w:ind w:left="0" w:firstLine="567"/>
        <w:jc w:val="lowKashida"/>
        <w:rPr>
          <w:rFonts w:cs="Arabic Transparent"/>
          <w:b/>
          <w:szCs w:val="24"/>
          <w:lang w:bidi="ar-EG"/>
        </w:rPr>
      </w:pPr>
      <w:r w:rsidRPr="007B6766">
        <w:rPr>
          <w:rFonts w:cs="Arabic Transparent" w:hint="cs"/>
          <w:b/>
          <w:szCs w:val="24"/>
          <w:rtl/>
          <w:lang w:bidi="ar-EG"/>
        </w:rPr>
        <w:t xml:space="preserve">قرار لجان التحكيم الطبى فى اختصاصها القانوني نهائي ولا يجوز التظلم منه أمام اى جهة و إعادة مناظرته أمام اى جهة أخرى غير القضاء بالمحاكم . و لا يجوز للتأمين الصحى اتخاذ اى إجراء وتنتهي ولايته عن حالات العجز بصدور شهادة العجز فقط . </w:t>
      </w:r>
    </w:p>
    <w:p w:rsidR="007B6766" w:rsidRPr="00CF5C43" w:rsidRDefault="007B6766" w:rsidP="001B5417">
      <w:pPr>
        <w:pStyle w:val="a"/>
        <w:spacing w:before="120" w:after="12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395</w:t>
      </w:r>
      <w:r w:rsidRPr="00CF5C43">
        <w:rPr>
          <w:rFonts w:cs="PT Bold Heading" w:hint="cs"/>
          <w:bCs w:val="0"/>
          <w:sz w:val="28"/>
          <w:szCs w:val="28"/>
          <w:rtl/>
          <w:lang w:bidi="ar-EG"/>
        </w:rPr>
        <w:t>))</w:t>
      </w:r>
    </w:p>
    <w:p w:rsidR="00CF5C43" w:rsidRPr="007B6766" w:rsidRDefault="00CF5C43" w:rsidP="008722C2">
      <w:pPr>
        <w:pStyle w:val="a"/>
        <w:spacing w:before="120" w:after="120" w:line="480" w:lineRule="exact"/>
        <w:ind w:left="0" w:firstLine="567"/>
        <w:jc w:val="lowKashida"/>
        <w:rPr>
          <w:rFonts w:cs="Arabic Transparent"/>
          <w:b/>
          <w:szCs w:val="24"/>
          <w:rtl/>
          <w:lang w:bidi="ar-EG"/>
        </w:rPr>
      </w:pPr>
      <w:r w:rsidRPr="007B6766">
        <w:rPr>
          <w:rFonts w:cs="Arabic Transparent" w:hint="cs"/>
          <w:b/>
          <w:szCs w:val="24"/>
          <w:rtl/>
          <w:lang w:bidi="ar-EG"/>
        </w:rPr>
        <w:lastRenderedPageBreak/>
        <w:t xml:space="preserve">اللجان الخماسية  لجان إثبات وجود عمل اخر من عدمه لمن يثبت عجزه جزئيا  بما يتعارض مع عمله  الحالى وذلك تنفيذا للمادة 18 من القانون 79 لسنة 1975 المعدلة بالقانون 93 لسنة 80 فى تشكيل اللجان الخماسية  والتى تختص بالنظر فى حالات العجز الجزئى المتعارض  مع  العمل </w:t>
      </w:r>
    </w:p>
    <w:p w:rsidR="00CF5C43" w:rsidRPr="00036354" w:rsidRDefault="007B6766" w:rsidP="008722C2">
      <w:pPr>
        <w:pStyle w:val="a"/>
        <w:spacing w:before="120" w:after="120" w:line="480" w:lineRule="exact"/>
        <w:ind w:left="1021" w:hanging="454"/>
        <w:jc w:val="lowKashida"/>
        <w:rPr>
          <w:rFonts w:hint="cs"/>
          <w:b/>
          <w:bCs w:val="0"/>
          <w:szCs w:val="24"/>
        </w:rPr>
      </w:pPr>
      <w:r>
        <w:rPr>
          <w:rFonts w:hint="cs"/>
          <w:b/>
          <w:bCs w:val="0"/>
          <w:szCs w:val="24"/>
          <w:rtl/>
        </w:rPr>
        <w:t xml:space="preserve">( أ ) </w:t>
      </w:r>
      <w:r w:rsidR="00CF5C43" w:rsidRPr="007B6766">
        <w:rPr>
          <w:rFonts w:hint="cs"/>
          <w:b/>
          <w:bCs w:val="0"/>
          <w:szCs w:val="24"/>
          <w:rtl/>
        </w:rPr>
        <w:t xml:space="preserve"> أنواع اللجان الخماسية </w:t>
      </w:r>
      <w:r>
        <w:rPr>
          <w:rFonts w:hint="cs"/>
          <w:b/>
          <w:bCs w:val="0"/>
          <w:szCs w:val="24"/>
          <w:rtl/>
        </w:rPr>
        <w:t>:</w:t>
      </w:r>
    </w:p>
    <w:p w:rsidR="00CF5C43" w:rsidRPr="00036354" w:rsidRDefault="007B6766" w:rsidP="008722C2">
      <w:pPr>
        <w:pStyle w:val="a"/>
        <w:spacing w:before="120" w:after="120" w:line="480" w:lineRule="exact"/>
        <w:ind w:left="1305" w:hanging="284"/>
        <w:jc w:val="lowKashida"/>
        <w:rPr>
          <w:rFonts w:hint="cs"/>
          <w:b/>
          <w:bCs w:val="0"/>
          <w:szCs w:val="24"/>
        </w:rPr>
      </w:pPr>
      <w:r>
        <w:rPr>
          <w:rFonts w:hint="cs"/>
          <w:b/>
          <w:bCs w:val="0"/>
          <w:szCs w:val="24"/>
          <w:rtl/>
        </w:rPr>
        <w:t xml:space="preserve">(1) </w:t>
      </w:r>
      <w:r w:rsidR="00CF5C43" w:rsidRPr="007B6766">
        <w:rPr>
          <w:rFonts w:hint="cs"/>
          <w:b/>
          <w:bCs w:val="0"/>
          <w:szCs w:val="24"/>
          <w:rtl/>
        </w:rPr>
        <w:t>لجنة للعاملين بالحكومة والهيئات العامة والجهاز الادارى للدولة لجنة خماسية يكون احد أعضائها طبيب التأمين الصحى</w:t>
      </w:r>
      <w:r>
        <w:rPr>
          <w:rFonts w:hint="cs"/>
          <w:b/>
          <w:bCs w:val="0"/>
          <w:szCs w:val="24"/>
          <w:rtl/>
        </w:rPr>
        <w:t xml:space="preserve"> .</w:t>
      </w:r>
    </w:p>
    <w:p w:rsidR="00CF5C43" w:rsidRPr="00036354" w:rsidRDefault="007B6766" w:rsidP="008722C2">
      <w:pPr>
        <w:pStyle w:val="a"/>
        <w:spacing w:before="120" w:after="120" w:line="480" w:lineRule="exact"/>
        <w:ind w:left="1305" w:hanging="284"/>
        <w:jc w:val="lowKashida"/>
        <w:rPr>
          <w:rFonts w:hint="cs"/>
          <w:b/>
          <w:bCs w:val="0"/>
          <w:szCs w:val="24"/>
        </w:rPr>
      </w:pPr>
      <w:r>
        <w:rPr>
          <w:rFonts w:hint="cs"/>
          <w:b/>
          <w:bCs w:val="0"/>
          <w:szCs w:val="24"/>
          <w:rtl/>
        </w:rPr>
        <w:t xml:space="preserve">(2) </w:t>
      </w:r>
      <w:r w:rsidR="00CF5C43" w:rsidRPr="007B6766">
        <w:rPr>
          <w:rFonts w:hint="cs"/>
          <w:b/>
          <w:bCs w:val="0"/>
          <w:szCs w:val="24"/>
          <w:rtl/>
        </w:rPr>
        <w:t>أخرى للقطاع العام والخاص لجنة ليس من</w:t>
      </w:r>
      <w:r>
        <w:rPr>
          <w:rFonts w:hint="cs"/>
          <w:b/>
          <w:bCs w:val="0"/>
          <w:szCs w:val="24"/>
          <w:rtl/>
        </w:rPr>
        <w:t xml:space="preserve"> بين أعضائها طبيب التأمين الصحى.</w:t>
      </w:r>
    </w:p>
    <w:p w:rsidR="00CF5C43" w:rsidRDefault="007B6766" w:rsidP="008722C2">
      <w:pPr>
        <w:pStyle w:val="a"/>
        <w:spacing w:before="120" w:after="120" w:line="480" w:lineRule="exact"/>
        <w:ind w:left="1021" w:hanging="454"/>
        <w:jc w:val="lowKashida"/>
        <w:rPr>
          <w:rFonts w:hint="cs"/>
          <w:b/>
          <w:bCs w:val="0"/>
          <w:szCs w:val="24"/>
          <w:rtl/>
        </w:rPr>
      </w:pPr>
      <w:r w:rsidRPr="007B6766">
        <w:rPr>
          <w:rFonts w:hint="cs"/>
          <w:b/>
          <w:bCs w:val="0"/>
          <w:szCs w:val="24"/>
          <w:rtl/>
        </w:rPr>
        <w:t xml:space="preserve">(ب) </w:t>
      </w:r>
      <w:r w:rsidR="00CF5C43" w:rsidRPr="007B6766">
        <w:rPr>
          <w:rFonts w:hint="cs"/>
          <w:b/>
          <w:bCs w:val="0"/>
          <w:szCs w:val="24"/>
          <w:rtl/>
        </w:rPr>
        <w:t>تختص اللجنة  الخماسية بالنظر في إيجاد عمل أخر يتناسب مع العجز الجزئى لدى صاحب العمل من عدمه لمن يثبت عجزه جزئيا ويتعارض مع طبيعة عمله الحالية</w:t>
      </w:r>
      <w:r w:rsidRPr="007B6766">
        <w:rPr>
          <w:rFonts w:hint="cs"/>
          <w:b/>
          <w:bCs w:val="0"/>
          <w:szCs w:val="24"/>
          <w:rtl/>
        </w:rPr>
        <w:t>.</w:t>
      </w:r>
    </w:p>
    <w:p w:rsidR="007B6766" w:rsidRPr="00CF5C43" w:rsidRDefault="007B6766" w:rsidP="001B5417">
      <w:pPr>
        <w:pStyle w:val="a"/>
        <w:spacing w:before="120" w:after="12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396</w:t>
      </w:r>
      <w:r w:rsidRPr="00CF5C43">
        <w:rPr>
          <w:rFonts w:cs="PT Bold Heading" w:hint="cs"/>
          <w:bCs w:val="0"/>
          <w:sz w:val="28"/>
          <w:szCs w:val="28"/>
          <w:rtl/>
          <w:lang w:bidi="ar-EG"/>
        </w:rPr>
        <w:t>))</w:t>
      </w:r>
    </w:p>
    <w:p w:rsidR="00CF5C43" w:rsidRDefault="00CF5C43" w:rsidP="008722C2">
      <w:pPr>
        <w:pStyle w:val="a"/>
        <w:spacing w:before="120" w:after="120" w:line="480" w:lineRule="exact"/>
        <w:ind w:left="0" w:firstLine="567"/>
        <w:jc w:val="lowKashida"/>
        <w:rPr>
          <w:rFonts w:cs="Arabic Transparent" w:hint="cs"/>
          <w:b/>
          <w:szCs w:val="24"/>
          <w:rtl/>
          <w:lang w:bidi="ar-EG"/>
        </w:rPr>
      </w:pPr>
      <w:r w:rsidRPr="007B6766">
        <w:rPr>
          <w:rFonts w:cs="Arabic Transparent" w:hint="cs"/>
          <w:b/>
          <w:szCs w:val="24"/>
          <w:rtl/>
          <w:lang w:bidi="ar-EG"/>
        </w:rPr>
        <w:t>يشترط لصحة  قرارات لجنة التحكيم الطبى  واللجنة الخماسية للجهاز الادارى توجيه الدعوة لمندوب التأمين الصحى لحضور الجلسة</w:t>
      </w:r>
    </w:p>
    <w:p w:rsidR="007B6766" w:rsidRPr="00CF5C43" w:rsidRDefault="007B6766" w:rsidP="001B5417">
      <w:pPr>
        <w:pStyle w:val="a"/>
        <w:spacing w:before="120" w:after="12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397</w:t>
      </w:r>
      <w:r w:rsidRPr="00CF5C43">
        <w:rPr>
          <w:rFonts w:cs="PT Bold Heading" w:hint="cs"/>
          <w:bCs w:val="0"/>
          <w:sz w:val="28"/>
          <w:szCs w:val="28"/>
          <w:rtl/>
          <w:lang w:bidi="ar-EG"/>
        </w:rPr>
        <w:t>))</w:t>
      </w:r>
    </w:p>
    <w:p w:rsidR="00CF5C43" w:rsidRPr="007B6766" w:rsidRDefault="00CF5C43" w:rsidP="008722C2">
      <w:pPr>
        <w:pStyle w:val="a"/>
        <w:spacing w:before="120" w:after="120" w:line="480" w:lineRule="exact"/>
        <w:ind w:left="0" w:firstLine="567"/>
        <w:jc w:val="lowKashida"/>
        <w:rPr>
          <w:rFonts w:cs="Arabic Transparent"/>
          <w:b/>
          <w:szCs w:val="24"/>
          <w:lang w:bidi="ar-EG"/>
        </w:rPr>
      </w:pPr>
      <w:r w:rsidRPr="007B6766">
        <w:rPr>
          <w:rFonts w:cs="Arabic Transparent" w:hint="cs"/>
          <w:b/>
          <w:szCs w:val="24"/>
          <w:rtl/>
          <w:lang w:bidi="ar-EG"/>
        </w:rPr>
        <w:t>على مكاتب التأمينات والتأمين والمعاشات الالتزام بتنفيذ قرارات لجان التحكيم الطبى واللجان الخماسية إذا طابقت قراراتها اختصاصاتها القانونية وتم تشكيلها القانوني مطابقا للقرار الوزارى الصادر بتشكيلها ... وعليها التأكد من كل ذلك قبل تنفيذ قراراتها ..</w:t>
      </w:r>
    </w:p>
    <w:p w:rsidR="008722C2" w:rsidRPr="00CF5C43" w:rsidRDefault="008722C2"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398</w:t>
      </w:r>
      <w:r w:rsidRPr="00CF5C43">
        <w:rPr>
          <w:rFonts w:cs="PT Bold Heading" w:hint="cs"/>
          <w:bCs w:val="0"/>
          <w:sz w:val="28"/>
          <w:szCs w:val="28"/>
          <w:rtl/>
          <w:lang w:bidi="ar-EG"/>
        </w:rPr>
        <w:t>))</w:t>
      </w:r>
    </w:p>
    <w:p w:rsidR="00CF5C43" w:rsidRDefault="00CF5C43" w:rsidP="008722C2">
      <w:pPr>
        <w:pStyle w:val="a"/>
        <w:spacing w:before="100" w:after="100" w:line="440" w:lineRule="exact"/>
        <w:ind w:left="0" w:firstLine="567"/>
        <w:jc w:val="lowKashida"/>
        <w:rPr>
          <w:rFonts w:cs="Arabic Transparent" w:hint="cs"/>
          <w:b/>
          <w:szCs w:val="24"/>
          <w:rtl/>
          <w:lang w:bidi="ar-EG"/>
        </w:rPr>
      </w:pPr>
      <w:r w:rsidRPr="008722C2">
        <w:rPr>
          <w:rFonts w:cs="Arabic Transparent" w:hint="cs"/>
          <w:b/>
          <w:szCs w:val="24"/>
          <w:rtl/>
          <w:lang w:bidi="ar-EG"/>
        </w:rPr>
        <w:lastRenderedPageBreak/>
        <w:t>قرار لجنة التحكيم الطبى طبقا للمادة 62 من القانون 79 لسنة 1975 ملزمة لطرفي النزاع (( المؤمن عليه والهيئة المختصة تأمين ومعاشات أو تأمينات )) .. و لا يخص جهة العلاج فى اى أمر و لا تلتزم بأى قرارات تصدر من لجان التحكيم الطبى وقرار لجنة التحكيم الطبى فى الاختصاص القانونى يصدر من اللجنة مباشرة للتأمينات والتى تقوم بتنفيذه فى الاختصاصات الخمس الواردة بالمادة 61 من القانون 79 لسنة 1975 وعلى مندوب التأمين الصحى بلجان التحكيم الاعتراض بعدم اختصاص اللجنة بمناظرة أى حالة خارج الاختصاصات الخمس القانونية دون التعرض للموضوع</w:t>
      </w:r>
    </w:p>
    <w:p w:rsidR="008722C2" w:rsidRPr="00CF5C43" w:rsidRDefault="008722C2"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399</w:t>
      </w:r>
      <w:r w:rsidRPr="00CF5C43">
        <w:rPr>
          <w:rFonts w:cs="PT Bold Heading" w:hint="cs"/>
          <w:bCs w:val="0"/>
          <w:sz w:val="28"/>
          <w:szCs w:val="28"/>
          <w:rtl/>
          <w:lang w:bidi="ar-EG"/>
        </w:rPr>
        <w:t>))</w:t>
      </w:r>
    </w:p>
    <w:p w:rsidR="00CF5C43" w:rsidRDefault="00CF5C43" w:rsidP="008722C2">
      <w:pPr>
        <w:pStyle w:val="a"/>
        <w:spacing w:before="100" w:after="100" w:line="440" w:lineRule="exact"/>
        <w:ind w:left="0" w:firstLine="567"/>
        <w:jc w:val="lowKashida"/>
        <w:rPr>
          <w:rFonts w:cs="Arabic Transparent" w:hint="cs"/>
          <w:b/>
          <w:szCs w:val="24"/>
          <w:rtl/>
          <w:lang w:bidi="ar-EG"/>
        </w:rPr>
      </w:pPr>
      <w:r w:rsidRPr="008722C2">
        <w:rPr>
          <w:rFonts w:cs="Arabic Transparent" w:hint="cs"/>
          <w:b/>
          <w:szCs w:val="24"/>
          <w:rtl/>
          <w:lang w:bidi="ar-EG"/>
        </w:rPr>
        <w:t>قرارات لجان العجز نهائية والتظلم منها أمام لجان التحكيم الطبى فى الاختصاصات الخمس القانونية وأمام اللجان الخماسية لإثبات وجود عمل مناسب من عدمه وأمام القضاء فيما عدا ذلك بينما التظلم من قرارات لجان التحكيم الطبى أمام القضاء بعد أول مرة وبينما من قرارات اللجان الخماسية تكون بعد التظلم أمامها لمرة واحدة ثم أمام القضاء</w:t>
      </w:r>
    </w:p>
    <w:p w:rsidR="008722C2" w:rsidRPr="00CF5C43" w:rsidRDefault="008722C2"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400</w:t>
      </w:r>
      <w:r w:rsidRPr="00CF5C43">
        <w:rPr>
          <w:rFonts w:cs="PT Bold Heading" w:hint="cs"/>
          <w:bCs w:val="0"/>
          <w:sz w:val="28"/>
          <w:szCs w:val="28"/>
          <w:rtl/>
          <w:lang w:bidi="ar-EG"/>
        </w:rPr>
        <w:t>))</w:t>
      </w:r>
    </w:p>
    <w:p w:rsidR="00CF5C43" w:rsidRPr="008722C2" w:rsidRDefault="00CF5C43" w:rsidP="008722C2">
      <w:pPr>
        <w:pStyle w:val="a"/>
        <w:spacing w:before="100" w:after="100" w:line="440" w:lineRule="exact"/>
        <w:ind w:left="0" w:firstLine="567"/>
        <w:jc w:val="lowKashida"/>
        <w:rPr>
          <w:rFonts w:cs="Arabic Transparent"/>
          <w:b/>
          <w:szCs w:val="24"/>
          <w:lang w:bidi="ar-EG"/>
        </w:rPr>
      </w:pPr>
      <w:r w:rsidRPr="008722C2">
        <w:rPr>
          <w:rFonts w:cs="Arabic Transparent" w:hint="cs"/>
          <w:b/>
          <w:szCs w:val="24"/>
          <w:rtl/>
          <w:lang w:bidi="ar-EG"/>
        </w:rPr>
        <w:t>لا يجوز التظلم أمام لجان التح</w:t>
      </w:r>
      <w:r w:rsidR="008722C2">
        <w:rPr>
          <w:rFonts w:cs="Arabic Transparent" w:hint="cs"/>
          <w:b/>
          <w:szCs w:val="24"/>
          <w:rtl/>
          <w:lang w:bidi="ar-EG"/>
        </w:rPr>
        <w:t>ـ</w:t>
      </w:r>
      <w:r w:rsidRPr="008722C2">
        <w:rPr>
          <w:rFonts w:cs="Arabic Transparent" w:hint="cs"/>
          <w:b/>
          <w:szCs w:val="24"/>
          <w:rtl/>
          <w:lang w:bidi="ar-EG"/>
        </w:rPr>
        <w:t xml:space="preserve">كيم الطبى من قرارات التأجيل لاعادة المناظرة مع مراعاة الآتى: </w:t>
      </w:r>
    </w:p>
    <w:p w:rsidR="00CF5C43" w:rsidRPr="00D653B4" w:rsidRDefault="008722C2" w:rsidP="008722C2">
      <w:pPr>
        <w:pStyle w:val="a"/>
        <w:spacing w:before="120" w:after="120" w:line="480" w:lineRule="exact"/>
        <w:ind w:left="1021" w:hanging="454"/>
        <w:jc w:val="lowKashida"/>
        <w:rPr>
          <w:rFonts w:hint="cs"/>
          <w:b/>
          <w:bCs w:val="0"/>
          <w:szCs w:val="24"/>
        </w:rPr>
      </w:pPr>
      <w:r>
        <w:rPr>
          <w:rFonts w:hint="cs"/>
          <w:b/>
          <w:bCs w:val="0"/>
          <w:szCs w:val="24"/>
          <w:rtl/>
        </w:rPr>
        <w:t xml:space="preserve">( أ ) </w:t>
      </w:r>
      <w:r w:rsidR="00CF5C43" w:rsidRPr="008722C2">
        <w:rPr>
          <w:rFonts w:hint="cs"/>
          <w:b/>
          <w:bCs w:val="0"/>
          <w:szCs w:val="24"/>
          <w:rtl/>
        </w:rPr>
        <w:t xml:space="preserve">لا يجوز للجان التحكيم الطبى تعديل مدد إعادة المناظرة </w:t>
      </w:r>
      <w:r>
        <w:rPr>
          <w:rFonts w:hint="cs"/>
          <w:b/>
          <w:bCs w:val="0"/>
          <w:szCs w:val="24"/>
          <w:rtl/>
        </w:rPr>
        <w:t>.</w:t>
      </w:r>
    </w:p>
    <w:p w:rsidR="00CF5C43" w:rsidRPr="00D653B4" w:rsidRDefault="008722C2" w:rsidP="008722C2">
      <w:pPr>
        <w:pStyle w:val="a"/>
        <w:spacing w:before="120" w:after="120" w:line="480" w:lineRule="exact"/>
        <w:ind w:left="1021" w:hanging="454"/>
        <w:jc w:val="lowKashida"/>
        <w:rPr>
          <w:b/>
          <w:bCs w:val="0"/>
          <w:szCs w:val="24"/>
        </w:rPr>
      </w:pPr>
      <w:r>
        <w:rPr>
          <w:rFonts w:hint="cs"/>
          <w:b/>
          <w:bCs w:val="0"/>
          <w:szCs w:val="24"/>
          <w:rtl/>
        </w:rPr>
        <w:t xml:space="preserve">(ب) </w:t>
      </w:r>
      <w:r w:rsidR="00CF5C43" w:rsidRPr="008722C2">
        <w:rPr>
          <w:rFonts w:hint="cs"/>
          <w:b/>
          <w:bCs w:val="0"/>
          <w:szCs w:val="24"/>
          <w:rtl/>
        </w:rPr>
        <w:t xml:space="preserve">لا تلتزم اللجان العامة بتنفيذ أى قرارات فى هذا الخصوص </w:t>
      </w:r>
      <w:r>
        <w:rPr>
          <w:rFonts w:hint="cs"/>
          <w:b/>
          <w:bCs w:val="0"/>
          <w:szCs w:val="24"/>
          <w:rtl/>
        </w:rPr>
        <w:t>.</w:t>
      </w:r>
      <w:r w:rsidR="00CF5C43" w:rsidRPr="008722C2">
        <w:rPr>
          <w:rFonts w:hint="cs"/>
          <w:b/>
          <w:bCs w:val="0"/>
          <w:szCs w:val="24"/>
          <w:rtl/>
        </w:rPr>
        <w:t xml:space="preserve"> </w:t>
      </w:r>
    </w:p>
    <w:p w:rsidR="00CF5C43" w:rsidRDefault="008722C2" w:rsidP="008722C2">
      <w:pPr>
        <w:pStyle w:val="a"/>
        <w:spacing w:before="120" w:after="120" w:line="480" w:lineRule="exact"/>
        <w:ind w:left="1021" w:hanging="454"/>
        <w:jc w:val="lowKashida"/>
        <w:rPr>
          <w:rFonts w:hint="cs"/>
          <w:b/>
          <w:bCs w:val="0"/>
          <w:szCs w:val="24"/>
        </w:rPr>
      </w:pPr>
      <w:r>
        <w:rPr>
          <w:rFonts w:hint="cs"/>
          <w:b/>
          <w:bCs w:val="0"/>
          <w:szCs w:val="24"/>
          <w:rtl/>
        </w:rPr>
        <w:t xml:space="preserve">(ﺠ ) </w:t>
      </w:r>
      <w:r w:rsidR="00CF5C43" w:rsidRPr="008722C2">
        <w:rPr>
          <w:rFonts w:hint="cs"/>
          <w:b/>
          <w:bCs w:val="0"/>
          <w:szCs w:val="24"/>
          <w:rtl/>
        </w:rPr>
        <w:t>يجب أن يعترض مندوب التأمين الصحى على لجنة التحكيم بعدم الاختصا</w:t>
      </w:r>
      <w:r w:rsidR="00CF5C43" w:rsidRPr="008722C2">
        <w:rPr>
          <w:rFonts w:hint="eastAsia"/>
          <w:b/>
          <w:bCs w:val="0"/>
          <w:szCs w:val="24"/>
          <w:rtl/>
        </w:rPr>
        <w:t>ص</w:t>
      </w:r>
      <w:r>
        <w:rPr>
          <w:rFonts w:hint="cs"/>
          <w:b/>
          <w:bCs w:val="0"/>
          <w:szCs w:val="24"/>
          <w:rtl/>
        </w:rPr>
        <w:t xml:space="preserve"> .</w:t>
      </w:r>
    </w:p>
    <w:p w:rsidR="00CF5C43" w:rsidRDefault="008722C2" w:rsidP="008722C2">
      <w:pPr>
        <w:pStyle w:val="a"/>
        <w:spacing w:before="120" w:after="120" w:line="480" w:lineRule="exact"/>
        <w:ind w:left="1021" w:hanging="454"/>
        <w:jc w:val="lowKashida"/>
        <w:rPr>
          <w:b/>
          <w:bCs w:val="0"/>
          <w:szCs w:val="24"/>
        </w:rPr>
      </w:pPr>
      <w:r>
        <w:rPr>
          <w:rFonts w:hint="cs"/>
          <w:b/>
          <w:bCs w:val="0"/>
          <w:szCs w:val="24"/>
          <w:rtl/>
        </w:rPr>
        <w:t xml:space="preserve">(د ) </w:t>
      </w:r>
      <w:r w:rsidR="00CF5C43" w:rsidRPr="008722C2">
        <w:rPr>
          <w:rFonts w:hint="cs"/>
          <w:b/>
          <w:bCs w:val="0"/>
          <w:szCs w:val="24"/>
          <w:rtl/>
        </w:rPr>
        <w:t>قرار تأجيل لإعادة المناظرة  يشترط لصحته</w:t>
      </w:r>
      <w:r>
        <w:rPr>
          <w:rFonts w:hint="cs"/>
          <w:b/>
          <w:bCs w:val="0"/>
          <w:szCs w:val="24"/>
          <w:rtl/>
        </w:rPr>
        <w:t xml:space="preserve"> </w:t>
      </w:r>
      <w:r w:rsidR="00CF5C43" w:rsidRPr="008722C2">
        <w:rPr>
          <w:rFonts w:hint="cs"/>
          <w:b/>
          <w:bCs w:val="0"/>
          <w:szCs w:val="24"/>
          <w:rtl/>
        </w:rPr>
        <w:t>:</w:t>
      </w:r>
    </w:p>
    <w:p w:rsidR="00CF5C43" w:rsidRDefault="008722C2" w:rsidP="008722C2">
      <w:pPr>
        <w:pStyle w:val="a"/>
        <w:spacing w:before="120" w:after="120" w:line="480" w:lineRule="exact"/>
        <w:ind w:left="1021" w:hanging="454"/>
        <w:jc w:val="lowKashida"/>
        <w:rPr>
          <w:b/>
          <w:bCs w:val="0"/>
          <w:szCs w:val="24"/>
        </w:rPr>
      </w:pPr>
      <w:r>
        <w:rPr>
          <w:rFonts w:hint="cs"/>
          <w:b/>
          <w:bCs w:val="0"/>
          <w:szCs w:val="24"/>
          <w:rtl/>
        </w:rPr>
        <w:lastRenderedPageBreak/>
        <w:t xml:space="preserve">( أ ) </w:t>
      </w:r>
      <w:r w:rsidR="00CF5C43" w:rsidRPr="008722C2">
        <w:rPr>
          <w:rFonts w:hint="cs"/>
          <w:b/>
          <w:bCs w:val="0"/>
          <w:szCs w:val="24"/>
          <w:rtl/>
        </w:rPr>
        <w:t>أن يكون المرض طبيا من الإمراض التى تسير نحو العجز أكثر من التى تسير وتتجه نحو الشفاء .</w:t>
      </w:r>
    </w:p>
    <w:p w:rsidR="00CF5C43" w:rsidRDefault="008722C2" w:rsidP="008722C2">
      <w:pPr>
        <w:pStyle w:val="a"/>
        <w:spacing w:before="120" w:after="120" w:line="480" w:lineRule="exact"/>
        <w:ind w:left="1021" w:hanging="454"/>
        <w:jc w:val="lowKashida"/>
        <w:rPr>
          <w:rFonts w:hint="cs"/>
          <w:b/>
          <w:bCs w:val="0"/>
          <w:szCs w:val="24"/>
        </w:rPr>
      </w:pPr>
      <w:r>
        <w:rPr>
          <w:rFonts w:hint="cs"/>
          <w:b/>
          <w:bCs w:val="0"/>
          <w:szCs w:val="24"/>
          <w:rtl/>
        </w:rPr>
        <w:t xml:space="preserve">(ب) </w:t>
      </w:r>
      <w:r w:rsidR="00CF5C43" w:rsidRPr="008722C2">
        <w:rPr>
          <w:rFonts w:hint="cs"/>
          <w:b/>
          <w:bCs w:val="0"/>
          <w:szCs w:val="24"/>
          <w:rtl/>
        </w:rPr>
        <w:t>بحد أقصى  مرتان بإجمالى مدة لا تزيد عن سنتين</w:t>
      </w:r>
      <w:r>
        <w:rPr>
          <w:rFonts w:hint="cs"/>
          <w:b/>
          <w:bCs w:val="0"/>
          <w:szCs w:val="24"/>
          <w:rtl/>
        </w:rPr>
        <w:t xml:space="preserve"> .</w:t>
      </w:r>
    </w:p>
    <w:p w:rsidR="00CF5C43" w:rsidRDefault="008722C2" w:rsidP="008722C2">
      <w:pPr>
        <w:pStyle w:val="a"/>
        <w:spacing w:before="120" w:after="120" w:line="480" w:lineRule="exact"/>
        <w:ind w:left="1021" w:hanging="454"/>
        <w:jc w:val="lowKashida"/>
        <w:rPr>
          <w:rFonts w:hint="cs"/>
          <w:b/>
          <w:bCs w:val="0"/>
          <w:szCs w:val="24"/>
          <w:rtl/>
        </w:rPr>
      </w:pPr>
      <w:r>
        <w:rPr>
          <w:rFonts w:hint="cs"/>
          <w:b/>
          <w:bCs w:val="0"/>
          <w:szCs w:val="24"/>
          <w:rtl/>
        </w:rPr>
        <w:t xml:space="preserve">(ﺠ ) </w:t>
      </w:r>
      <w:r w:rsidR="00CF5C43" w:rsidRPr="008722C2">
        <w:rPr>
          <w:rFonts w:hint="cs"/>
          <w:b/>
          <w:bCs w:val="0"/>
          <w:szCs w:val="24"/>
          <w:rtl/>
        </w:rPr>
        <w:t>ينشأ ما يسمى إخطار حالة مرضية لا تت</w:t>
      </w:r>
      <w:r>
        <w:rPr>
          <w:rFonts w:hint="cs"/>
          <w:b/>
          <w:bCs w:val="0"/>
          <w:szCs w:val="24"/>
          <w:rtl/>
        </w:rPr>
        <w:t>ـ</w:t>
      </w:r>
      <w:r w:rsidR="00CF5C43" w:rsidRPr="008722C2">
        <w:rPr>
          <w:rFonts w:hint="cs"/>
          <w:b/>
          <w:bCs w:val="0"/>
          <w:szCs w:val="24"/>
          <w:rtl/>
        </w:rPr>
        <w:t>عارض مع عمله (</w:t>
      </w:r>
      <w:r>
        <w:rPr>
          <w:rFonts w:hint="cs"/>
          <w:b/>
          <w:bCs w:val="0"/>
          <w:szCs w:val="24"/>
          <w:rtl/>
        </w:rPr>
        <w:t>الحالة لا تمثل عجز</w:t>
      </w:r>
      <w:r w:rsidR="00CF5C43" w:rsidRPr="008722C2">
        <w:rPr>
          <w:rFonts w:hint="cs"/>
          <w:b/>
          <w:bCs w:val="0"/>
          <w:szCs w:val="24"/>
          <w:rtl/>
        </w:rPr>
        <w:t>)</w:t>
      </w:r>
      <w:r>
        <w:rPr>
          <w:rFonts w:hint="cs"/>
          <w:b/>
          <w:bCs w:val="0"/>
          <w:szCs w:val="24"/>
          <w:rtl/>
        </w:rPr>
        <w:t xml:space="preserve"> .</w:t>
      </w:r>
    </w:p>
    <w:p w:rsidR="008722C2" w:rsidRPr="00CF5C43" w:rsidRDefault="008722C2"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401</w:t>
      </w:r>
      <w:r w:rsidRPr="00CF5C43">
        <w:rPr>
          <w:rFonts w:cs="PT Bold Heading" w:hint="cs"/>
          <w:bCs w:val="0"/>
          <w:sz w:val="28"/>
          <w:szCs w:val="28"/>
          <w:rtl/>
          <w:lang w:bidi="ar-EG"/>
        </w:rPr>
        <w:t>))</w:t>
      </w:r>
    </w:p>
    <w:p w:rsidR="00CF5C43" w:rsidRPr="008722C2" w:rsidRDefault="00CF5C43" w:rsidP="008722C2">
      <w:pPr>
        <w:pStyle w:val="a"/>
        <w:spacing w:before="100" w:after="100" w:line="420" w:lineRule="exact"/>
        <w:ind w:left="0" w:firstLine="567"/>
        <w:jc w:val="lowKashida"/>
        <w:rPr>
          <w:rFonts w:cs="Arabic Transparent"/>
          <w:b/>
          <w:szCs w:val="24"/>
          <w:lang w:bidi="ar-EG"/>
        </w:rPr>
      </w:pPr>
      <w:r w:rsidRPr="008722C2">
        <w:rPr>
          <w:rFonts w:cs="Arabic Transparent" w:hint="cs"/>
          <w:b/>
          <w:szCs w:val="24"/>
          <w:rtl/>
          <w:lang w:bidi="ar-EG"/>
        </w:rPr>
        <w:t>إخطارات تأجيل إعادة مناظرة:</w:t>
      </w:r>
    </w:p>
    <w:p w:rsidR="00CF5C43" w:rsidRDefault="008722C2" w:rsidP="008722C2">
      <w:pPr>
        <w:pStyle w:val="a"/>
        <w:spacing w:before="120" w:after="120" w:line="480" w:lineRule="exact"/>
        <w:ind w:left="1021" w:hanging="454"/>
        <w:jc w:val="lowKashida"/>
        <w:rPr>
          <w:b/>
          <w:bCs w:val="0"/>
          <w:szCs w:val="24"/>
        </w:rPr>
      </w:pPr>
      <w:r>
        <w:rPr>
          <w:rFonts w:hint="cs"/>
          <w:b/>
          <w:bCs w:val="0"/>
          <w:szCs w:val="24"/>
          <w:rtl/>
        </w:rPr>
        <w:t xml:space="preserve">( أ ) </w:t>
      </w:r>
      <w:r w:rsidR="00CF5C43" w:rsidRPr="008722C2">
        <w:rPr>
          <w:rFonts w:hint="cs"/>
          <w:b/>
          <w:bCs w:val="0"/>
          <w:szCs w:val="24"/>
          <w:rtl/>
        </w:rPr>
        <w:t>يحرر النموذج بدون أى ختم لأنه إخطار فنى وليس قرارا يتم التظلم منه .</w:t>
      </w:r>
    </w:p>
    <w:p w:rsidR="00CF5C43" w:rsidRDefault="008722C2" w:rsidP="008722C2">
      <w:pPr>
        <w:pStyle w:val="a"/>
        <w:spacing w:before="120" w:after="120" w:line="480" w:lineRule="exact"/>
        <w:ind w:left="1021" w:hanging="454"/>
        <w:jc w:val="lowKashida"/>
        <w:rPr>
          <w:rFonts w:hint="cs"/>
          <w:b/>
          <w:bCs w:val="0"/>
          <w:szCs w:val="24"/>
          <w:rtl/>
        </w:rPr>
      </w:pPr>
      <w:r>
        <w:rPr>
          <w:rFonts w:hint="cs"/>
          <w:b/>
          <w:bCs w:val="0"/>
          <w:szCs w:val="24"/>
          <w:rtl/>
        </w:rPr>
        <w:t xml:space="preserve">(ب) </w:t>
      </w:r>
      <w:r w:rsidR="00CF5C43" w:rsidRPr="008722C2">
        <w:rPr>
          <w:rFonts w:hint="cs"/>
          <w:b/>
          <w:bCs w:val="0"/>
          <w:szCs w:val="24"/>
          <w:rtl/>
        </w:rPr>
        <w:t>يضاف على إخطار إعادة المناظرة بالخط الأحمر ملحوظة (( لا يجوز التظلم من إعادة المناظرة أمام لجان التحكيم طبقا للاختصاصات القانونية الواردة بالمادة 60 من القانون 79 لسنة 75 ))  وليس كل ما قد يعرض على اللجنة العامة أن يصدر له أما عجز أو إعادة مناظرة يجب أن يكون هناك قرار مثل (الحالة لا تمثل عجزا)</w:t>
      </w:r>
      <w:r>
        <w:rPr>
          <w:rFonts w:hint="cs"/>
          <w:b/>
          <w:bCs w:val="0"/>
          <w:szCs w:val="24"/>
          <w:rtl/>
        </w:rPr>
        <w:t xml:space="preserve"> </w:t>
      </w:r>
      <w:r w:rsidR="00CF5C43" w:rsidRPr="008722C2">
        <w:rPr>
          <w:rFonts w:hint="cs"/>
          <w:b/>
          <w:bCs w:val="0"/>
          <w:szCs w:val="24"/>
          <w:rtl/>
        </w:rPr>
        <w:t>وكلما قلت الحنكة المهنية وخبرة قوانين اللجان الطبية زادت قرارات إعادة المناظرة بما يرهق المنتفعين ويكلفهم ويولد العقيدة لديهم باستحقاقهم قرارات عجز ..</w:t>
      </w:r>
    </w:p>
    <w:p w:rsidR="008722C2" w:rsidRPr="00CF5C43" w:rsidRDefault="008722C2"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402</w:t>
      </w:r>
      <w:r w:rsidRPr="00CF5C43">
        <w:rPr>
          <w:rFonts w:cs="PT Bold Heading" w:hint="cs"/>
          <w:bCs w:val="0"/>
          <w:sz w:val="28"/>
          <w:szCs w:val="28"/>
          <w:rtl/>
          <w:lang w:bidi="ar-EG"/>
        </w:rPr>
        <w:t>))</w:t>
      </w:r>
    </w:p>
    <w:p w:rsidR="00CF5C43" w:rsidRPr="008722C2" w:rsidRDefault="00CF5C43" w:rsidP="008722C2">
      <w:pPr>
        <w:pStyle w:val="a"/>
        <w:spacing w:before="100" w:after="100" w:line="420" w:lineRule="exact"/>
        <w:ind w:left="0" w:firstLine="567"/>
        <w:jc w:val="lowKashida"/>
        <w:rPr>
          <w:rFonts w:cs="Arabic Transparent"/>
          <w:b/>
          <w:szCs w:val="24"/>
          <w:lang w:bidi="ar-EG"/>
        </w:rPr>
      </w:pPr>
      <w:r w:rsidRPr="008722C2">
        <w:rPr>
          <w:rFonts w:cs="Arabic Transparent" w:hint="cs"/>
          <w:b/>
          <w:szCs w:val="24"/>
          <w:rtl/>
          <w:lang w:bidi="ar-EG"/>
        </w:rPr>
        <w:t xml:space="preserve">إثبات إعادة المناظرة بشهادات العجز </w:t>
      </w:r>
    </w:p>
    <w:p w:rsidR="008722C2" w:rsidRPr="008722C2" w:rsidRDefault="008722C2" w:rsidP="008722C2">
      <w:pPr>
        <w:pStyle w:val="a"/>
        <w:spacing w:before="120" w:after="120" w:line="440" w:lineRule="exact"/>
        <w:ind w:left="1021" w:hanging="454"/>
        <w:jc w:val="lowKashida"/>
        <w:rPr>
          <w:rFonts w:hint="cs"/>
          <w:b/>
          <w:bCs w:val="0"/>
          <w:szCs w:val="24"/>
          <w:rtl/>
        </w:rPr>
      </w:pPr>
      <w:r w:rsidRPr="008722C2">
        <w:rPr>
          <w:rFonts w:hint="cs"/>
          <w:b/>
          <w:bCs w:val="0"/>
          <w:szCs w:val="24"/>
          <w:rtl/>
        </w:rPr>
        <w:t xml:space="preserve">( أ ) </w:t>
      </w:r>
      <w:r w:rsidR="00CF5C43" w:rsidRPr="008722C2">
        <w:rPr>
          <w:rFonts w:hint="cs"/>
          <w:b/>
          <w:bCs w:val="0"/>
          <w:szCs w:val="24"/>
          <w:rtl/>
        </w:rPr>
        <w:t>الإصابة والمهني:  يتحتم فيهما إعادة المناظرة ولا يجوز إصدار شهادات عجز مهنى أو إصابى إلا ومحدد بها إعادة مناظرة وتثبت المدة فيها  ولا يتم الشطب على هذه الخانة بما يفيد انه غير مطلوب إعادة المناظرة ..</w:t>
      </w:r>
    </w:p>
    <w:p w:rsidR="00CF5C43" w:rsidRPr="008722C2" w:rsidRDefault="008722C2" w:rsidP="008722C2">
      <w:pPr>
        <w:pStyle w:val="a"/>
        <w:spacing w:before="120" w:after="120" w:line="440" w:lineRule="exact"/>
        <w:ind w:left="1021" w:hanging="454"/>
        <w:jc w:val="lowKashida"/>
        <w:rPr>
          <w:rFonts w:hint="cs"/>
          <w:b/>
          <w:bCs w:val="0"/>
          <w:szCs w:val="24"/>
        </w:rPr>
      </w:pPr>
      <w:r w:rsidRPr="008722C2">
        <w:rPr>
          <w:rFonts w:hint="cs"/>
          <w:b/>
          <w:bCs w:val="0"/>
          <w:szCs w:val="24"/>
          <w:rtl/>
        </w:rPr>
        <w:t xml:space="preserve">(ب) </w:t>
      </w:r>
      <w:r w:rsidR="00CF5C43" w:rsidRPr="008722C2">
        <w:rPr>
          <w:rFonts w:hint="cs"/>
          <w:b/>
          <w:bCs w:val="0"/>
          <w:szCs w:val="24"/>
          <w:rtl/>
        </w:rPr>
        <w:t xml:space="preserve">العجز المرضى يمكن الشطب عليها فى الأمراض المستقرة نهائيا بالعجز والتى يمتنع وفق القواعد والأصول المهنية الطبية تحسنها </w:t>
      </w:r>
      <w:r w:rsidRPr="008722C2">
        <w:rPr>
          <w:rFonts w:hint="cs"/>
          <w:b/>
          <w:bCs w:val="0"/>
          <w:szCs w:val="24"/>
          <w:rtl/>
        </w:rPr>
        <w:t>.</w:t>
      </w:r>
    </w:p>
    <w:p w:rsidR="008722C2" w:rsidRPr="00CF5C43" w:rsidRDefault="008722C2" w:rsidP="001B5417">
      <w:pPr>
        <w:pStyle w:val="a"/>
        <w:spacing w:before="60" w:after="6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403</w:t>
      </w:r>
      <w:r w:rsidRPr="00CF5C43">
        <w:rPr>
          <w:rFonts w:cs="PT Bold Heading" w:hint="cs"/>
          <w:bCs w:val="0"/>
          <w:sz w:val="28"/>
          <w:szCs w:val="28"/>
          <w:rtl/>
          <w:lang w:bidi="ar-EG"/>
        </w:rPr>
        <w:t>))</w:t>
      </w:r>
    </w:p>
    <w:p w:rsidR="00CF5C43" w:rsidRDefault="00CF5C43" w:rsidP="00256118">
      <w:pPr>
        <w:pStyle w:val="a"/>
        <w:spacing w:before="60" w:after="60" w:line="420" w:lineRule="exact"/>
        <w:ind w:left="0" w:firstLine="567"/>
        <w:jc w:val="lowKashida"/>
        <w:rPr>
          <w:rFonts w:cs="Arabic Transparent" w:hint="cs"/>
          <w:b/>
          <w:szCs w:val="24"/>
          <w:rtl/>
          <w:lang w:bidi="ar-EG"/>
        </w:rPr>
      </w:pPr>
      <w:r w:rsidRPr="008722C2">
        <w:rPr>
          <w:rFonts w:cs="Arabic Transparent" w:hint="cs"/>
          <w:b/>
          <w:szCs w:val="24"/>
          <w:rtl/>
          <w:lang w:bidi="ar-EG"/>
        </w:rPr>
        <w:t>الفحوص المعتمدة لدى كافة أعمال اللجان الطبية هى التى تتم داخل اللجنة أو وحدات الهيئة العامة للتأمين الصحى أو المحالة من الهيئة للوحدات المتعاقدة معها وتحت مسئولية وإشراف مديرى الوحدات ويجب أن تختم كافة الفحوص بجميع أنواعها المرافقة لقرارات العجز بجميع أنواعه بخاتم شعار الجمهورية بعد اعتماد مدير الوحدة  ومسئوليته عن صحة الفحص ومصداقيته</w:t>
      </w:r>
      <w:r w:rsidR="008722C2">
        <w:rPr>
          <w:rFonts w:cs="Arabic Transparent" w:hint="cs"/>
          <w:b/>
          <w:szCs w:val="24"/>
          <w:rtl/>
          <w:lang w:bidi="ar-EG"/>
        </w:rPr>
        <w:t xml:space="preserve"> .</w:t>
      </w:r>
    </w:p>
    <w:p w:rsidR="008722C2" w:rsidRPr="00CF5C43" w:rsidRDefault="008722C2" w:rsidP="001B5417">
      <w:pPr>
        <w:pStyle w:val="a"/>
        <w:spacing w:before="60" w:after="6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404</w:t>
      </w:r>
      <w:r w:rsidRPr="00CF5C43">
        <w:rPr>
          <w:rFonts w:cs="PT Bold Heading" w:hint="cs"/>
          <w:bCs w:val="0"/>
          <w:sz w:val="28"/>
          <w:szCs w:val="28"/>
          <w:rtl/>
          <w:lang w:bidi="ar-EG"/>
        </w:rPr>
        <w:t>))</w:t>
      </w:r>
    </w:p>
    <w:p w:rsidR="00CF5C43" w:rsidRPr="008722C2" w:rsidRDefault="00CF5C43" w:rsidP="00256118">
      <w:pPr>
        <w:pStyle w:val="a"/>
        <w:spacing w:before="60" w:after="60" w:line="420" w:lineRule="exact"/>
        <w:ind w:left="0" w:firstLine="567"/>
        <w:jc w:val="lowKashida"/>
        <w:rPr>
          <w:rFonts w:cs="Arabic Transparent" w:hint="cs"/>
          <w:b/>
          <w:szCs w:val="24"/>
          <w:rtl/>
          <w:lang w:bidi="ar-EG"/>
        </w:rPr>
      </w:pPr>
      <w:r w:rsidRPr="008722C2">
        <w:rPr>
          <w:rFonts w:cs="Arabic Transparent" w:hint="cs"/>
          <w:b/>
          <w:szCs w:val="24"/>
          <w:rtl/>
          <w:lang w:bidi="ar-EG"/>
        </w:rPr>
        <w:t>تبدأ اللجان العامة بجميع إنحاء الجمهورية استقبال حالات التقدير للإصابة بالأمراض المهنية</w:t>
      </w:r>
      <w:r w:rsidR="008722C2">
        <w:rPr>
          <w:rFonts w:cs="Arabic Transparent" w:hint="cs"/>
          <w:b/>
          <w:szCs w:val="24"/>
          <w:rtl/>
          <w:lang w:bidi="ar-EG"/>
        </w:rPr>
        <w:t xml:space="preserve"> :</w:t>
      </w:r>
    </w:p>
    <w:p w:rsidR="00CF5C43" w:rsidRDefault="008722C2" w:rsidP="00256118">
      <w:pPr>
        <w:pStyle w:val="a"/>
        <w:spacing w:before="60" w:after="60" w:line="420" w:lineRule="exact"/>
        <w:ind w:left="1021" w:hanging="454"/>
        <w:jc w:val="lowKashida"/>
        <w:rPr>
          <w:rFonts w:hint="cs"/>
          <w:b/>
          <w:bCs w:val="0"/>
          <w:szCs w:val="24"/>
        </w:rPr>
      </w:pPr>
      <w:r>
        <w:rPr>
          <w:rFonts w:hint="cs"/>
          <w:b/>
          <w:bCs w:val="0"/>
          <w:szCs w:val="24"/>
          <w:rtl/>
        </w:rPr>
        <w:t xml:space="preserve">( أ ) </w:t>
      </w:r>
      <w:r w:rsidR="00CF5C43" w:rsidRPr="008722C2">
        <w:rPr>
          <w:rFonts w:hint="cs"/>
          <w:b/>
          <w:bCs w:val="0"/>
          <w:szCs w:val="24"/>
          <w:rtl/>
        </w:rPr>
        <w:t xml:space="preserve">تقوم اللجنة العامة باستقبال ملف العجز المهنى </w:t>
      </w:r>
      <w:r>
        <w:rPr>
          <w:rFonts w:hint="cs"/>
          <w:b/>
          <w:bCs w:val="0"/>
          <w:szCs w:val="24"/>
          <w:rtl/>
        </w:rPr>
        <w:t>:</w:t>
      </w:r>
    </w:p>
    <w:p w:rsidR="00CF5C43" w:rsidRDefault="008722C2" w:rsidP="00256118">
      <w:pPr>
        <w:pStyle w:val="a"/>
        <w:spacing w:before="60" w:after="60" w:line="420" w:lineRule="exact"/>
        <w:ind w:left="1305" w:hanging="284"/>
        <w:jc w:val="lowKashida"/>
        <w:rPr>
          <w:rFonts w:hint="cs"/>
          <w:b/>
          <w:bCs w:val="0"/>
          <w:szCs w:val="24"/>
        </w:rPr>
      </w:pPr>
      <w:r>
        <w:rPr>
          <w:rFonts w:hint="cs"/>
          <w:b/>
          <w:bCs w:val="0"/>
          <w:szCs w:val="24"/>
          <w:rtl/>
        </w:rPr>
        <w:t xml:space="preserve">(1) </w:t>
      </w:r>
      <w:r w:rsidR="00CF5C43" w:rsidRPr="008722C2">
        <w:rPr>
          <w:rFonts w:hint="cs"/>
          <w:b/>
          <w:bCs w:val="0"/>
          <w:szCs w:val="24"/>
          <w:rtl/>
        </w:rPr>
        <w:t xml:space="preserve">للجهات الواقعة في اختصاصها الجغرافي القانوني </w:t>
      </w:r>
      <w:r>
        <w:rPr>
          <w:rFonts w:hint="cs"/>
          <w:b/>
          <w:bCs w:val="0"/>
          <w:szCs w:val="24"/>
          <w:rtl/>
        </w:rPr>
        <w:t>.</w:t>
      </w:r>
    </w:p>
    <w:p w:rsidR="00CF5C43" w:rsidRDefault="008722C2" w:rsidP="00256118">
      <w:pPr>
        <w:pStyle w:val="a"/>
        <w:spacing w:before="60" w:after="60" w:line="420" w:lineRule="exact"/>
        <w:ind w:left="1305" w:hanging="284"/>
        <w:jc w:val="lowKashida"/>
        <w:rPr>
          <w:rFonts w:hint="cs"/>
          <w:b/>
          <w:bCs w:val="0"/>
          <w:szCs w:val="24"/>
        </w:rPr>
      </w:pPr>
      <w:r>
        <w:rPr>
          <w:rFonts w:hint="cs"/>
          <w:b/>
          <w:bCs w:val="0"/>
          <w:szCs w:val="24"/>
          <w:rtl/>
        </w:rPr>
        <w:t xml:space="preserve">(2) </w:t>
      </w:r>
      <w:r w:rsidR="00CF5C43" w:rsidRPr="008722C2">
        <w:rPr>
          <w:rFonts w:hint="cs"/>
          <w:b/>
          <w:bCs w:val="0"/>
          <w:szCs w:val="24"/>
          <w:rtl/>
        </w:rPr>
        <w:t xml:space="preserve">تقوم بمراجعة المستندات </w:t>
      </w:r>
      <w:r>
        <w:rPr>
          <w:rFonts w:hint="cs"/>
          <w:b/>
          <w:bCs w:val="0"/>
          <w:szCs w:val="24"/>
          <w:rtl/>
        </w:rPr>
        <w:t>.</w:t>
      </w:r>
    </w:p>
    <w:p w:rsidR="00CF5C43" w:rsidRDefault="008722C2" w:rsidP="00256118">
      <w:pPr>
        <w:pStyle w:val="a"/>
        <w:spacing w:before="60" w:after="60" w:line="420" w:lineRule="exact"/>
        <w:ind w:left="1305" w:hanging="284"/>
        <w:jc w:val="lowKashida"/>
        <w:rPr>
          <w:b/>
          <w:bCs w:val="0"/>
          <w:szCs w:val="24"/>
        </w:rPr>
      </w:pPr>
      <w:r>
        <w:rPr>
          <w:rFonts w:hint="cs"/>
          <w:b/>
          <w:bCs w:val="0"/>
          <w:szCs w:val="24"/>
          <w:rtl/>
        </w:rPr>
        <w:t xml:space="preserve">(3) </w:t>
      </w:r>
      <w:r w:rsidR="00CF5C43" w:rsidRPr="008722C2">
        <w:rPr>
          <w:rFonts w:hint="cs"/>
          <w:b/>
          <w:bCs w:val="0"/>
          <w:szCs w:val="24"/>
          <w:rtl/>
        </w:rPr>
        <w:t>التأكد من إجراءات قيد إصابة العمل بالمرض المهنى</w:t>
      </w:r>
      <w:r>
        <w:rPr>
          <w:rFonts w:hint="cs"/>
          <w:b/>
          <w:bCs w:val="0"/>
          <w:szCs w:val="24"/>
          <w:rtl/>
        </w:rPr>
        <w:t xml:space="preserve"> .</w:t>
      </w:r>
      <w:r w:rsidR="00CF5C43" w:rsidRPr="008722C2">
        <w:rPr>
          <w:rFonts w:hint="cs"/>
          <w:b/>
          <w:bCs w:val="0"/>
          <w:szCs w:val="24"/>
          <w:rtl/>
        </w:rPr>
        <w:t xml:space="preserve"> </w:t>
      </w:r>
    </w:p>
    <w:p w:rsidR="00CF5C43" w:rsidRPr="00E43912" w:rsidRDefault="008722C2" w:rsidP="00256118">
      <w:pPr>
        <w:pStyle w:val="a"/>
        <w:spacing w:before="60" w:after="60" w:line="420" w:lineRule="exact"/>
        <w:ind w:left="1305" w:hanging="284"/>
        <w:jc w:val="lowKashida"/>
        <w:rPr>
          <w:rFonts w:hint="cs"/>
          <w:b/>
          <w:bCs w:val="0"/>
          <w:szCs w:val="24"/>
        </w:rPr>
      </w:pPr>
      <w:r>
        <w:rPr>
          <w:rFonts w:hint="cs"/>
          <w:b/>
          <w:bCs w:val="0"/>
          <w:szCs w:val="24"/>
          <w:rtl/>
        </w:rPr>
        <w:t xml:space="preserve">(4) </w:t>
      </w:r>
      <w:r w:rsidR="00CF5C43" w:rsidRPr="008722C2">
        <w:rPr>
          <w:rFonts w:hint="cs"/>
          <w:b/>
          <w:bCs w:val="0"/>
          <w:szCs w:val="24"/>
          <w:rtl/>
        </w:rPr>
        <w:t xml:space="preserve">التأكد من قرار الثبوت </w:t>
      </w:r>
      <w:r>
        <w:rPr>
          <w:rFonts w:hint="cs"/>
          <w:b/>
          <w:bCs w:val="0"/>
          <w:szCs w:val="24"/>
          <w:rtl/>
        </w:rPr>
        <w:t>.</w:t>
      </w:r>
    </w:p>
    <w:p w:rsidR="00CF5C43" w:rsidRDefault="008722C2" w:rsidP="00256118">
      <w:pPr>
        <w:pStyle w:val="a"/>
        <w:spacing w:before="60" w:after="60" w:line="420" w:lineRule="exact"/>
        <w:ind w:left="1305" w:hanging="284"/>
        <w:jc w:val="lowKashida"/>
        <w:rPr>
          <w:b/>
          <w:bCs w:val="0"/>
          <w:szCs w:val="24"/>
        </w:rPr>
      </w:pPr>
      <w:r>
        <w:rPr>
          <w:rFonts w:hint="cs"/>
          <w:b/>
          <w:bCs w:val="0"/>
          <w:szCs w:val="24"/>
          <w:rtl/>
        </w:rPr>
        <w:t xml:space="preserve">(5) </w:t>
      </w:r>
      <w:r w:rsidR="00CF5C43" w:rsidRPr="008722C2">
        <w:rPr>
          <w:rFonts w:hint="cs"/>
          <w:b/>
          <w:bCs w:val="0"/>
          <w:szCs w:val="24"/>
          <w:rtl/>
        </w:rPr>
        <w:t>بيان معتمد بالفحص الطبى الدورى المقرر وفق المواعيد المقررة لكل مرض</w:t>
      </w:r>
      <w:r>
        <w:rPr>
          <w:rFonts w:hint="cs"/>
          <w:b/>
          <w:bCs w:val="0"/>
          <w:szCs w:val="24"/>
          <w:rtl/>
        </w:rPr>
        <w:t xml:space="preserve"> .</w:t>
      </w:r>
    </w:p>
    <w:p w:rsidR="00CF5C43" w:rsidRDefault="008722C2" w:rsidP="00256118">
      <w:pPr>
        <w:pStyle w:val="a"/>
        <w:spacing w:before="60" w:after="60" w:line="420" w:lineRule="exact"/>
        <w:ind w:left="1305" w:hanging="284"/>
        <w:jc w:val="lowKashida"/>
        <w:rPr>
          <w:rFonts w:hint="cs"/>
          <w:b/>
          <w:bCs w:val="0"/>
          <w:szCs w:val="24"/>
        </w:rPr>
      </w:pPr>
      <w:r>
        <w:rPr>
          <w:rFonts w:hint="cs"/>
          <w:b/>
          <w:bCs w:val="0"/>
          <w:szCs w:val="24"/>
          <w:rtl/>
        </w:rPr>
        <w:t xml:space="preserve">(6) </w:t>
      </w:r>
      <w:r w:rsidR="00CF5C43" w:rsidRPr="008722C2">
        <w:rPr>
          <w:rFonts w:hint="cs"/>
          <w:b/>
          <w:bCs w:val="0"/>
          <w:szCs w:val="24"/>
          <w:rtl/>
        </w:rPr>
        <w:t>إثبات علاقة التعرض وله اتخاذ كافة السبل والمكاتبات لكافة الجهات الرقابية والأمنية للتحقق من ذلك</w:t>
      </w:r>
      <w:r>
        <w:rPr>
          <w:rFonts w:hint="cs"/>
          <w:b/>
          <w:bCs w:val="0"/>
          <w:szCs w:val="24"/>
          <w:rtl/>
        </w:rPr>
        <w:t xml:space="preserve"> .</w:t>
      </w:r>
    </w:p>
    <w:p w:rsidR="00CF5C43" w:rsidRDefault="008722C2" w:rsidP="00256118">
      <w:pPr>
        <w:pStyle w:val="a"/>
        <w:spacing w:before="60" w:after="60" w:line="420" w:lineRule="exact"/>
        <w:ind w:left="1305" w:hanging="284"/>
        <w:jc w:val="lowKashida"/>
        <w:rPr>
          <w:b/>
          <w:bCs w:val="0"/>
          <w:szCs w:val="24"/>
        </w:rPr>
      </w:pPr>
      <w:r>
        <w:rPr>
          <w:rFonts w:hint="cs"/>
          <w:b/>
          <w:bCs w:val="0"/>
          <w:szCs w:val="24"/>
          <w:rtl/>
        </w:rPr>
        <w:t xml:space="preserve">(7) </w:t>
      </w:r>
      <w:r w:rsidR="00CF5C43" w:rsidRPr="008722C2">
        <w:rPr>
          <w:rFonts w:hint="cs"/>
          <w:b/>
          <w:bCs w:val="0"/>
          <w:szCs w:val="24"/>
          <w:rtl/>
        </w:rPr>
        <w:t>تقوم بإجراء كافة الفحوص الطبية وفقا للقواعد والأصول المهنية داخل معامل وأشعة اللجنة أو بالإحالة إلى وحدات الهيئة .. وفى كافة الأحوال لا يجوز الاعتداد باى فحوص تجرى بغير هذا الطريق إمام اى جهة أهلية أو خاصة أو حكومية أو داخل الجهات أو الهيئات أو داخل جهات الإدارة  أو بمعرفتها</w:t>
      </w:r>
      <w:r>
        <w:rPr>
          <w:rFonts w:hint="cs"/>
          <w:b/>
          <w:bCs w:val="0"/>
          <w:szCs w:val="24"/>
          <w:rtl/>
        </w:rPr>
        <w:t xml:space="preserve"> .</w:t>
      </w:r>
      <w:r w:rsidR="00CF5C43" w:rsidRPr="008722C2">
        <w:rPr>
          <w:rFonts w:hint="cs"/>
          <w:b/>
          <w:bCs w:val="0"/>
          <w:szCs w:val="24"/>
          <w:rtl/>
        </w:rPr>
        <w:t xml:space="preserve"> </w:t>
      </w:r>
    </w:p>
    <w:p w:rsidR="00CF5C43" w:rsidRDefault="008722C2" w:rsidP="008722C2">
      <w:pPr>
        <w:pStyle w:val="a"/>
        <w:spacing w:before="120" w:after="120" w:line="480" w:lineRule="exact"/>
        <w:ind w:left="1305" w:hanging="284"/>
        <w:jc w:val="lowKashida"/>
        <w:rPr>
          <w:rFonts w:hint="cs"/>
          <w:b/>
          <w:bCs w:val="0"/>
          <w:szCs w:val="24"/>
        </w:rPr>
      </w:pPr>
      <w:r>
        <w:rPr>
          <w:rFonts w:hint="cs"/>
          <w:b/>
          <w:bCs w:val="0"/>
          <w:szCs w:val="24"/>
          <w:rtl/>
        </w:rPr>
        <w:t xml:space="preserve">(8) </w:t>
      </w:r>
      <w:r w:rsidR="00CF5C43" w:rsidRPr="008722C2">
        <w:rPr>
          <w:rFonts w:hint="cs"/>
          <w:b/>
          <w:bCs w:val="0"/>
          <w:szCs w:val="24"/>
          <w:rtl/>
        </w:rPr>
        <w:t>ثم يتم العرض على الأخصائى أو الإستشارى وكتابة تقرير معتمد للحالة</w:t>
      </w:r>
      <w:r>
        <w:rPr>
          <w:rFonts w:hint="cs"/>
          <w:b/>
          <w:bCs w:val="0"/>
          <w:szCs w:val="24"/>
          <w:rtl/>
        </w:rPr>
        <w:t xml:space="preserve"> .</w:t>
      </w:r>
    </w:p>
    <w:p w:rsidR="00CF5C43" w:rsidRDefault="008722C2" w:rsidP="008722C2">
      <w:pPr>
        <w:pStyle w:val="a"/>
        <w:spacing w:before="120" w:after="120" w:line="480" w:lineRule="exact"/>
        <w:ind w:left="1305" w:hanging="284"/>
        <w:jc w:val="lowKashida"/>
        <w:rPr>
          <w:b/>
          <w:bCs w:val="0"/>
          <w:szCs w:val="24"/>
        </w:rPr>
      </w:pPr>
      <w:r>
        <w:rPr>
          <w:rFonts w:hint="cs"/>
          <w:b/>
          <w:bCs w:val="0"/>
          <w:szCs w:val="24"/>
          <w:rtl/>
        </w:rPr>
        <w:lastRenderedPageBreak/>
        <w:t xml:space="preserve">(9) </w:t>
      </w:r>
      <w:r w:rsidR="00CF5C43" w:rsidRPr="008722C2">
        <w:rPr>
          <w:rFonts w:hint="cs"/>
          <w:b/>
          <w:bCs w:val="0"/>
          <w:szCs w:val="24"/>
          <w:rtl/>
        </w:rPr>
        <w:t>يحال الملف كاملا ومرفقا به الفحوص والمستندات بالطريق الادارى ( مندوب أو بريد ) إلى اللجنة العليا للأمراض المهنية بالإدارة المركزية للجان الطبية</w:t>
      </w:r>
      <w:r>
        <w:rPr>
          <w:rFonts w:hint="cs"/>
          <w:b/>
          <w:bCs w:val="0"/>
          <w:szCs w:val="24"/>
          <w:rtl/>
        </w:rPr>
        <w:t xml:space="preserve"> .</w:t>
      </w:r>
      <w:r w:rsidR="00CF5C43" w:rsidRPr="008722C2">
        <w:rPr>
          <w:rFonts w:hint="cs"/>
          <w:b/>
          <w:bCs w:val="0"/>
          <w:szCs w:val="24"/>
          <w:rtl/>
        </w:rPr>
        <w:t xml:space="preserve"> </w:t>
      </w:r>
    </w:p>
    <w:p w:rsidR="00CF5C43" w:rsidRDefault="00256118" w:rsidP="00256118">
      <w:pPr>
        <w:pStyle w:val="a"/>
        <w:spacing w:before="60" w:after="60" w:line="420" w:lineRule="exact"/>
        <w:ind w:left="1021" w:hanging="454"/>
        <w:jc w:val="lowKashida"/>
        <w:rPr>
          <w:b/>
          <w:bCs w:val="0"/>
          <w:szCs w:val="24"/>
        </w:rPr>
      </w:pPr>
      <w:r>
        <w:rPr>
          <w:rFonts w:hint="cs"/>
          <w:b/>
          <w:bCs w:val="0"/>
          <w:szCs w:val="24"/>
          <w:rtl/>
        </w:rPr>
        <w:t xml:space="preserve">(ب) </w:t>
      </w:r>
      <w:r w:rsidR="00CF5C43" w:rsidRPr="00256118">
        <w:rPr>
          <w:rFonts w:hint="cs"/>
          <w:b/>
          <w:bCs w:val="0"/>
          <w:szCs w:val="24"/>
          <w:rtl/>
        </w:rPr>
        <w:t xml:space="preserve">تقوم اللجنة العليا للأمراض المهنية بالإدارة المركزية للجان الطبية بالآتى: </w:t>
      </w:r>
    </w:p>
    <w:p w:rsidR="00CF5C43" w:rsidRDefault="00256118" w:rsidP="00256118">
      <w:pPr>
        <w:pStyle w:val="a"/>
        <w:spacing w:before="120" w:after="120" w:line="480" w:lineRule="exact"/>
        <w:ind w:left="1305" w:hanging="284"/>
        <w:jc w:val="lowKashida"/>
        <w:rPr>
          <w:rFonts w:hint="cs"/>
          <w:b/>
          <w:bCs w:val="0"/>
          <w:szCs w:val="24"/>
        </w:rPr>
      </w:pPr>
      <w:r>
        <w:rPr>
          <w:rFonts w:hint="cs"/>
          <w:b/>
          <w:bCs w:val="0"/>
          <w:szCs w:val="24"/>
          <w:rtl/>
        </w:rPr>
        <w:t xml:space="preserve">(1) </w:t>
      </w:r>
      <w:r w:rsidR="00CF5C43" w:rsidRPr="00256118">
        <w:rPr>
          <w:rFonts w:hint="cs"/>
          <w:b/>
          <w:bCs w:val="0"/>
          <w:szCs w:val="24"/>
          <w:rtl/>
        </w:rPr>
        <w:t>إثبات قيد ملف عجز المرض المهنى ورقمه والجهة الوارد منها</w:t>
      </w:r>
      <w:r>
        <w:rPr>
          <w:rFonts w:hint="cs"/>
          <w:b/>
          <w:bCs w:val="0"/>
          <w:szCs w:val="24"/>
          <w:rtl/>
        </w:rPr>
        <w:t xml:space="preserve"> .</w:t>
      </w:r>
    </w:p>
    <w:p w:rsidR="00CF5C43" w:rsidRDefault="00256118" w:rsidP="00256118">
      <w:pPr>
        <w:pStyle w:val="a"/>
        <w:spacing w:before="120" w:after="120" w:line="480" w:lineRule="exact"/>
        <w:ind w:left="1305" w:hanging="284"/>
        <w:jc w:val="lowKashida"/>
        <w:rPr>
          <w:b/>
          <w:bCs w:val="0"/>
          <w:szCs w:val="24"/>
        </w:rPr>
      </w:pPr>
      <w:r>
        <w:rPr>
          <w:rFonts w:hint="cs"/>
          <w:b/>
          <w:bCs w:val="0"/>
          <w:szCs w:val="24"/>
          <w:rtl/>
        </w:rPr>
        <w:t xml:space="preserve">(2) </w:t>
      </w:r>
      <w:r w:rsidR="00CF5C43" w:rsidRPr="00256118">
        <w:rPr>
          <w:rFonts w:hint="cs"/>
          <w:b/>
          <w:bCs w:val="0"/>
          <w:szCs w:val="24"/>
          <w:rtl/>
        </w:rPr>
        <w:t xml:space="preserve">مراجعة الملف بأول جلسة للجنة العليا وتقرير القبول أو الرفض شكلا قبل فحص الموضوع ولها إعادة الملف للجنة العامة للاستيفاء </w:t>
      </w:r>
      <w:r>
        <w:rPr>
          <w:rFonts w:hint="cs"/>
          <w:b/>
          <w:bCs w:val="0"/>
          <w:szCs w:val="24"/>
          <w:rtl/>
        </w:rPr>
        <w:t>.</w:t>
      </w:r>
    </w:p>
    <w:p w:rsidR="00CF5C43" w:rsidRDefault="00256118" w:rsidP="00256118">
      <w:pPr>
        <w:pStyle w:val="a"/>
        <w:spacing w:before="120" w:after="120" w:line="480" w:lineRule="exact"/>
        <w:ind w:left="1305" w:hanging="284"/>
        <w:jc w:val="lowKashida"/>
        <w:rPr>
          <w:rFonts w:hint="cs"/>
          <w:b/>
          <w:bCs w:val="0"/>
          <w:szCs w:val="24"/>
        </w:rPr>
      </w:pPr>
      <w:r>
        <w:rPr>
          <w:rFonts w:hint="cs"/>
          <w:b/>
          <w:bCs w:val="0"/>
          <w:szCs w:val="24"/>
          <w:rtl/>
        </w:rPr>
        <w:t xml:space="preserve">(3) </w:t>
      </w:r>
      <w:r w:rsidR="00CF5C43" w:rsidRPr="00256118">
        <w:rPr>
          <w:rFonts w:hint="cs"/>
          <w:b/>
          <w:bCs w:val="0"/>
          <w:szCs w:val="24"/>
          <w:rtl/>
        </w:rPr>
        <w:t>عرض الملف المقبول شكلا على اللجنة الاستشارية للأمراض المهنية</w:t>
      </w:r>
      <w:r>
        <w:rPr>
          <w:rFonts w:hint="cs"/>
          <w:b/>
          <w:bCs w:val="0"/>
          <w:szCs w:val="24"/>
          <w:rtl/>
        </w:rPr>
        <w:t xml:space="preserve"> .</w:t>
      </w:r>
    </w:p>
    <w:p w:rsidR="00CF5C43" w:rsidRDefault="00256118" w:rsidP="00256118">
      <w:pPr>
        <w:pStyle w:val="a"/>
        <w:spacing w:before="120" w:after="120" w:line="480" w:lineRule="exact"/>
        <w:ind w:left="1305" w:hanging="284"/>
        <w:jc w:val="lowKashida"/>
        <w:rPr>
          <w:rFonts w:hint="cs"/>
          <w:b/>
          <w:bCs w:val="0"/>
          <w:szCs w:val="24"/>
        </w:rPr>
      </w:pPr>
      <w:r>
        <w:rPr>
          <w:rFonts w:hint="cs"/>
          <w:b/>
          <w:bCs w:val="0"/>
          <w:szCs w:val="24"/>
          <w:rtl/>
        </w:rPr>
        <w:t xml:space="preserve">(4) </w:t>
      </w:r>
      <w:r w:rsidR="00CF5C43" w:rsidRPr="00256118">
        <w:rPr>
          <w:rFonts w:hint="cs"/>
          <w:b/>
          <w:bCs w:val="0"/>
          <w:szCs w:val="24"/>
          <w:rtl/>
        </w:rPr>
        <w:t>عرض نتيجة تقرير اللجنة الاستشارية على اللجنة العليا ( ويجوز استدعاء العامل وإعادة اى فحص طبى يلزم كطلب اللجنة العليا أو اللجنة الاستشارية )</w:t>
      </w:r>
      <w:r>
        <w:rPr>
          <w:rFonts w:hint="cs"/>
          <w:b/>
          <w:bCs w:val="0"/>
          <w:szCs w:val="24"/>
          <w:rtl/>
        </w:rPr>
        <w:t xml:space="preserve"> .</w:t>
      </w:r>
    </w:p>
    <w:p w:rsidR="00CF5C43" w:rsidRDefault="00256118" w:rsidP="00256118">
      <w:pPr>
        <w:pStyle w:val="a"/>
        <w:spacing w:before="120" w:after="120" w:line="400" w:lineRule="exact"/>
        <w:ind w:left="1305" w:hanging="284"/>
        <w:jc w:val="lowKashida"/>
        <w:rPr>
          <w:rFonts w:hint="cs"/>
          <w:b/>
          <w:bCs w:val="0"/>
          <w:szCs w:val="24"/>
        </w:rPr>
      </w:pPr>
      <w:r>
        <w:rPr>
          <w:rFonts w:hint="cs"/>
          <w:b/>
          <w:bCs w:val="0"/>
          <w:szCs w:val="24"/>
          <w:rtl/>
        </w:rPr>
        <w:t xml:space="preserve">(5) </w:t>
      </w:r>
      <w:r w:rsidR="00CF5C43" w:rsidRPr="00256118">
        <w:rPr>
          <w:rFonts w:hint="cs"/>
          <w:b/>
          <w:bCs w:val="0"/>
          <w:szCs w:val="24"/>
          <w:rtl/>
        </w:rPr>
        <w:t xml:space="preserve">عند الانتهاء تصدر اللجنة العليا قراراها وتقيد الحالة بسجلاتها وتصدر الشهادة والإخطار محددا المدة المقررة لإعادة المناظرة </w:t>
      </w:r>
      <w:r>
        <w:rPr>
          <w:rFonts w:hint="cs"/>
          <w:b/>
          <w:bCs w:val="0"/>
          <w:szCs w:val="24"/>
          <w:rtl/>
        </w:rPr>
        <w:t>.</w:t>
      </w:r>
    </w:p>
    <w:p w:rsidR="00CF5C43" w:rsidRDefault="00256118" w:rsidP="00256118">
      <w:pPr>
        <w:pStyle w:val="a"/>
        <w:spacing w:before="120" w:after="120" w:line="400" w:lineRule="exact"/>
        <w:ind w:left="1305" w:hanging="284"/>
        <w:jc w:val="lowKashida"/>
        <w:rPr>
          <w:b/>
          <w:bCs w:val="0"/>
          <w:szCs w:val="24"/>
        </w:rPr>
      </w:pPr>
      <w:r>
        <w:rPr>
          <w:rFonts w:hint="cs"/>
          <w:b/>
          <w:bCs w:val="0"/>
          <w:szCs w:val="24"/>
          <w:rtl/>
        </w:rPr>
        <w:t xml:space="preserve">(6) </w:t>
      </w:r>
      <w:r w:rsidR="00CF5C43" w:rsidRPr="00256118">
        <w:rPr>
          <w:rFonts w:hint="cs"/>
          <w:b/>
          <w:bCs w:val="0"/>
          <w:szCs w:val="24"/>
          <w:rtl/>
        </w:rPr>
        <w:t>بعد إصدار القرار  يتم تحرير الشهادة وإخطارات أربع</w:t>
      </w:r>
      <w:r>
        <w:rPr>
          <w:rFonts w:hint="cs"/>
          <w:b/>
          <w:bCs w:val="0"/>
          <w:szCs w:val="24"/>
          <w:rtl/>
        </w:rPr>
        <w:t xml:space="preserve"> :</w:t>
      </w:r>
      <w:r w:rsidR="00CF5C43" w:rsidRPr="00256118">
        <w:rPr>
          <w:rFonts w:hint="cs"/>
          <w:b/>
          <w:bCs w:val="0"/>
          <w:szCs w:val="24"/>
          <w:rtl/>
        </w:rPr>
        <w:t xml:space="preserve"> </w:t>
      </w:r>
    </w:p>
    <w:p w:rsidR="00CF5C43" w:rsidRPr="000819FF" w:rsidRDefault="00256118" w:rsidP="00256118">
      <w:pPr>
        <w:pStyle w:val="a"/>
        <w:spacing w:before="120" w:after="120" w:line="400" w:lineRule="exact"/>
        <w:ind w:left="1588" w:hanging="284"/>
        <w:jc w:val="lowKashida"/>
        <w:rPr>
          <w:b/>
          <w:bCs w:val="0"/>
          <w:szCs w:val="24"/>
        </w:rPr>
      </w:pPr>
      <w:r>
        <w:rPr>
          <w:rFonts w:hint="cs"/>
          <w:b/>
          <w:bCs w:val="0"/>
          <w:szCs w:val="24"/>
          <w:rtl/>
        </w:rPr>
        <w:t xml:space="preserve">(1) </w:t>
      </w:r>
      <w:r w:rsidR="00CF5C43" w:rsidRPr="00256118">
        <w:rPr>
          <w:rFonts w:hint="cs"/>
          <w:b/>
          <w:bCs w:val="0"/>
          <w:szCs w:val="24"/>
          <w:rtl/>
        </w:rPr>
        <w:t>إخطار مع الشهادة يرسل للتأمينات</w:t>
      </w:r>
      <w:r>
        <w:rPr>
          <w:rFonts w:hint="cs"/>
          <w:b/>
          <w:bCs w:val="0"/>
          <w:szCs w:val="24"/>
          <w:rtl/>
        </w:rPr>
        <w:t xml:space="preserve"> .</w:t>
      </w:r>
      <w:r w:rsidR="00CF5C43" w:rsidRPr="00256118">
        <w:rPr>
          <w:rFonts w:hint="cs"/>
          <w:b/>
          <w:bCs w:val="0"/>
          <w:szCs w:val="24"/>
          <w:rtl/>
        </w:rPr>
        <w:t xml:space="preserve"> </w:t>
      </w:r>
    </w:p>
    <w:p w:rsidR="00CF5C43" w:rsidRPr="006B5E5D" w:rsidRDefault="00256118" w:rsidP="00256118">
      <w:pPr>
        <w:pStyle w:val="a"/>
        <w:spacing w:before="120" w:after="120" w:line="400" w:lineRule="exact"/>
        <w:ind w:left="1588" w:hanging="284"/>
        <w:jc w:val="lowKashida"/>
        <w:rPr>
          <w:rFonts w:hint="cs"/>
          <w:b/>
          <w:bCs w:val="0"/>
          <w:szCs w:val="24"/>
        </w:rPr>
      </w:pPr>
      <w:r>
        <w:rPr>
          <w:rFonts w:hint="cs"/>
          <w:b/>
          <w:bCs w:val="0"/>
          <w:szCs w:val="24"/>
          <w:rtl/>
        </w:rPr>
        <w:t xml:space="preserve">(2) </w:t>
      </w:r>
      <w:r w:rsidR="00CF5C43" w:rsidRPr="00256118">
        <w:rPr>
          <w:rFonts w:hint="cs"/>
          <w:b/>
          <w:bCs w:val="0"/>
          <w:szCs w:val="24"/>
          <w:rtl/>
        </w:rPr>
        <w:t xml:space="preserve">إخطار يرسل مع الملف للجنة العامة للحفظ </w:t>
      </w:r>
      <w:r>
        <w:rPr>
          <w:rFonts w:hint="cs"/>
          <w:b/>
          <w:bCs w:val="0"/>
          <w:szCs w:val="24"/>
          <w:rtl/>
        </w:rPr>
        <w:t>.</w:t>
      </w:r>
    </w:p>
    <w:p w:rsidR="00CF5C43" w:rsidRPr="006B5E5D" w:rsidRDefault="00256118" w:rsidP="00256118">
      <w:pPr>
        <w:pStyle w:val="a"/>
        <w:spacing w:before="120" w:after="120" w:line="400" w:lineRule="exact"/>
        <w:ind w:left="1588" w:hanging="284"/>
        <w:jc w:val="lowKashida"/>
        <w:rPr>
          <w:rFonts w:hint="cs"/>
          <w:b/>
          <w:bCs w:val="0"/>
          <w:szCs w:val="24"/>
        </w:rPr>
      </w:pPr>
      <w:r>
        <w:rPr>
          <w:rFonts w:hint="cs"/>
          <w:b/>
          <w:bCs w:val="0"/>
          <w:szCs w:val="24"/>
          <w:rtl/>
        </w:rPr>
        <w:t xml:space="preserve">(3) </w:t>
      </w:r>
      <w:r w:rsidR="00CF5C43" w:rsidRPr="00256118">
        <w:rPr>
          <w:rFonts w:hint="cs"/>
          <w:b/>
          <w:bCs w:val="0"/>
          <w:szCs w:val="24"/>
          <w:rtl/>
        </w:rPr>
        <w:t xml:space="preserve">إخطار للمؤمن عليه </w:t>
      </w:r>
      <w:r>
        <w:rPr>
          <w:rFonts w:hint="cs"/>
          <w:b/>
          <w:bCs w:val="0"/>
          <w:szCs w:val="24"/>
          <w:rtl/>
        </w:rPr>
        <w:t>.</w:t>
      </w:r>
    </w:p>
    <w:p w:rsidR="00CF5C43" w:rsidRDefault="00256118" w:rsidP="00256118">
      <w:pPr>
        <w:pStyle w:val="a"/>
        <w:spacing w:before="120" w:after="120" w:line="400" w:lineRule="exact"/>
        <w:ind w:left="1588" w:hanging="284"/>
        <w:jc w:val="lowKashida"/>
        <w:rPr>
          <w:rFonts w:hint="cs"/>
          <w:b/>
          <w:bCs w:val="0"/>
          <w:szCs w:val="24"/>
        </w:rPr>
      </w:pPr>
      <w:r>
        <w:rPr>
          <w:rFonts w:hint="cs"/>
          <w:b/>
          <w:bCs w:val="0"/>
          <w:szCs w:val="24"/>
          <w:rtl/>
        </w:rPr>
        <w:t xml:space="preserve">(4) </w:t>
      </w:r>
      <w:r w:rsidR="00CF5C43" w:rsidRPr="00256118">
        <w:rPr>
          <w:rFonts w:hint="cs"/>
          <w:b/>
          <w:bCs w:val="0"/>
          <w:szCs w:val="24"/>
          <w:rtl/>
        </w:rPr>
        <w:t>إخطار يحفظ بالإدارة ويثبت عليه تواريخ وأرقام الصادر للجهات الثلاث (اللجنة العامة المختصة والمؤمن عليه ومكتب التأمينات)</w:t>
      </w:r>
      <w:r>
        <w:rPr>
          <w:rFonts w:hint="cs"/>
          <w:b/>
          <w:bCs w:val="0"/>
          <w:szCs w:val="24"/>
          <w:rtl/>
        </w:rPr>
        <w:t xml:space="preserve"> .</w:t>
      </w:r>
    </w:p>
    <w:p w:rsidR="00CF5C43" w:rsidRPr="000819FF" w:rsidRDefault="00256118" w:rsidP="00256118">
      <w:pPr>
        <w:pStyle w:val="a"/>
        <w:spacing w:before="120" w:after="120" w:line="400" w:lineRule="exact"/>
        <w:ind w:left="1021" w:hanging="454"/>
        <w:jc w:val="lowKashida"/>
        <w:rPr>
          <w:rFonts w:hint="cs"/>
          <w:b/>
          <w:bCs w:val="0"/>
          <w:szCs w:val="24"/>
        </w:rPr>
      </w:pPr>
      <w:r>
        <w:rPr>
          <w:rFonts w:hint="cs"/>
          <w:b/>
          <w:bCs w:val="0"/>
          <w:szCs w:val="24"/>
          <w:rtl/>
        </w:rPr>
        <w:t xml:space="preserve">(ﺠ ) </w:t>
      </w:r>
      <w:r w:rsidR="00CF5C43" w:rsidRPr="00256118">
        <w:rPr>
          <w:rFonts w:hint="cs"/>
          <w:b/>
          <w:bCs w:val="0"/>
          <w:szCs w:val="24"/>
          <w:rtl/>
        </w:rPr>
        <w:t>اللجنة العليا للأمراض المهنية بالإدارة المركزية للجان الطبية</w:t>
      </w:r>
      <w:r>
        <w:rPr>
          <w:rFonts w:hint="cs"/>
          <w:b/>
          <w:bCs w:val="0"/>
          <w:szCs w:val="24"/>
          <w:rtl/>
        </w:rPr>
        <w:t xml:space="preserve"> :</w:t>
      </w:r>
    </w:p>
    <w:p w:rsidR="00CF5C43" w:rsidRPr="000819FF" w:rsidRDefault="00256118" w:rsidP="00256118">
      <w:pPr>
        <w:pStyle w:val="a"/>
        <w:spacing w:before="120" w:after="120" w:line="400" w:lineRule="exact"/>
        <w:ind w:left="1305" w:hanging="284"/>
        <w:jc w:val="lowKashida"/>
        <w:rPr>
          <w:b/>
          <w:bCs w:val="0"/>
          <w:szCs w:val="24"/>
        </w:rPr>
      </w:pPr>
      <w:r>
        <w:rPr>
          <w:rFonts w:hint="cs"/>
          <w:b/>
          <w:bCs w:val="0"/>
          <w:szCs w:val="24"/>
          <w:rtl/>
        </w:rPr>
        <w:t xml:space="preserve">(1) </w:t>
      </w:r>
      <w:r w:rsidR="00CF5C43" w:rsidRPr="00256118">
        <w:rPr>
          <w:rFonts w:hint="cs"/>
          <w:b/>
          <w:bCs w:val="0"/>
          <w:szCs w:val="24"/>
          <w:rtl/>
        </w:rPr>
        <w:t>تختص اللجنة العليا للأمراض المهنية بالإدارة المركزية بتقدير نسب العجز المهنى وتستخدم سجلات ومستندات اللجنة الطبية الإستثنائية العامة بالإدارة المركزية وتكون احد أنشطة  الإدارة المركزية للجان الطبية</w:t>
      </w:r>
      <w:r>
        <w:rPr>
          <w:rFonts w:hint="cs"/>
          <w:b/>
          <w:bCs w:val="0"/>
          <w:szCs w:val="24"/>
          <w:rtl/>
        </w:rPr>
        <w:t xml:space="preserve"> .</w:t>
      </w:r>
    </w:p>
    <w:p w:rsidR="00CF5C43" w:rsidRPr="000819FF" w:rsidRDefault="00256118" w:rsidP="00256118">
      <w:pPr>
        <w:pStyle w:val="a"/>
        <w:spacing w:before="120" w:after="120" w:line="400" w:lineRule="exact"/>
        <w:ind w:left="1305" w:hanging="284"/>
        <w:jc w:val="lowKashida"/>
        <w:rPr>
          <w:b/>
          <w:bCs w:val="0"/>
          <w:szCs w:val="24"/>
        </w:rPr>
      </w:pPr>
      <w:r>
        <w:rPr>
          <w:rFonts w:hint="cs"/>
          <w:b/>
          <w:bCs w:val="0"/>
          <w:szCs w:val="24"/>
          <w:rtl/>
        </w:rPr>
        <w:lastRenderedPageBreak/>
        <w:t xml:space="preserve">(2) </w:t>
      </w:r>
      <w:r w:rsidR="00CF5C43" w:rsidRPr="00256118">
        <w:rPr>
          <w:rFonts w:hint="cs"/>
          <w:b/>
          <w:bCs w:val="0"/>
          <w:szCs w:val="24"/>
          <w:rtl/>
        </w:rPr>
        <w:t xml:space="preserve">يتم تشكيل اللجنة الاستشارية من ثلاثة أعضاء على الأقل من أساتذة طب الصناعات أو الأطباء الخبراء في مجال الصحة المهنية تسمى اللجنة الاستشارية الفنية للجنة العليا للأمراض المهنية مع مراقب طبيب وسكرتير فني طبيب وسكرتير أدارى من العاملين بالإدارة المركزية للجان الطبية . </w:t>
      </w:r>
    </w:p>
    <w:p w:rsidR="00CF5C43" w:rsidRDefault="00256118" w:rsidP="00256118">
      <w:pPr>
        <w:pStyle w:val="a"/>
        <w:spacing w:before="120" w:after="120" w:line="400" w:lineRule="exact"/>
        <w:ind w:left="1305" w:hanging="284"/>
        <w:jc w:val="lowKashida"/>
        <w:rPr>
          <w:b/>
          <w:bCs w:val="0"/>
          <w:szCs w:val="24"/>
        </w:rPr>
      </w:pPr>
      <w:r>
        <w:rPr>
          <w:rFonts w:hint="cs"/>
          <w:b/>
          <w:bCs w:val="0"/>
          <w:szCs w:val="24"/>
          <w:rtl/>
        </w:rPr>
        <w:t xml:space="preserve">(3) </w:t>
      </w:r>
      <w:r w:rsidR="00CF5C43" w:rsidRPr="00256118">
        <w:rPr>
          <w:rFonts w:hint="cs"/>
          <w:b/>
          <w:bCs w:val="0"/>
          <w:szCs w:val="24"/>
          <w:rtl/>
        </w:rPr>
        <w:t>على اللجنة العليا المشار إليها  التأكد من سلامة الملف والمستندات والفحوص والتأكد من طرق ثبوت المرض المهني وصحته وجديته وعلاقة التعرض ومدده قبل أن تتصدر لمناظرة وإصدار قرارات وشهادات وإخطارات العجز و تقدير نسبته</w:t>
      </w:r>
      <w:r>
        <w:rPr>
          <w:rFonts w:hint="cs"/>
          <w:b/>
          <w:bCs w:val="0"/>
          <w:szCs w:val="24"/>
          <w:rtl/>
        </w:rPr>
        <w:t xml:space="preserve"> .</w:t>
      </w:r>
      <w:r w:rsidR="00CF5C43" w:rsidRPr="00256118">
        <w:rPr>
          <w:rFonts w:hint="cs"/>
          <w:b/>
          <w:bCs w:val="0"/>
          <w:szCs w:val="24"/>
          <w:rtl/>
        </w:rPr>
        <w:t xml:space="preserve"> </w:t>
      </w:r>
    </w:p>
    <w:p w:rsidR="00CF5C43" w:rsidRPr="000819FF" w:rsidRDefault="00256118" w:rsidP="00256118">
      <w:pPr>
        <w:pStyle w:val="a"/>
        <w:spacing w:before="120" w:after="120" w:line="400" w:lineRule="exact"/>
        <w:ind w:left="1305" w:hanging="284"/>
        <w:jc w:val="lowKashida"/>
        <w:rPr>
          <w:b/>
          <w:bCs w:val="0"/>
          <w:szCs w:val="24"/>
        </w:rPr>
      </w:pPr>
      <w:r>
        <w:rPr>
          <w:rFonts w:hint="cs"/>
          <w:b/>
          <w:bCs w:val="0"/>
          <w:szCs w:val="24"/>
          <w:rtl/>
        </w:rPr>
        <w:t xml:space="preserve">(4) </w:t>
      </w:r>
      <w:r w:rsidR="00CF5C43" w:rsidRPr="00256118">
        <w:rPr>
          <w:rFonts w:hint="cs"/>
          <w:b/>
          <w:bCs w:val="0"/>
          <w:szCs w:val="24"/>
          <w:rtl/>
        </w:rPr>
        <w:t>النظر في ملفات العجز عن الأمراض المهنية التي لم يصدر بشأنها قرار والواردة من كافة اللجان العامة وفقا للشروط والأوضاع القانونية</w:t>
      </w:r>
      <w:r>
        <w:rPr>
          <w:rFonts w:hint="cs"/>
          <w:b/>
          <w:bCs w:val="0"/>
          <w:szCs w:val="24"/>
          <w:rtl/>
        </w:rPr>
        <w:t xml:space="preserve"> .</w:t>
      </w:r>
      <w:r w:rsidR="00CF5C43" w:rsidRPr="00256118">
        <w:rPr>
          <w:rFonts w:hint="cs"/>
          <w:b/>
          <w:bCs w:val="0"/>
          <w:szCs w:val="24"/>
          <w:rtl/>
        </w:rPr>
        <w:t xml:space="preserve"> </w:t>
      </w:r>
    </w:p>
    <w:p w:rsidR="00CF5C43" w:rsidRDefault="00256118" w:rsidP="00256118">
      <w:pPr>
        <w:pStyle w:val="a"/>
        <w:spacing w:before="120" w:after="120" w:line="400" w:lineRule="exact"/>
        <w:ind w:left="1305" w:hanging="284"/>
        <w:jc w:val="lowKashida"/>
        <w:rPr>
          <w:b/>
          <w:bCs w:val="0"/>
          <w:szCs w:val="24"/>
        </w:rPr>
      </w:pPr>
      <w:r>
        <w:rPr>
          <w:rFonts w:hint="cs"/>
          <w:b/>
          <w:bCs w:val="0"/>
          <w:szCs w:val="24"/>
          <w:rtl/>
        </w:rPr>
        <w:t xml:space="preserve">(5) </w:t>
      </w:r>
      <w:r w:rsidR="00CF5C43" w:rsidRPr="00256118">
        <w:rPr>
          <w:rFonts w:hint="cs"/>
          <w:b/>
          <w:bCs w:val="0"/>
          <w:szCs w:val="24"/>
          <w:rtl/>
        </w:rPr>
        <w:t>النظر في كافة حالات إعادة المناظرة القانونية والثابتة بشهادات العجز</w:t>
      </w:r>
      <w:r>
        <w:rPr>
          <w:rFonts w:hint="cs"/>
          <w:b/>
          <w:bCs w:val="0"/>
          <w:szCs w:val="24"/>
          <w:rtl/>
        </w:rPr>
        <w:t xml:space="preserve"> .</w:t>
      </w:r>
      <w:r w:rsidR="00CF5C43" w:rsidRPr="00256118">
        <w:rPr>
          <w:rFonts w:hint="cs"/>
          <w:b/>
          <w:bCs w:val="0"/>
          <w:szCs w:val="24"/>
          <w:rtl/>
        </w:rPr>
        <w:t xml:space="preserve"> </w:t>
      </w:r>
    </w:p>
    <w:p w:rsidR="00CF5C43" w:rsidRDefault="00256118" w:rsidP="00256118">
      <w:pPr>
        <w:pStyle w:val="a"/>
        <w:spacing w:before="120" w:after="120" w:line="400" w:lineRule="exact"/>
        <w:ind w:left="1305" w:hanging="284"/>
        <w:jc w:val="lowKashida"/>
        <w:rPr>
          <w:rFonts w:hint="cs"/>
          <w:b/>
          <w:bCs w:val="0"/>
          <w:szCs w:val="24"/>
        </w:rPr>
      </w:pPr>
      <w:r>
        <w:rPr>
          <w:rFonts w:hint="cs"/>
          <w:b/>
          <w:bCs w:val="0"/>
          <w:szCs w:val="24"/>
          <w:rtl/>
        </w:rPr>
        <w:t xml:space="preserve">(6) </w:t>
      </w:r>
      <w:r w:rsidR="00CF5C43" w:rsidRPr="00256118">
        <w:rPr>
          <w:rFonts w:hint="cs"/>
          <w:b/>
          <w:bCs w:val="0"/>
          <w:szCs w:val="24"/>
          <w:rtl/>
        </w:rPr>
        <w:t xml:space="preserve">النظر في إعادة المناظرة بناءا على شكوى لاى جهة إدارية أو رقابة إدارية أو أمنية أو نيابة عامة أو إدارية أو طلب قانوني أو عينة عشوائية في المدد القانونية أو قرارات بشهادات صادرة في اى مدة بالبطلان </w:t>
      </w:r>
      <w:r>
        <w:rPr>
          <w:rFonts w:hint="cs"/>
          <w:b/>
          <w:bCs w:val="0"/>
          <w:szCs w:val="24"/>
          <w:rtl/>
        </w:rPr>
        <w:t>.</w:t>
      </w:r>
    </w:p>
    <w:p w:rsidR="00CF5C43" w:rsidRDefault="00256118" w:rsidP="00256118">
      <w:pPr>
        <w:pStyle w:val="a"/>
        <w:spacing w:before="120" w:after="120" w:line="400" w:lineRule="exact"/>
        <w:ind w:left="1305" w:hanging="284"/>
        <w:jc w:val="lowKashida"/>
        <w:rPr>
          <w:b/>
          <w:bCs w:val="0"/>
          <w:szCs w:val="24"/>
        </w:rPr>
      </w:pPr>
      <w:r>
        <w:rPr>
          <w:rFonts w:hint="cs"/>
          <w:b/>
          <w:bCs w:val="0"/>
          <w:szCs w:val="24"/>
          <w:rtl/>
        </w:rPr>
        <w:t xml:space="preserve">(7) </w:t>
      </w:r>
      <w:r w:rsidR="00CF5C43" w:rsidRPr="00256118">
        <w:rPr>
          <w:rFonts w:hint="cs"/>
          <w:b/>
          <w:bCs w:val="0"/>
          <w:szCs w:val="24"/>
          <w:rtl/>
        </w:rPr>
        <w:t>جميع حالات شهادات العجز المهنى يحدد إعادة المناظرة طبقا للقانون بلفظ  (نعم) فى المدد التى حددها القانون 79 لسنة 1975 المادة 58 المعدلة بالمادة 70 وبقرار وزير المالية رقم 554 لسنة 2007 المادة 71</w:t>
      </w:r>
    </w:p>
    <w:p w:rsidR="00CF5C43" w:rsidRDefault="00256118" w:rsidP="00256118">
      <w:pPr>
        <w:pStyle w:val="a"/>
        <w:spacing w:before="120" w:after="120" w:line="400" w:lineRule="exact"/>
        <w:ind w:left="1305" w:hanging="284"/>
        <w:jc w:val="lowKashida"/>
        <w:rPr>
          <w:rFonts w:hint="cs"/>
          <w:b/>
          <w:bCs w:val="0"/>
          <w:szCs w:val="24"/>
          <w:rtl/>
        </w:rPr>
      </w:pPr>
      <w:r>
        <w:rPr>
          <w:rFonts w:hint="cs"/>
          <w:b/>
          <w:bCs w:val="0"/>
          <w:szCs w:val="24"/>
          <w:rtl/>
        </w:rPr>
        <w:t xml:space="preserve">(8) </w:t>
      </w:r>
      <w:r w:rsidR="00CF5C43" w:rsidRPr="00256118">
        <w:rPr>
          <w:rFonts w:hint="cs"/>
          <w:b/>
          <w:bCs w:val="0"/>
          <w:szCs w:val="24"/>
          <w:rtl/>
        </w:rPr>
        <w:t>كل الفحوص وعلى الأخص فحوص العجز وفحوص الإمراض المهنية والتى تناظر باللجان العامة يتحتم التوقيع بالاسم والفورمة لكل من الفنى والمدير المسئول على الأشعة نفسها ((أما بوضع ورقة وتدبيسها )) مع الكتابة بالفلوماستر وعلى التقرير بنفس الاسم والفورمة وختمه بخاتم شعار الجمهورية وكذلك على الفحص المعملي سواء باللجنة الطبية العامة أو العيادة الشاملة أو المستشفى</w:t>
      </w:r>
      <w:r>
        <w:rPr>
          <w:rFonts w:hint="cs"/>
          <w:b/>
          <w:bCs w:val="0"/>
          <w:szCs w:val="24"/>
          <w:rtl/>
        </w:rPr>
        <w:t xml:space="preserve"> .</w:t>
      </w:r>
    </w:p>
    <w:p w:rsidR="00256118" w:rsidRPr="00CF5C43" w:rsidRDefault="00256118"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405</w:t>
      </w:r>
      <w:r w:rsidRPr="00CF5C43">
        <w:rPr>
          <w:rFonts w:cs="PT Bold Heading" w:hint="cs"/>
          <w:bCs w:val="0"/>
          <w:sz w:val="28"/>
          <w:szCs w:val="28"/>
          <w:rtl/>
          <w:lang w:bidi="ar-EG"/>
        </w:rPr>
        <w:t>))</w:t>
      </w:r>
    </w:p>
    <w:p w:rsidR="00CF5C43" w:rsidRPr="00256118" w:rsidRDefault="00CF5C43" w:rsidP="0070391D">
      <w:pPr>
        <w:pStyle w:val="a"/>
        <w:spacing w:before="60" w:after="60" w:line="420" w:lineRule="exact"/>
        <w:ind w:left="0" w:firstLine="567"/>
        <w:jc w:val="lowKashida"/>
        <w:rPr>
          <w:rFonts w:cs="Arabic Transparent"/>
          <w:b/>
          <w:szCs w:val="24"/>
          <w:lang w:bidi="ar-EG"/>
        </w:rPr>
      </w:pPr>
      <w:r w:rsidRPr="00256118">
        <w:rPr>
          <w:rFonts w:cs="Arabic Transparent" w:hint="cs"/>
          <w:b/>
          <w:szCs w:val="24"/>
          <w:rtl/>
          <w:lang w:bidi="ar-EG"/>
        </w:rPr>
        <w:t xml:space="preserve">العجز الجزئي الذي يتعارض ويحول بين العاجز وعمله  </w:t>
      </w:r>
    </w:p>
    <w:p w:rsidR="00CF5C43" w:rsidRPr="00256118" w:rsidRDefault="00256118" w:rsidP="0070391D">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256118">
        <w:rPr>
          <w:rFonts w:hint="cs"/>
          <w:b/>
          <w:bCs w:val="0"/>
          <w:szCs w:val="24"/>
          <w:rtl/>
        </w:rPr>
        <w:t xml:space="preserve">يصدر له شهادة وإخطار .. </w:t>
      </w:r>
    </w:p>
    <w:p w:rsidR="00CF5C43" w:rsidRPr="00256118" w:rsidRDefault="00256118" w:rsidP="0070391D">
      <w:pPr>
        <w:pStyle w:val="a"/>
        <w:spacing w:before="120" w:after="120" w:line="420" w:lineRule="exact"/>
        <w:ind w:left="1021" w:hanging="454"/>
        <w:jc w:val="lowKashida"/>
        <w:rPr>
          <w:b/>
          <w:bCs w:val="0"/>
          <w:szCs w:val="24"/>
        </w:rPr>
      </w:pPr>
      <w:r>
        <w:rPr>
          <w:rFonts w:hint="cs"/>
          <w:b/>
          <w:bCs w:val="0"/>
          <w:szCs w:val="24"/>
          <w:rtl/>
        </w:rPr>
        <w:t xml:space="preserve">(ب) </w:t>
      </w:r>
      <w:r w:rsidR="00CF5C43" w:rsidRPr="00256118">
        <w:rPr>
          <w:rFonts w:hint="cs"/>
          <w:b/>
          <w:bCs w:val="0"/>
          <w:szCs w:val="24"/>
          <w:rtl/>
        </w:rPr>
        <w:t>تكون معايير التعارض مع العمل بالعجز الجزئي انه إذا أصاب المرض احد الشروط والمواصفات للياقة الطبية واثر عليها بنسبة كبيرة تعوقه عن الاستمرار في العمل .</w:t>
      </w:r>
    </w:p>
    <w:p w:rsidR="00CF5C43" w:rsidRPr="00256118" w:rsidRDefault="00256118" w:rsidP="0070391D">
      <w:pPr>
        <w:pStyle w:val="a"/>
        <w:spacing w:before="120" w:after="120" w:line="420" w:lineRule="exact"/>
        <w:ind w:left="1021" w:hanging="454"/>
        <w:jc w:val="lowKashida"/>
        <w:rPr>
          <w:b/>
          <w:bCs w:val="0"/>
          <w:szCs w:val="24"/>
        </w:rPr>
      </w:pPr>
      <w:r>
        <w:rPr>
          <w:rFonts w:hint="cs"/>
          <w:b/>
          <w:bCs w:val="0"/>
          <w:szCs w:val="24"/>
          <w:rtl/>
        </w:rPr>
        <w:t xml:space="preserve">(ﺠ ) </w:t>
      </w:r>
      <w:r w:rsidR="00CF5C43" w:rsidRPr="00256118">
        <w:rPr>
          <w:rFonts w:hint="cs"/>
          <w:b/>
          <w:bCs w:val="0"/>
          <w:szCs w:val="24"/>
          <w:rtl/>
        </w:rPr>
        <w:t xml:space="preserve">بتاريخ أخطار العجز الجزئي المتعارض مع العمل  تقوم حقوق وواجبات كالتالي  </w:t>
      </w:r>
      <w:r>
        <w:rPr>
          <w:rFonts w:hint="cs"/>
          <w:b/>
          <w:bCs w:val="0"/>
          <w:szCs w:val="24"/>
          <w:rtl/>
        </w:rPr>
        <w:t>.</w:t>
      </w:r>
    </w:p>
    <w:p w:rsidR="00CF5C43" w:rsidRPr="00256118" w:rsidRDefault="00256118" w:rsidP="0070391D">
      <w:pPr>
        <w:pStyle w:val="a"/>
        <w:spacing w:before="120" w:after="120" w:line="420" w:lineRule="exact"/>
        <w:ind w:left="1361" w:hanging="454"/>
        <w:jc w:val="lowKashida"/>
        <w:rPr>
          <w:rFonts w:hint="cs"/>
          <w:b/>
          <w:bCs w:val="0"/>
          <w:szCs w:val="24"/>
        </w:rPr>
      </w:pPr>
      <w:r>
        <w:rPr>
          <w:rFonts w:hint="cs"/>
          <w:b/>
          <w:bCs w:val="0"/>
          <w:szCs w:val="24"/>
          <w:rtl/>
        </w:rPr>
        <w:t xml:space="preserve">1 - </w:t>
      </w:r>
      <w:r w:rsidR="00CF5C43" w:rsidRPr="00256118">
        <w:rPr>
          <w:rFonts w:hint="cs"/>
          <w:b/>
          <w:bCs w:val="0"/>
          <w:szCs w:val="24"/>
          <w:rtl/>
        </w:rPr>
        <w:t xml:space="preserve">على جهة الإدارة </w:t>
      </w:r>
      <w:r>
        <w:rPr>
          <w:rFonts w:hint="cs"/>
          <w:b/>
          <w:bCs w:val="0"/>
          <w:szCs w:val="24"/>
          <w:rtl/>
        </w:rPr>
        <w:t>:</w:t>
      </w:r>
    </w:p>
    <w:p w:rsidR="00CF5C43" w:rsidRPr="00256118" w:rsidRDefault="00256118" w:rsidP="0070391D">
      <w:pPr>
        <w:pStyle w:val="a"/>
        <w:spacing w:before="120" w:after="120" w:line="420" w:lineRule="exact"/>
        <w:ind w:left="1701" w:hanging="454"/>
        <w:jc w:val="lowKashida"/>
        <w:rPr>
          <w:b/>
          <w:bCs w:val="0"/>
          <w:szCs w:val="24"/>
        </w:rPr>
      </w:pPr>
      <w:r>
        <w:rPr>
          <w:rFonts w:hint="cs"/>
          <w:b/>
          <w:bCs w:val="0"/>
          <w:szCs w:val="24"/>
          <w:rtl/>
        </w:rPr>
        <w:t xml:space="preserve">(1) </w:t>
      </w:r>
      <w:r w:rsidR="00CF5C43" w:rsidRPr="00256118">
        <w:rPr>
          <w:rFonts w:hint="cs"/>
          <w:b/>
          <w:bCs w:val="0"/>
          <w:szCs w:val="24"/>
          <w:rtl/>
        </w:rPr>
        <w:t>استلام أخطار وشهادة العجز الجزئى (المتعارض مع طبيعة العمل) ولها احد أمرين:</w:t>
      </w:r>
    </w:p>
    <w:p w:rsidR="00CF5C43" w:rsidRPr="00256118" w:rsidRDefault="00256118" w:rsidP="0070391D">
      <w:pPr>
        <w:pStyle w:val="a"/>
        <w:spacing w:before="120" w:after="120" w:line="420" w:lineRule="exact"/>
        <w:ind w:left="2155" w:hanging="454"/>
        <w:jc w:val="lowKashida"/>
        <w:rPr>
          <w:rFonts w:hint="cs"/>
          <w:b/>
          <w:bCs w:val="0"/>
          <w:szCs w:val="24"/>
        </w:rPr>
      </w:pPr>
      <w:r>
        <w:rPr>
          <w:rFonts w:hint="cs"/>
          <w:b/>
          <w:bCs w:val="0"/>
          <w:szCs w:val="24"/>
          <w:rtl/>
        </w:rPr>
        <w:t xml:space="preserve">( أ ) </w:t>
      </w:r>
      <w:r w:rsidR="00CF5C43" w:rsidRPr="00256118">
        <w:rPr>
          <w:rFonts w:hint="cs"/>
          <w:b/>
          <w:bCs w:val="0"/>
          <w:szCs w:val="24"/>
          <w:rtl/>
        </w:rPr>
        <w:t xml:space="preserve">أما أن تسلم العامل عمل أخر لا يتعارض مع العجز ووافق العامل </w:t>
      </w:r>
      <w:r>
        <w:rPr>
          <w:rFonts w:hint="cs"/>
          <w:b/>
          <w:bCs w:val="0"/>
          <w:szCs w:val="24"/>
          <w:rtl/>
        </w:rPr>
        <w:t>.</w:t>
      </w:r>
    </w:p>
    <w:p w:rsidR="00CF5C43" w:rsidRPr="00256118" w:rsidRDefault="00256118" w:rsidP="0070391D">
      <w:pPr>
        <w:pStyle w:val="a"/>
        <w:spacing w:before="120" w:after="120" w:line="420" w:lineRule="exact"/>
        <w:ind w:left="2155" w:hanging="454"/>
        <w:jc w:val="lowKashida"/>
        <w:rPr>
          <w:b/>
          <w:bCs w:val="0"/>
          <w:szCs w:val="24"/>
        </w:rPr>
      </w:pPr>
      <w:r>
        <w:rPr>
          <w:rFonts w:hint="cs"/>
          <w:b/>
          <w:bCs w:val="0"/>
          <w:szCs w:val="24"/>
          <w:rtl/>
        </w:rPr>
        <w:t xml:space="preserve">(ب) </w:t>
      </w:r>
      <w:r w:rsidR="00CF5C43" w:rsidRPr="00256118">
        <w:rPr>
          <w:rFonts w:hint="cs"/>
          <w:b/>
          <w:bCs w:val="0"/>
          <w:szCs w:val="24"/>
          <w:rtl/>
        </w:rPr>
        <w:t xml:space="preserve">إعادة العرض على اللجنة الطبية العامة لتوصيف عمل من جملة أعمال لديها مع استيفاء نموذج ت ص 112 وتوضيح الأعمال المتاحة والعمل المتعارض بالتفصيل وصورة شهادة العجز </w:t>
      </w:r>
      <w:r>
        <w:rPr>
          <w:rFonts w:hint="cs"/>
          <w:b/>
          <w:bCs w:val="0"/>
          <w:szCs w:val="24"/>
          <w:rtl/>
        </w:rPr>
        <w:t>.</w:t>
      </w:r>
      <w:r w:rsidR="00CF5C43" w:rsidRPr="00256118">
        <w:rPr>
          <w:rFonts w:hint="cs"/>
          <w:b/>
          <w:bCs w:val="0"/>
          <w:szCs w:val="24"/>
          <w:rtl/>
        </w:rPr>
        <w:t xml:space="preserve"> </w:t>
      </w:r>
    </w:p>
    <w:p w:rsidR="00CF5C43" w:rsidRPr="00256118" w:rsidRDefault="00256118" w:rsidP="0070391D">
      <w:pPr>
        <w:pStyle w:val="a"/>
        <w:spacing w:before="120" w:after="120" w:line="420" w:lineRule="exact"/>
        <w:ind w:left="2155" w:hanging="454"/>
        <w:jc w:val="lowKashida"/>
        <w:rPr>
          <w:b/>
          <w:bCs w:val="0"/>
          <w:szCs w:val="24"/>
        </w:rPr>
      </w:pPr>
      <w:r>
        <w:rPr>
          <w:rFonts w:hint="cs"/>
          <w:b/>
          <w:bCs w:val="0"/>
          <w:szCs w:val="24"/>
          <w:rtl/>
        </w:rPr>
        <w:t xml:space="preserve">(ﺠ ) </w:t>
      </w:r>
      <w:r w:rsidR="00CF5C43" w:rsidRPr="00256118">
        <w:rPr>
          <w:rFonts w:hint="cs"/>
          <w:b/>
          <w:bCs w:val="0"/>
          <w:szCs w:val="24"/>
          <w:rtl/>
        </w:rPr>
        <w:t>أو تحيل للجنة الخماسية خلال شهر واحد من تاريخ أخطار العجز</w:t>
      </w:r>
      <w:r>
        <w:rPr>
          <w:rFonts w:hint="cs"/>
          <w:b/>
          <w:bCs w:val="0"/>
          <w:szCs w:val="24"/>
          <w:rtl/>
        </w:rPr>
        <w:t xml:space="preserve"> .</w:t>
      </w:r>
    </w:p>
    <w:p w:rsidR="00CF5C43" w:rsidRPr="00256118" w:rsidRDefault="00256118" w:rsidP="0070391D">
      <w:pPr>
        <w:pStyle w:val="a"/>
        <w:spacing w:before="120" w:after="120" w:line="420" w:lineRule="exact"/>
        <w:ind w:left="1701" w:hanging="454"/>
        <w:jc w:val="lowKashida"/>
        <w:rPr>
          <w:rFonts w:hint="cs"/>
          <w:b/>
          <w:bCs w:val="0"/>
          <w:szCs w:val="24"/>
        </w:rPr>
      </w:pPr>
      <w:r>
        <w:rPr>
          <w:rFonts w:hint="cs"/>
          <w:b/>
          <w:bCs w:val="0"/>
          <w:szCs w:val="24"/>
          <w:rtl/>
        </w:rPr>
        <w:t xml:space="preserve">(2) </w:t>
      </w:r>
      <w:r w:rsidR="00CF5C43" w:rsidRPr="00256118">
        <w:rPr>
          <w:rFonts w:hint="cs"/>
          <w:b/>
          <w:bCs w:val="0"/>
          <w:szCs w:val="24"/>
          <w:rtl/>
        </w:rPr>
        <w:t>في جميع الأحوال مرور شهر يعتبر إقرار ضمنى من جهة الإدارة بوجود عمل أخر للعاجز  ويسقط حقها في أثبات عدم وجود عمل أخر بعد تلك المدة</w:t>
      </w:r>
      <w:r>
        <w:rPr>
          <w:rFonts w:hint="cs"/>
          <w:b/>
          <w:bCs w:val="0"/>
          <w:szCs w:val="24"/>
          <w:rtl/>
        </w:rPr>
        <w:t xml:space="preserve"> .</w:t>
      </w:r>
    </w:p>
    <w:p w:rsidR="00CF5C43" w:rsidRPr="00256118" w:rsidRDefault="00256118" w:rsidP="0070391D">
      <w:pPr>
        <w:pStyle w:val="a"/>
        <w:spacing w:before="120" w:after="120" w:line="420" w:lineRule="exact"/>
        <w:ind w:left="1701" w:hanging="454"/>
        <w:jc w:val="lowKashida"/>
        <w:rPr>
          <w:b/>
          <w:bCs w:val="0"/>
          <w:szCs w:val="24"/>
        </w:rPr>
      </w:pPr>
      <w:r>
        <w:rPr>
          <w:rFonts w:hint="cs"/>
          <w:b/>
          <w:bCs w:val="0"/>
          <w:szCs w:val="24"/>
          <w:rtl/>
        </w:rPr>
        <w:t xml:space="preserve">(3) </w:t>
      </w:r>
      <w:r w:rsidR="00CF5C43" w:rsidRPr="00256118">
        <w:rPr>
          <w:rFonts w:hint="cs"/>
          <w:b/>
          <w:bCs w:val="0"/>
          <w:szCs w:val="24"/>
          <w:rtl/>
        </w:rPr>
        <w:t>وإذا لم تجد العمل المناسب . ومضى الشهر المقرر .. تلتزم باجر العامل حتى إيجاد عمل مناسب في حالة قيد العامل نفسه بسجل المتعطلين بمكتب العمل .</w:t>
      </w:r>
    </w:p>
    <w:p w:rsidR="00CF5C43" w:rsidRPr="00256118" w:rsidRDefault="00256118" w:rsidP="0070391D">
      <w:pPr>
        <w:pStyle w:val="a"/>
        <w:spacing w:before="120" w:after="120" w:line="420" w:lineRule="exact"/>
        <w:ind w:left="1701" w:hanging="454"/>
        <w:jc w:val="lowKashida"/>
        <w:rPr>
          <w:rFonts w:hint="cs"/>
          <w:b/>
          <w:bCs w:val="0"/>
          <w:szCs w:val="24"/>
        </w:rPr>
      </w:pPr>
      <w:r>
        <w:rPr>
          <w:rFonts w:hint="cs"/>
          <w:b/>
          <w:bCs w:val="0"/>
          <w:szCs w:val="24"/>
          <w:rtl/>
        </w:rPr>
        <w:t xml:space="preserve">(4) </w:t>
      </w:r>
      <w:r w:rsidR="00CF5C43" w:rsidRPr="00256118">
        <w:rPr>
          <w:rFonts w:hint="cs"/>
          <w:b/>
          <w:bCs w:val="0"/>
          <w:szCs w:val="24"/>
          <w:rtl/>
        </w:rPr>
        <w:t>في جميع الأحوال لا يجوز  استمرار العامل في عمله الصادر به شهادة العجز</w:t>
      </w:r>
      <w:r>
        <w:rPr>
          <w:rFonts w:hint="cs"/>
          <w:b/>
          <w:bCs w:val="0"/>
          <w:szCs w:val="24"/>
          <w:rtl/>
        </w:rPr>
        <w:t xml:space="preserve"> .</w:t>
      </w:r>
    </w:p>
    <w:p w:rsidR="00CF5C43" w:rsidRPr="00256118" w:rsidRDefault="00256118" w:rsidP="00256118">
      <w:pPr>
        <w:pStyle w:val="a"/>
        <w:spacing w:before="120" w:after="120" w:line="400" w:lineRule="exact"/>
        <w:ind w:left="1361" w:hanging="454"/>
        <w:jc w:val="lowKashida"/>
        <w:rPr>
          <w:b/>
          <w:bCs w:val="0"/>
          <w:szCs w:val="24"/>
        </w:rPr>
      </w:pPr>
      <w:r>
        <w:rPr>
          <w:rFonts w:hint="cs"/>
          <w:b/>
          <w:bCs w:val="0"/>
          <w:szCs w:val="24"/>
          <w:rtl/>
        </w:rPr>
        <w:lastRenderedPageBreak/>
        <w:t xml:space="preserve">2 - </w:t>
      </w:r>
      <w:r w:rsidR="00CF5C43" w:rsidRPr="00256118">
        <w:rPr>
          <w:rFonts w:hint="cs"/>
          <w:b/>
          <w:bCs w:val="0"/>
          <w:szCs w:val="24"/>
          <w:rtl/>
        </w:rPr>
        <w:t xml:space="preserve">على العاجز جزئيا .. </w:t>
      </w:r>
    </w:p>
    <w:p w:rsidR="00CF5C43" w:rsidRPr="0070391D"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(1) </w:t>
      </w:r>
      <w:r w:rsidR="00CF5C43" w:rsidRPr="0070391D">
        <w:rPr>
          <w:rFonts w:hint="cs"/>
          <w:b/>
          <w:bCs w:val="0"/>
          <w:szCs w:val="24"/>
          <w:rtl/>
        </w:rPr>
        <w:t>عند استلام أخطار العجز الثابت به التعارض مع العمل عليه احد الآمرين</w:t>
      </w:r>
      <w:r>
        <w:rPr>
          <w:rFonts w:hint="cs"/>
          <w:b/>
          <w:bCs w:val="0"/>
          <w:szCs w:val="24"/>
          <w:rtl/>
        </w:rPr>
        <w:t xml:space="preserve"> .</w:t>
      </w:r>
    </w:p>
    <w:p w:rsidR="00CF5C43" w:rsidRPr="0070391D" w:rsidRDefault="0070391D" w:rsidP="0070391D">
      <w:pPr>
        <w:pStyle w:val="a"/>
        <w:spacing w:before="120" w:after="120" w:line="420" w:lineRule="exact"/>
        <w:ind w:left="2155" w:hanging="454"/>
        <w:jc w:val="lowKashida"/>
        <w:rPr>
          <w:rFonts w:hint="cs"/>
          <w:b/>
          <w:bCs w:val="0"/>
          <w:szCs w:val="24"/>
        </w:rPr>
      </w:pPr>
      <w:r>
        <w:rPr>
          <w:rFonts w:hint="cs"/>
          <w:b/>
          <w:bCs w:val="0"/>
          <w:szCs w:val="24"/>
          <w:rtl/>
        </w:rPr>
        <w:t xml:space="preserve">( أ ) </w:t>
      </w:r>
      <w:r w:rsidR="00CF5C43" w:rsidRPr="0070391D">
        <w:rPr>
          <w:rFonts w:hint="cs"/>
          <w:b/>
          <w:bCs w:val="0"/>
          <w:szCs w:val="24"/>
          <w:rtl/>
        </w:rPr>
        <w:t>استلام العمل الأخر المعروض عليه من جهة الإدارة</w:t>
      </w:r>
      <w:r>
        <w:rPr>
          <w:rFonts w:hint="cs"/>
          <w:b/>
          <w:bCs w:val="0"/>
          <w:szCs w:val="24"/>
          <w:rtl/>
        </w:rPr>
        <w:t xml:space="preserve"> .</w:t>
      </w:r>
    </w:p>
    <w:p w:rsidR="00CF5C43" w:rsidRPr="0070391D" w:rsidRDefault="0070391D" w:rsidP="0070391D">
      <w:pPr>
        <w:pStyle w:val="a"/>
        <w:spacing w:before="120" w:after="120" w:line="420" w:lineRule="exact"/>
        <w:ind w:left="2155" w:hanging="454"/>
        <w:jc w:val="lowKashida"/>
        <w:rPr>
          <w:rFonts w:hint="cs"/>
          <w:b/>
          <w:bCs w:val="0"/>
          <w:szCs w:val="24"/>
        </w:rPr>
      </w:pPr>
      <w:r>
        <w:rPr>
          <w:rFonts w:hint="cs"/>
          <w:b/>
          <w:bCs w:val="0"/>
          <w:szCs w:val="24"/>
          <w:rtl/>
        </w:rPr>
        <w:t xml:space="preserve">(ب) </w:t>
      </w:r>
      <w:r w:rsidR="00CF5C43" w:rsidRPr="0070391D">
        <w:rPr>
          <w:rFonts w:hint="cs"/>
          <w:b/>
          <w:bCs w:val="0"/>
          <w:szCs w:val="24"/>
          <w:rtl/>
        </w:rPr>
        <w:t xml:space="preserve">أوفى حالة الاعتراض على العمل المعروض عليه </w:t>
      </w:r>
      <w:r>
        <w:rPr>
          <w:rFonts w:hint="cs"/>
          <w:b/>
          <w:bCs w:val="0"/>
          <w:szCs w:val="24"/>
          <w:rtl/>
        </w:rPr>
        <w:t>.</w:t>
      </w:r>
    </w:p>
    <w:p w:rsidR="00CF5C43" w:rsidRPr="0070391D"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(2) </w:t>
      </w:r>
      <w:r w:rsidR="00CF5C43" w:rsidRPr="0070391D">
        <w:rPr>
          <w:rFonts w:hint="cs"/>
          <w:b/>
          <w:bCs w:val="0"/>
          <w:szCs w:val="24"/>
          <w:rtl/>
        </w:rPr>
        <w:t>يتقدم  للجنة الخماسية للبحث عن عمل أخر وذلك خلال شهرين من تاريخ إخطار العجز</w:t>
      </w:r>
      <w:r>
        <w:rPr>
          <w:rFonts w:hint="cs"/>
          <w:b/>
          <w:bCs w:val="0"/>
          <w:szCs w:val="24"/>
          <w:rtl/>
        </w:rPr>
        <w:t xml:space="preserve"> .</w:t>
      </w:r>
    </w:p>
    <w:p w:rsidR="00CF5C43" w:rsidRPr="0070391D" w:rsidRDefault="0070391D" w:rsidP="0070391D">
      <w:pPr>
        <w:pStyle w:val="a"/>
        <w:spacing w:before="120" w:after="120" w:line="400" w:lineRule="exact"/>
        <w:ind w:left="1701" w:hanging="454"/>
        <w:jc w:val="lowKashida"/>
        <w:rPr>
          <w:b/>
          <w:bCs w:val="0"/>
          <w:szCs w:val="24"/>
        </w:rPr>
      </w:pPr>
      <w:r>
        <w:rPr>
          <w:rFonts w:hint="cs"/>
          <w:b/>
          <w:bCs w:val="0"/>
          <w:szCs w:val="24"/>
          <w:rtl/>
        </w:rPr>
        <w:t xml:space="preserve">(3) </w:t>
      </w:r>
      <w:r w:rsidR="00CF5C43" w:rsidRPr="0070391D">
        <w:rPr>
          <w:rFonts w:hint="cs"/>
          <w:b/>
          <w:bCs w:val="0"/>
          <w:szCs w:val="24"/>
          <w:rtl/>
        </w:rPr>
        <w:t>بعد مضى شهران دون اعتراض اعتبر إقرارا ضمنيا منه باستلام وقبول العمل الجديد</w:t>
      </w:r>
      <w:r>
        <w:rPr>
          <w:rFonts w:hint="cs"/>
          <w:b/>
          <w:bCs w:val="0"/>
          <w:szCs w:val="24"/>
          <w:rtl/>
        </w:rPr>
        <w:t xml:space="preserve"> .</w:t>
      </w:r>
      <w:r w:rsidR="00CF5C43" w:rsidRPr="0070391D">
        <w:rPr>
          <w:rFonts w:hint="cs"/>
          <w:b/>
          <w:bCs w:val="0"/>
          <w:szCs w:val="24"/>
          <w:rtl/>
        </w:rPr>
        <w:t xml:space="preserve"> </w:t>
      </w:r>
    </w:p>
    <w:p w:rsidR="00CF5C43" w:rsidRPr="0070391D"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(4) </w:t>
      </w:r>
      <w:r w:rsidR="00CF5C43" w:rsidRPr="0070391D">
        <w:rPr>
          <w:rFonts w:hint="cs"/>
          <w:b/>
          <w:bCs w:val="0"/>
          <w:szCs w:val="24"/>
          <w:rtl/>
        </w:rPr>
        <w:t xml:space="preserve">بعد موافقة جهة الإدارة أو اللجنة الخماسية بحسب الأحوال له طلب عرضه على لجنة توصيف الأعمال باللجنة الطبية العامة </w:t>
      </w:r>
      <w:r>
        <w:rPr>
          <w:rFonts w:hint="cs"/>
          <w:b/>
          <w:bCs w:val="0"/>
          <w:szCs w:val="24"/>
          <w:rtl/>
        </w:rPr>
        <w:t>.</w:t>
      </w:r>
    </w:p>
    <w:p w:rsidR="00CF5C43" w:rsidRPr="0070391D" w:rsidRDefault="0070391D" w:rsidP="0070391D">
      <w:pPr>
        <w:pStyle w:val="a"/>
        <w:spacing w:before="120" w:after="120" w:line="400" w:lineRule="exact"/>
        <w:ind w:left="1701" w:hanging="454"/>
        <w:jc w:val="lowKashida"/>
        <w:rPr>
          <w:b/>
          <w:bCs w:val="0"/>
          <w:szCs w:val="24"/>
        </w:rPr>
      </w:pPr>
      <w:r>
        <w:rPr>
          <w:rFonts w:hint="cs"/>
          <w:b/>
          <w:bCs w:val="0"/>
          <w:szCs w:val="24"/>
          <w:rtl/>
        </w:rPr>
        <w:t xml:space="preserve">(5) </w:t>
      </w:r>
      <w:r w:rsidR="00CF5C43" w:rsidRPr="0070391D">
        <w:rPr>
          <w:rFonts w:hint="cs"/>
          <w:b/>
          <w:bCs w:val="0"/>
          <w:szCs w:val="24"/>
          <w:rtl/>
        </w:rPr>
        <w:t>إذا لم يستلم العمل الجديد ولم يتقدم للجنة الخماسية عليه أن يتقدم للقيد بسجل المتعطلين بالقوى العاملة حتى ايجاد عمل اخر مناسب له</w:t>
      </w:r>
      <w:r>
        <w:rPr>
          <w:rFonts w:hint="cs"/>
          <w:b/>
          <w:bCs w:val="0"/>
          <w:szCs w:val="24"/>
          <w:rtl/>
        </w:rPr>
        <w:t xml:space="preserve"> .</w:t>
      </w:r>
      <w:r w:rsidR="00CF5C43" w:rsidRPr="0070391D">
        <w:rPr>
          <w:rFonts w:hint="cs"/>
          <w:b/>
          <w:bCs w:val="0"/>
          <w:szCs w:val="24"/>
          <w:rtl/>
        </w:rPr>
        <w:t xml:space="preserve">  </w:t>
      </w:r>
    </w:p>
    <w:p w:rsidR="00CF5C43" w:rsidRPr="0070391D" w:rsidRDefault="0070391D" w:rsidP="0070391D">
      <w:pPr>
        <w:pStyle w:val="a"/>
        <w:spacing w:before="120" w:after="120" w:line="400" w:lineRule="exact"/>
        <w:ind w:left="1361" w:hanging="454"/>
        <w:jc w:val="lowKashida"/>
        <w:rPr>
          <w:b/>
          <w:bCs w:val="0"/>
          <w:szCs w:val="24"/>
        </w:rPr>
      </w:pPr>
      <w:r>
        <w:rPr>
          <w:rFonts w:hint="cs"/>
          <w:b/>
          <w:bCs w:val="0"/>
          <w:szCs w:val="24"/>
          <w:rtl/>
        </w:rPr>
        <w:t xml:space="preserve">3 - </w:t>
      </w:r>
      <w:r w:rsidR="00CF5C43" w:rsidRPr="0070391D">
        <w:rPr>
          <w:rFonts w:hint="cs"/>
          <w:b/>
          <w:bCs w:val="0"/>
          <w:szCs w:val="24"/>
          <w:rtl/>
        </w:rPr>
        <w:t>اللجنة الطبية</w:t>
      </w:r>
      <w:r>
        <w:rPr>
          <w:rFonts w:hint="cs"/>
          <w:b/>
          <w:bCs w:val="0"/>
          <w:szCs w:val="24"/>
          <w:rtl/>
        </w:rPr>
        <w:t xml:space="preserve"> :</w:t>
      </w:r>
      <w:r w:rsidR="00CF5C43" w:rsidRPr="0070391D">
        <w:rPr>
          <w:rFonts w:hint="cs"/>
          <w:b/>
          <w:bCs w:val="0"/>
          <w:szCs w:val="24"/>
          <w:rtl/>
        </w:rPr>
        <w:t xml:space="preserve"> </w:t>
      </w:r>
    </w:p>
    <w:p w:rsidR="00CF5C43" w:rsidRPr="0070391D"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(1) </w:t>
      </w:r>
      <w:r w:rsidR="00CF5C43" w:rsidRPr="0070391D">
        <w:rPr>
          <w:rFonts w:hint="cs"/>
          <w:b/>
          <w:bCs w:val="0"/>
          <w:szCs w:val="24"/>
          <w:rtl/>
        </w:rPr>
        <w:t>انتهت علاقتها بالعامل بعد صدور شهادة العجز  ايا كان (( جزئي متعارض  أو كلى أو اصابى )) وفى جميع الأحوال لا يجوز إعادة عرض المنتفع أو صدور شهادة عجز جديدة بذات التشخيص وذات الوظيفة</w:t>
      </w:r>
      <w:r>
        <w:rPr>
          <w:rFonts w:hint="cs"/>
          <w:b/>
          <w:bCs w:val="0"/>
          <w:szCs w:val="24"/>
          <w:rtl/>
        </w:rPr>
        <w:t xml:space="preserve"> .</w:t>
      </w:r>
    </w:p>
    <w:p w:rsidR="00CF5C43" w:rsidRPr="0070391D"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(2) </w:t>
      </w:r>
      <w:r w:rsidR="00CF5C43" w:rsidRPr="0070391D">
        <w:rPr>
          <w:rFonts w:hint="cs"/>
          <w:b/>
          <w:bCs w:val="0"/>
          <w:szCs w:val="24"/>
          <w:rtl/>
        </w:rPr>
        <w:t>عقد لجنة توصيف الأعمال في الأحوال التالية</w:t>
      </w:r>
      <w:r>
        <w:rPr>
          <w:rFonts w:hint="cs"/>
          <w:b/>
          <w:bCs w:val="0"/>
          <w:szCs w:val="24"/>
          <w:rtl/>
        </w:rPr>
        <w:t xml:space="preserve"> :</w:t>
      </w:r>
    </w:p>
    <w:p w:rsidR="00CF5C43" w:rsidRPr="0070391D" w:rsidRDefault="0070391D" w:rsidP="0070391D">
      <w:pPr>
        <w:pStyle w:val="a"/>
        <w:spacing w:before="120" w:after="120" w:line="420" w:lineRule="exact"/>
        <w:ind w:left="2155" w:hanging="454"/>
        <w:jc w:val="lowKashida"/>
        <w:rPr>
          <w:rFonts w:hint="cs"/>
          <w:b/>
          <w:bCs w:val="0"/>
          <w:szCs w:val="24"/>
        </w:rPr>
      </w:pPr>
      <w:r>
        <w:rPr>
          <w:rFonts w:hint="cs"/>
          <w:b/>
          <w:bCs w:val="0"/>
          <w:szCs w:val="24"/>
          <w:rtl/>
        </w:rPr>
        <w:t xml:space="preserve">( أ ) </w:t>
      </w:r>
      <w:r w:rsidR="00CF5C43" w:rsidRPr="0070391D">
        <w:rPr>
          <w:rFonts w:hint="cs"/>
          <w:b/>
          <w:bCs w:val="0"/>
          <w:szCs w:val="24"/>
          <w:rtl/>
        </w:rPr>
        <w:t>طلب من جهة الإدارة عند علمها بقرار العجز وعرض اكثر من عمل</w:t>
      </w:r>
      <w:r>
        <w:rPr>
          <w:rFonts w:hint="cs"/>
          <w:b/>
          <w:bCs w:val="0"/>
          <w:szCs w:val="24"/>
          <w:rtl/>
        </w:rPr>
        <w:t xml:space="preserve"> .</w:t>
      </w:r>
    </w:p>
    <w:p w:rsidR="00CF5C43" w:rsidRPr="00936379" w:rsidRDefault="0070391D" w:rsidP="0070391D">
      <w:pPr>
        <w:pStyle w:val="a"/>
        <w:spacing w:before="120" w:after="120" w:line="420" w:lineRule="exact"/>
        <w:ind w:left="2155" w:hanging="454"/>
        <w:jc w:val="lowKashida"/>
        <w:rPr>
          <w:b/>
          <w:bCs w:val="0"/>
          <w:szCs w:val="24"/>
        </w:rPr>
      </w:pPr>
      <w:r>
        <w:rPr>
          <w:rFonts w:hint="cs"/>
          <w:b/>
          <w:bCs w:val="0"/>
          <w:szCs w:val="24"/>
          <w:rtl/>
        </w:rPr>
        <w:t xml:space="preserve">(ب) </w:t>
      </w:r>
      <w:r w:rsidR="00CF5C43" w:rsidRPr="0070391D">
        <w:rPr>
          <w:rFonts w:hint="cs"/>
          <w:b/>
          <w:bCs w:val="0"/>
          <w:szCs w:val="24"/>
          <w:rtl/>
        </w:rPr>
        <w:t>طلب من العامل نفسه</w:t>
      </w:r>
      <w:r>
        <w:rPr>
          <w:rFonts w:hint="cs"/>
          <w:b/>
          <w:bCs w:val="0"/>
          <w:szCs w:val="24"/>
          <w:rtl/>
        </w:rPr>
        <w:t xml:space="preserve"> .</w:t>
      </w:r>
      <w:r w:rsidR="00CF5C43" w:rsidRPr="0070391D">
        <w:rPr>
          <w:rFonts w:hint="cs"/>
          <w:b/>
          <w:bCs w:val="0"/>
          <w:szCs w:val="24"/>
          <w:rtl/>
        </w:rPr>
        <w:t xml:space="preserve"> </w:t>
      </w:r>
    </w:p>
    <w:p w:rsidR="00CF5C43" w:rsidRDefault="0070391D" w:rsidP="0070391D">
      <w:pPr>
        <w:pStyle w:val="a"/>
        <w:spacing w:before="120" w:after="120" w:line="420" w:lineRule="exact"/>
        <w:ind w:left="2552" w:hanging="454"/>
        <w:jc w:val="lowKashida"/>
        <w:rPr>
          <w:rFonts w:hint="cs"/>
          <w:b/>
          <w:bCs w:val="0"/>
          <w:szCs w:val="24"/>
        </w:rPr>
      </w:pPr>
      <w:r>
        <w:rPr>
          <w:rFonts w:hint="cs"/>
          <w:b/>
          <w:bCs w:val="0"/>
          <w:szCs w:val="24"/>
          <w:rtl/>
        </w:rPr>
        <w:t xml:space="preserve">- </w:t>
      </w:r>
      <w:r w:rsidR="00CF5C43" w:rsidRPr="0070391D">
        <w:rPr>
          <w:rFonts w:hint="cs"/>
          <w:b/>
          <w:bCs w:val="0"/>
          <w:szCs w:val="24"/>
          <w:rtl/>
        </w:rPr>
        <w:t>إذا عرضت جهة الإدارة عملا لا يناسب حالته الصحية</w:t>
      </w:r>
      <w:r>
        <w:rPr>
          <w:rFonts w:hint="cs"/>
          <w:b/>
          <w:bCs w:val="0"/>
          <w:szCs w:val="24"/>
          <w:rtl/>
        </w:rPr>
        <w:t xml:space="preserve"> .</w:t>
      </w:r>
    </w:p>
    <w:p w:rsidR="00CF5C43" w:rsidRDefault="0070391D" w:rsidP="0070391D">
      <w:pPr>
        <w:pStyle w:val="a"/>
        <w:spacing w:before="120" w:after="120" w:line="420" w:lineRule="exact"/>
        <w:ind w:left="2552" w:hanging="454"/>
        <w:jc w:val="lowKashida"/>
        <w:rPr>
          <w:rFonts w:hint="cs"/>
          <w:b/>
          <w:bCs w:val="0"/>
          <w:szCs w:val="24"/>
        </w:rPr>
      </w:pPr>
      <w:r>
        <w:rPr>
          <w:rFonts w:hint="cs"/>
          <w:b/>
          <w:bCs w:val="0"/>
          <w:szCs w:val="24"/>
          <w:rtl/>
        </w:rPr>
        <w:t xml:space="preserve">- </w:t>
      </w:r>
      <w:r w:rsidR="00CF5C43" w:rsidRPr="0070391D">
        <w:rPr>
          <w:rFonts w:hint="cs"/>
          <w:b/>
          <w:bCs w:val="0"/>
          <w:szCs w:val="24"/>
          <w:rtl/>
        </w:rPr>
        <w:t>إذا عرضت اللجنة الخماسية عملا لا يناسب حالته الصحية</w:t>
      </w:r>
      <w:r>
        <w:rPr>
          <w:rFonts w:hint="cs"/>
          <w:b/>
          <w:bCs w:val="0"/>
          <w:szCs w:val="24"/>
          <w:rtl/>
        </w:rPr>
        <w:t xml:space="preserve"> .</w:t>
      </w:r>
    </w:p>
    <w:p w:rsidR="00CF5C43" w:rsidRDefault="0070391D" w:rsidP="0070391D">
      <w:pPr>
        <w:pStyle w:val="a"/>
        <w:spacing w:before="120" w:after="120" w:line="420" w:lineRule="exact"/>
        <w:ind w:left="2155" w:hanging="454"/>
        <w:jc w:val="lowKashida"/>
        <w:rPr>
          <w:rFonts w:hint="cs"/>
          <w:b/>
          <w:bCs w:val="0"/>
          <w:szCs w:val="24"/>
        </w:rPr>
      </w:pPr>
      <w:r>
        <w:rPr>
          <w:rFonts w:hint="cs"/>
          <w:b/>
          <w:bCs w:val="0"/>
          <w:szCs w:val="24"/>
          <w:rtl/>
        </w:rPr>
        <w:lastRenderedPageBreak/>
        <w:t xml:space="preserve">( أ ) </w:t>
      </w:r>
      <w:r w:rsidR="00CF5C43" w:rsidRPr="0070391D">
        <w:rPr>
          <w:rFonts w:hint="cs"/>
          <w:b/>
          <w:bCs w:val="0"/>
          <w:szCs w:val="24"/>
          <w:rtl/>
        </w:rPr>
        <w:t>طلب من اللجنة الخماسية إذا وجدت اكثر من عمل</w:t>
      </w:r>
      <w:r>
        <w:rPr>
          <w:rFonts w:hint="cs"/>
          <w:b/>
          <w:bCs w:val="0"/>
          <w:szCs w:val="24"/>
          <w:rtl/>
        </w:rPr>
        <w:t xml:space="preserve"> .</w:t>
      </w:r>
    </w:p>
    <w:p w:rsidR="00CF5C43" w:rsidRDefault="0070391D" w:rsidP="0070391D">
      <w:pPr>
        <w:pStyle w:val="a"/>
        <w:spacing w:before="120" w:after="120" w:line="420" w:lineRule="exact"/>
        <w:ind w:left="2155" w:hanging="454"/>
        <w:jc w:val="lowKashida"/>
        <w:rPr>
          <w:b/>
          <w:bCs w:val="0"/>
          <w:szCs w:val="24"/>
        </w:rPr>
      </w:pPr>
      <w:r>
        <w:rPr>
          <w:rFonts w:hint="cs"/>
          <w:b/>
          <w:bCs w:val="0"/>
          <w:szCs w:val="24"/>
          <w:rtl/>
        </w:rPr>
        <w:t xml:space="preserve">(ب) </w:t>
      </w:r>
      <w:r w:rsidR="00CF5C43" w:rsidRPr="0070391D">
        <w:rPr>
          <w:rFonts w:hint="cs"/>
          <w:b/>
          <w:bCs w:val="0"/>
          <w:szCs w:val="24"/>
          <w:rtl/>
        </w:rPr>
        <w:t xml:space="preserve">لا تقبل إعادة عرض العامل عليها </w:t>
      </w:r>
    </w:p>
    <w:p w:rsidR="00CF5C43" w:rsidRDefault="0070391D" w:rsidP="0070391D">
      <w:pPr>
        <w:pStyle w:val="a"/>
        <w:spacing w:before="120" w:after="120" w:line="420" w:lineRule="exact"/>
        <w:ind w:left="2325" w:hanging="227"/>
        <w:jc w:val="lowKashida"/>
        <w:rPr>
          <w:rFonts w:hint="cs"/>
          <w:b/>
          <w:bCs w:val="0"/>
          <w:szCs w:val="24"/>
        </w:rPr>
      </w:pPr>
      <w:r>
        <w:rPr>
          <w:rFonts w:hint="cs"/>
          <w:b/>
          <w:bCs w:val="0"/>
          <w:szCs w:val="24"/>
          <w:rtl/>
        </w:rPr>
        <w:t xml:space="preserve">- </w:t>
      </w:r>
      <w:r w:rsidR="00CF5C43" w:rsidRPr="0070391D">
        <w:rPr>
          <w:rFonts w:hint="cs"/>
          <w:b/>
          <w:bCs w:val="0"/>
          <w:szCs w:val="24"/>
          <w:rtl/>
        </w:rPr>
        <w:t>لاى سبب لإعادة إصدار شهادة عجز بنفس التشخيص  ( مثلا لان الشهادة الاولى سقط تاريخها دون تظلم أمام لجنة ثلاثية أو لجنة خماسية ..)</w:t>
      </w:r>
      <w:r>
        <w:rPr>
          <w:rFonts w:hint="cs"/>
          <w:b/>
          <w:bCs w:val="0"/>
          <w:szCs w:val="24"/>
          <w:rtl/>
        </w:rPr>
        <w:t xml:space="preserve"> .</w:t>
      </w:r>
    </w:p>
    <w:p w:rsidR="00CF5C43" w:rsidRPr="009F4A26" w:rsidRDefault="0070391D" w:rsidP="0070391D">
      <w:pPr>
        <w:pStyle w:val="a"/>
        <w:spacing w:before="120" w:after="120" w:line="420" w:lineRule="exact"/>
        <w:ind w:left="2325" w:hanging="227"/>
        <w:jc w:val="lowKashida"/>
        <w:rPr>
          <w:rFonts w:hint="cs"/>
          <w:b/>
          <w:bCs w:val="0"/>
          <w:szCs w:val="24"/>
        </w:rPr>
      </w:pPr>
      <w:r>
        <w:rPr>
          <w:rFonts w:hint="cs"/>
          <w:b/>
          <w:bCs w:val="0"/>
          <w:szCs w:val="24"/>
          <w:rtl/>
        </w:rPr>
        <w:t xml:space="preserve">- </w:t>
      </w:r>
      <w:r w:rsidR="00CF5C43" w:rsidRPr="0070391D">
        <w:rPr>
          <w:rFonts w:hint="cs"/>
          <w:b/>
          <w:bCs w:val="0"/>
          <w:szCs w:val="24"/>
          <w:rtl/>
        </w:rPr>
        <w:t>إذا ظل العامل فى نفس عمله بالعمل مخالفا للقانون ولم ينفذ قرار العجز الجزئي المتعارض</w:t>
      </w:r>
      <w:r>
        <w:rPr>
          <w:rFonts w:hint="cs"/>
          <w:b/>
          <w:bCs w:val="0"/>
          <w:szCs w:val="24"/>
          <w:rtl/>
        </w:rPr>
        <w:t xml:space="preserve"> .</w:t>
      </w:r>
    </w:p>
    <w:p w:rsidR="00CF5C43" w:rsidRDefault="0070391D" w:rsidP="0070391D">
      <w:pPr>
        <w:pStyle w:val="a"/>
        <w:spacing w:before="120" w:after="120" w:line="420" w:lineRule="exact"/>
        <w:ind w:left="2325" w:hanging="227"/>
        <w:jc w:val="lowKashida"/>
        <w:rPr>
          <w:rFonts w:hint="cs"/>
          <w:b/>
          <w:bCs w:val="0"/>
          <w:szCs w:val="24"/>
        </w:rPr>
      </w:pPr>
      <w:r>
        <w:rPr>
          <w:rFonts w:hint="cs"/>
          <w:b/>
          <w:bCs w:val="0"/>
          <w:szCs w:val="24"/>
          <w:rtl/>
        </w:rPr>
        <w:t xml:space="preserve">- </w:t>
      </w:r>
      <w:r w:rsidR="00CF5C43" w:rsidRPr="0070391D">
        <w:rPr>
          <w:rFonts w:hint="cs"/>
          <w:b/>
          <w:bCs w:val="0"/>
          <w:szCs w:val="24"/>
          <w:rtl/>
        </w:rPr>
        <w:t>لا يمنح في معظم الأحوال أجازات مرضية بسبب العجز</w:t>
      </w:r>
      <w:r>
        <w:rPr>
          <w:rFonts w:hint="cs"/>
          <w:b/>
          <w:bCs w:val="0"/>
          <w:szCs w:val="24"/>
          <w:rtl/>
        </w:rPr>
        <w:t xml:space="preserve"> .</w:t>
      </w:r>
    </w:p>
    <w:p w:rsidR="00CF5C43" w:rsidRDefault="0070391D" w:rsidP="0070391D">
      <w:pPr>
        <w:pStyle w:val="a"/>
        <w:spacing w:before="120" w:after="120" w:line="420" w:lineRule="exact"/>
        <w:ind w:left="2325" w:hanging="227"/>
        <w:jc w:val="lowKashida"/>
        <w:rPr>
          <w:b/>
          <w:bCs w:val="0"/>
          <w:szCs w:val="24"/>
        </w:rPr>
      </w:pPr>
      <w:r>
        <w:rPr>
          <w:rFonts w:hint="cs"/>
          <w:b/>
          <w:bCs w:val="0"/>
          <w:szCs w:val="24"/>
          <w:rtl/>
        </w:rPr>
        <w:t xml:space="preserve">- </w:t>
      </w:r>
      <w:r w:rsidR="00CF5C43" w:rsidRPr="0070391D">
        <w:rPr>
          <w:rFonts w:hint="cs"/>
          <w:b/>
          <w:bCs w:val="0"/>
          <w:szCs w:val="24"/>
          <w:rtl/>
        </w:rPr>
        <w:t xml:space="preserve">في جميع الأحوال لا يجوز تطبيق القرار 259 على اى إجازة بتاريخ لاحق لتاريخ العجز لاستقرار الحالة بثبوت العجز. </w:t>
      </w:r>
    </w:p>
    <w:p w:rsidR="00CF5C43" w:rsidRDefault="0070391D" w:rsidP="0070391D">
      <w:pPr>
        <w:pStyle w:val="a"/>
        <w:spacing w:before="120" w:after="120" w:line="420" w:lineRule="exact"/>
        <w:ind w:left="1021" w:hanging="454"/>
        <w:jc w:val="lowKashida"/>
        <w:rPr>
          <w:rFonts w:hint="cs"/>
          <w:b/>
          <w:bCs w:val="0"/>
          <w:szCs w:val="24"/>
          <w:rtl/>
        </w:rPr>
      </w:pPr>
      <w:r>
        <w:rPr>
          <w:rFonts w:hint="cs"/>
          <w:b/>
          <w:bCs w:val="0"/>
          <w:szCs w:val="24"/>
          <w:rtl/>
        </w:rPr>
        <w:t xml:space="preserve">(د ) </w:t>
      </w:r>
      <w:r w:rsidR="00CF5C43" w:rsidRPr="0070391D">
        <w:rPr>
          <w:rFonts w:hint="cs"/>
          <w:b/>
          <w:bCs w:val="0"/>
          <w:szCs w:val="24"/>
          <w:rtl/>
        </w:rPr>
        <w:t xml:space="preserve">في احكام من صدر له شهادة عجز جزئى </w:t>
      </w:r>
      <w:r>
        <w:rPr>
          <w:rFonts w:hint="cs"/>
          <w:b/>
          <w:bCs w:val="0"/>
          <w:szCs w:val="24"/>
          <w:rtl/>
        </w:rPr>
        <w:t>:</w:t>
      </w:r>
    </w:p>
    <w:p w:rsidR="00CF5C43" w:rsidRDefault="0070391D" w:rsidP="0070391D">
      <w:pPr>
        <w:pStyle w:val="a"/>
        <w:spacing w:before="120" w:after="120" w:line="400" w:lineRule="exact"/>
        <w:ind w:left="1247" w:hanging="340"/>
        <w:jc w:val="lowKashida"/>
        <w:rPr>
          <w:rFonts w:hint="cs"/>
          <w:b/>
          <w:bCs w:val="0"/>
          <w:szCs w:val="24"/>
        </w:rPr>
      </w:pPr>
      <w:r>
        <w:rPr>
          <w:rFonts w:hint="cs"/>
          <w:b/>
          <w:bCs w:val="0"/>
          <w:szCs w:val="24"/>
          <w:rtl/>
        </w:rPr>
        <w:t xml:space="preserve">(1) </w:t>
      </w:r>
      <w:r w:rsidR="00CF5C43" w:rsidRPr="0070391D">
        <w:rPr>
          <w:rFonts w:hint="cs"/>
          <w:b/>
          <w:bCs w:val="0"/>
          <w:szCs w:val="24"/>
          <w:rtl/>
        </w:rPr>
        <w:t xml:space="preserve">على جهة الإدارة سداد الأجر للعامل إذا مضت المدد القانونية فى حالة عدم وجود عمل أخر وعدم أبلاغ اللجنة الخماسية وبعد أن يقيد العامل نفسه فى سجل المتعطلين  وذلك لحين وجود العمل الأخر </w:t>
      </w:r>
      <w:r>
        <w:rPr>
          <w:rFonts w:hint="cs"/>
          <w:b/>
          <w:bCs w:val="0"/>
          <w:szCs w:val="24"/>
          <w:rtl/>
        </w:rPr>
        <w:t>.</w:t>
      </w:r>
    </w:p>
    <w:p w:rsidR="00CF5C43" w:rsidRDefault="0070391D" w:rsidP="0070391D">
      <w:pPr>
        <w:pStyle w:val="a"/>
        <w:spacing w:before="120" w:after="120" w:line="400" w:lineRule="exact"/>
        <w:ind w:left="1361" w:hanging="454"/>
        <w:jc w:val="lowKashida"/>
        <w:rPr>
          <w:b/>
          <w:bCs w:val="0"/>
          <w:szCs w:val="24"/>
        </w:rPr>
      </w:pPr>
      <w:r>
        <w:rPr>
          <w:rFonts w:hint="cs"/>
          <w:b/>
          <w:bCs w:val="0"/>
          <w:szCs w:val="24"/>
          <w:rtl/>
        </w:rPr>
        <w:t xml:space="preserve">(2) </w:t>
      </w:r>
      <w:r w:rsidR="00CF5C43" w:rsidRPr="0070391D">
        <w:rPr>
          <w:rFonts w:hint="cs"/>
          <w:b/>
          <w:bCs w:val="0"/>
          <w:szCs w:val="24"/>
          <w:rtl/>
        </w:rPr>
        <w:t xml:space="preserve">يعتبرالمؤمن عليه مخالفا </w:t>
      </w:r>
      <w:r>
        <w:rPr>
          <w:rFonts w:hint="cs"/>
          <w:b/>
          <w:bCs w:val="0"/>
          <w:szCs w:val="24"/>
          <w:rtl/>
        </w:rPr>
        <w:t>.</w:t>
      </w:r>
      <w:r w:rsidR="00CF5C43" w:rsidRPr="0070391D">
        <w:rPr>
          <w:rFonts w:hint="cs"/>
          <w:b/>
          <w:bCs w:val="0"/>
          <w:szCs w:val="24"/>
          <w:rtl/>
        </w:rPr>
        <w:t xml:space="preserve"> </w:t>
      </w:r>
    </w:p>
    <w:p w:rsidR="00CF5C43"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(1) </w:t>
      </w:r>
      <w:r w:rsidR="00CF5C43" w:rsidRPr="0070391D">
        <w:rPr>
          <w:rFonts w:hint="cs"/>
          <w:b/>
          <w:bCs w:val="0"/>
          <w:szCs w:val="24"/>
          <w:rtl/>
        </w:rPr>
        <w:t xml:space="preserve">إذا رفض استلام العمل الذى قررته له اللجنة الخماسية </w:t>
      </w:r>
      <w:r>
        <w:rPr>
          <w:rFonts w:hint="cs"/>
          <w:b/>
          <w:bCs w:val="0"/>
          <w:szCs w:val="24"/>
          <w:rtl/>
        </w:rPr>
        <w:t>.</w:t>
      </w:r>
    </w:p>
    <w:p w:rsidR="00CF5C43" w:rsidRDefault="0070391D" w:rsidP="0070391D">
      <w:pPr>
        <w:pStyle w:val="a"/>
        <w:spacing w:before="120" w:after="120" w:line="400" w:lineRule="exact"/>
        <w:ind w:left="1701" w:hanging="454"/>
        <w:jc w:val="lowKashida"/>
        <w:rPr>
          <w:rFonts w:hint="cs"/>
          <w:b/>
          <w:bCs w:val="0"/>
          <w:szCs w:val="24"/>
        </w:rPr>
      </w:pPr>
      <w:r>
        <w:rPr>
          <w:rFonts w:hint="cs"/>
          <w:b/>
          <w:bCs w:val="0"/>
          <w:szCs w:val="24"/>
          <w:rtl/>
        </w:rPr>
        <w:t xml:space="preserve">(2) </w:t>
      </w:r>
      <w:r w:rsidR="00CF5C43" w:rsidRPr="0070391D">
        <w:rPr>
          <w:rFonts w:hint="cs"/>
          <w:b/>
          <w:bCs w:val="0"/>
          <w:szCs w:val="24"/>
          <w:rtl/>
        </w:rPr>
        <w:t xml:space="preserve">وإذا رفض استلام العمل الذي قررته جهة الإدارة ولم يعترض أمام اللجنة الخماسية خلال المدة القانونية </w:t>
      </w:r>
      <w:r>
        <w:rPr>
          <w:rFonts w:hint="cs"/>
          <w:b/>
          <w:bCs w:val="0"/>
          <w:szCs w:val="24"/>
          <w:rtl/>
        </w:rPr>
        <w:t>.</w:t>
      </w:r>
    </w:p>
    <w:p w:rsidR="00CF5C43" w:rsidRDefault="0070391D" w:rsidP="0070391D">
      <w:pPr>
        <w:pStyle w:val="a"/>
        <w:spacing w:before="120" w:after="120" w:line="400" w:lineRule="exact"/>
        <w:ind w:left="1361" w:hanging="454"/>
        <w:jc w:val="lowKashida"/>
        <w:rPr>
          <w:rFonts w:hint="cs"/>
          <w:b/>
          <w:bCs w:val="0"/>
          <w:szCs w:val="24"/>
        </w:rPr>
      </w:pPr>
      <w:r>
        <w:rPr>
          <w:rFonts w:hint="cs"/>
          <w:b/>
          <w:bCs w:val="0"/>
          <w:szCs w:val="24"/>
          <w:rtl/>
        </w:rPr>
        <w:t xml:space="preserve">(3) </w:t>
      </w:r>
      <w:r w:rsidR="00CF5C43" w:rsidRPr="0070391D">
        <w:rPr>
          <w:rFonts w:hint="cs"/>
          <w:b/>
          <w:bCs w:val="0"/>
          <w:szCs w:val="24"/>
          <w:rtl/>
        </w:rPr>
        <w:t>قرار اللجنة الخماسية نهائى وملزم والتظلم منه  أمام ذات اللجنة خلال ستين يوما</w:t>
      </w:r>
      <w:r>
        <w:rPr>
          <w:rFonts w:hint="cs"/>
          <w:b/>
          <w:bCs w:val="0"/>
          <w:szCs w:val="24"/>
          <w:rtl/>
        </w:rPr>
        <w:t xml:space="preserve"> .</w:t>
      </w:r>
    </w:p>
    <w:p w:rsidR="00CF5C43" w:rsidRDefault="0070391D" w:rsidP="0070391D">
      <w:pPr>
        <w:pStyle w:val="a"/>
        <w:spacing w:before="120" w:after="120" w:line="400" w:lineRule="exact"/>
        <w:ind w:left="1361" w:hanging="454"/>
        <w:jc w:val="lowKashida"/>
        <w:rPr>
          <w:rFonts w:hint="cs"/>
          <w:b/>
          <w:bCs w:val="0"/>
          <w:szCs w:val="24"/>
        </w:rPr>
      </w:pPr>
      <w:r>
        <w:rPr>
          <w:rFonts w:hint="cs"/>
          <w:b/>
          <w:bCs w:val="0"/>
          <w:szCs w:val="24"/>
          <w:rtl/>
        </w:rPr>
        <w:t xml:space="preserve">(4) </w:t>
      </w:r>
      <w:r w:rsidR="00CF5C43" w:rsidRPr="0070391D">
        <w:rPr>
          <w:rFonts w:hint="cs"/>
          <w:b/>
          <w:bCs w:val="0"/>
          <w:szCs w:val="24"/>
          <w:rtl/>
        </w:rPr>
        <w:t xml:space="preserve">لا يجوز إنهاء خدمة العامل ألا إذا أثبتت اللجنة الخماسية عدم وجود عمل أخر ولا يشترط موافقة العامل </w:t>
      </w:r>
      <w:r>
        <w:rPr>
          <w:rFonts w:hint="cs"/>
          <w:b/>
          <w:bCs w:val="0"/>
          <w:szCs w:val="24"/>
          <w:rtl/>
        </w:rPr>
        <w:t>.</w:t>
      </w:r>
    </w:p>
    <w:p w:rsidR="00CF5C43" w:rsidRDefault="0070391D" w:rsidP="00BD3A84">
      <w:pPr>
        <w:pStyle w:val="a"/>
        <w:spacing w:before="120" w:after="120" w:line="460" w:lineRule="exact"/>
        <w:ind w:left="1361" w:hanging="454"/>
        <w:jc w:val="lowKashida"/>
        <w:rPr>
          <w:b/>
          <w:bCs w:val="0"/>
          <w:szCs w:val="24"/>
        </w:rPr>
      </w:pPr>
      <w:r>
        <w:rPr>
          <w:rFonts w:hint="cs"/>
          <w:b/>
          <w:bCs w:val="0"/>
          <w:szCs w:val="24"/>
          <w:rtl/>
        </w:rPr>
        <w:lastRenderedPageBreak/>
        <w:t xml:space="preserve">(5) </w:t>
      </w:r>
      <w:r w:rsidR="00CF5C43" w:rsidRPr="0070391D">
        <w:rPr>
          <w:rFonts w:hint="cs"/>
          <w:b/>
          <w:bCs w:val="0"/>
          <w:szCs w:val="24"/>
          <w:rtl/>
        </w:rPr>
        <w:t>المدد القانونية</w:t>
      </w:r>
      <w:r>
        <w:rPr>
          <w:rFonts w:hint="cs"/>
          <w:b/>
          <w:bCs w:val="0"/>
          <w:szCs w:val="24"/>
          <w:rtl/>
        </w:rPr>
        <w:t xml:space="preserve"> :</w:t>
      </w:r>
      <w:r w:rsidR="00CF5C43" w:rsidRPr="0070391D">
        <w:rPr>
          <w:rFonts w:hint="cs"/>
          <w:b/>
          <w:bCs w:val="0"/>
          <w:szCs w:val="24"/>
          <w:rtl/>
        </w:rPr>
        <w:t xml:space="preserve"> </w:t>
      </w:r>
    </w:p>
    <w:p w:rsidR="00CF5C43" w:rsidRDefault="0070391D" w:rsidP="00BD3A84">
      <w:pPr>
        <w:pStyle w:val="a"/>
        <w:spacing w:before="120" w:after="120" w:line="460" w:lineRule="exact"/>
        <w:ind w:left="1701" w:hanging="454"/>
        <w:jc w:val="lowKashida"/>
        <w:rPr>
          <w:rFonts w:hint="cs"/>
          <w:b/>
          <w:bCs w:val="0"/>
          <w:szCs w:val="24"/>
        </w:rPr>
      </w:pPr>
      <w:r>
        <w:rPr>
          <w:rFonts w:hint="cs"/>
          <w:b/>
          <w:bCs w:val="0"/>
          <w:szCs w:val="24"/>
          <w:rtl/>
        </w:rPr>
        <w:t xml:space="preserve">(1) </w:t>
      </w:r>
      <w:r w:rsidR="00CF5C43" w:rsidRPr="0070391D">
        <w:rPr>
          <w:rFonts w:hint="cs"/>
          <w:b/>
          <w:bCs w:val="0"/>
          <w:szCs w:val="24"/>
          <w:rtl/>
        </w:rPr>
        <w:t>مضى شهر دون اعتراض الإدارة .. إقرار بوجود عمل أخر</w:t>
      </w:r>
      <w:r>
        <w:rPr>
          <w:rFonts w:hint="cs"/>
          <w:b/>
          <w:bCs w:val="0"/>
          <w:szCs w:val="24"/>
          <w:rtl/>
        </w:rPr>
        <w:t xml:space="preserve"> .</w:t>
      </w:r>
    </w:p>
    <w:p w:rsidR="00CF5C43" w:rsidRDefault="0070391D" w:rsidP="00BD3A84">
      <w:pPr>
        <w:pStyle w:val="a"/>
        <w:spacing w:before="120" w:after="120" w:line="460" w:lineRule="exact"/>
        <w:ind w:left="1701" w:hanging="454"/>
        <w:jc w:val="lowKashida"/>
        <w:rPr>
          <w:rFonts w:hint="cs"/>
          <w:b/>
          <w:bCs w:val="0"/>
          <w:szCs w:val="24"/>
        </w:rPr>
      </w:pPr>
      <w:r>
        <w:rPr>
          <w:rFonts w:hint="cs"/>
          <w:b/>
          <w:bCs w:val="0"/>
          <w:szCs w:val="24"/>
          <w:rtl/>
        </w:rPr>
        <w:t xml:space="preserve">(2) </w:t>
      </w:r>
      <w:r w:rsidR="00CF5C43" w:rsidRPr="0070391D">
        <w:rPr>
          <w:rFonts w:hint="cs"/>
          <w:b/>
          <w:bCs w:val="0"/>
          <w:szCs w:val="24"/>
          <w:rtl/>
        </w:rPr>
        <w:t>مضى شهران دون اعتراض العامل هو إقرار باستلام العمل الجديد</w:t>
      </w:r>
      <w:r>
        <w:rPr>
          <w:rFonts w:hint="cs"/>
          <w:b/>
          <w:bCs w:val="0"/>
          <w:szCs w:val="24"/>
          <w:rtl/>
        </w:rPr>
        <w:t xml:space="preserve"> .</w:t>
      </w:r>
    </w:p>
    <w:p w:rsidR="00CF5C43" w:rsidRDefault="0070391D" w:rsidP="00BD3A84">
      <w:pPr>
        <w:pStyle w:val="a"/>
        <w:spacing w:before="120" w:after="120" w:line="460" w:lineRule="exact"/>
        <w:ind w:left="1701" w:hanging="454"/>
        <w:jc w:val="lowKashida"/>
        <w:rPr>
          <w:rFonts w:hint="cs"/>
          <w:b/>
          <w:bCs w:val="0"/>
          <w:szCs w:val="24"/>
        </w:rPr>
      </w:pPr>
      <w:r>
        <w:rPr>
          <w:rFonts w:hint="cs"/>
          <w:b/>
          <w:bCs w:val="0"/>
          <w:szCs w:val="24"/>
          <w:rtl/>
        </w:rPr>
        <w:t xml:space="preserve">(3) </w:t>
      </w:r>
      <w:r w:rsidR="00CF5C43" w:rsidRPr="0070391D">
        <w:rPr>
          <w:rFonts w:hint="cs"/>
          <w:b/>
          <w:bCs w:val="0"/>
          <w:szCs w:val="24"/>
          <w:rtl/>
        </w:rPr>
        <w:t xml:space="preserve">عدم حضور جلستين من العامل أو جهة الإدارة يعطى اللجنة الخماسية الحق فى إصدار القرار غيابيا وملزم للغائب </w:t>
      </w:r>
      <w:r>
        <w:rPr>
          <w:rFonts w:hint="cs"/>
          <w:b/>
          <w:bCs w:val="0"/>
          <w:szCs w:val="24"/>
          <w:rtl/>
        </w:rPr>
        <w:t>.</w:t>
      </w:r>
    </w:p>
    <w:p w:rsidR="00CF5C43" w:rsidRDefault="0070391D" w:rsidP="00BD3A84">
      <w:pPr>
        <w:pStyle w:val="a"/>
        <w:spacing w:before="120" w:after="120" w:line="460" w:lineRule="exact"/>
        <w:ind w:left="1361" w:hanging="454"/>
        <w:jc w:val="lowKashida"/>
        <w:rPr>
          <w:rFonts w:hint="cs"/>
          <w:b/>
          <w:bCs w:val="0"/>
          <w:szCs w:val="24"/>
          <w:rtl/>
        </w:rPr>
      </w:pPr>
      <w:r>
        <w:rPr>
          <w:rFonts w:hint="cs"/>
          <w:b/>
          <w:bCs w:val="0"/>
          <w:szCs w:val="24"/>
          <w:rtl/>
        </w:rPr>
        <w:t xml:space="preserve">(6) </w:t>
      </w:r>
      <w:r w:rsidR="00CF5C43" w:rsidRPr="0070391D">
        <w:rPr>
          <w:rFonts w:hint="cs"/>
          <w:b/>
          <w:bCs w:val="0"/>
          <w:szCs w:val="24"/>
          <w:rtl/>
        </w:rPr>
        <w:t>التظلم من قرار العجز الجزئى إمام لجنة التحكيم الطبى فقط وقرارها نهائى وملزم</w:t>
      </w:r>
      <w:r>
        <w:rPr>
          <w:rFonts w:hint="cs"/>
          <w:b/>
          <w:bCs w:val="0"/>
          <w:szCs w:val="24"/>
          <w:rtl/>
        </w:rPr>
        <w:t xml:space="preserve"> .</w:t>
      </w:r>
    </w:p>
    <w:p w:rsidR="0070391D" w:rsidRPr="00CF5C43" w:rsidRDefault="0070391D" w:rsidP="001B5417">
      <w:pPr>
        <w:pStyle w:val="a"/>
        <w:spacing w:before="120" w:after="12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406</w:t>
      </w:r>
      <w:r w:rsidRPr="00CF5C43">
        <w:rPr>
          <w:rFonts w:cs="PT Bold Heading" w:hint="cs"/>
          <w:bCs w:val="0"/>
          <w:sz w:val="28"/>
          <w:szCs w:val="28"/>
          <w:rtl/>
          <w:lang w:bidi="ar-EG"/>
        </w:rPr>
        <w:t>))</w:t>
      </w:r>
    </w:p>
    <w:p w:rsidR="00CF5C43" w:rsidRPr="0070391D" w:rsidRDefault="00CF5C43" w:rsidP="000167A8">
      <w:pPr>
        <w:pStyle w:val="a"/>
        <w:spacing w:before="120" w:after="120" w:line="460" w:lineRule="exact"/>
        <w:ind w:left="0" w:firstLine="567"/>
        <w:jc w:val="lowKashida"/>
        <w:rPr>
          <w:rFonts w:cs="Arabic Transparent"/>
          <w:b/>
          <w:szCs w:val="24"/>
          <w:lang w:bidi="ar-EG"/>
        </w:rPr>
      </w:pPr>
      <w:r w:rsidRPr="0070391D">
        <w:rPr>
          <w:rFonts w:cs="Arabic Transparent" w:hint="cs"/>
          <w:b/>
          <w:szCs w:val="24"/>
          <w:rtl/>
          <w:lang w:bidi="ar-EG"/>
        </w:rPr>
        <w:t xml:space="preserve">لا يمثل  التأمين الصحى إلا مدير ادارة اللجان الطبية أو مدير اللجنة العامة </w:t>
      </w:r>
      <w:r w:rsidR="000167A8">
        <w:rPr>
          <w:rFonts w:cs="Arabic Transparent" w:hint="cs"/>
          <w:b/>
          <w:szCs w:val="24"/>
          <w:rtl/>
          <w:lang w:bidi="ar-EG"/>
        </w:rPr>
        <w:t>أ</w:t>
      </w:r>
      <w:r w:rsidRPr="0070391D">
        <w:rPr>
          <w:rFonts w:cs="Arabic Transparent" w:hint="cs"/>
          <w:b/>
          <w:szCs w:val="24"/>
          <w:rtl/>
          <w:lang w:bidi="ar-EG"/>
        </w:rPr>
        <w:t xml:space="preserve">و أن يصدر مدير اللجنة تكليف لاحد اعضاء اللجنة الطبية العامة بحضور اللجان التالية ...  </w:t>
      </w:r>
    </w:p>
    <w:p w:rsidR="00CF5C43" w:rsidRPr="009F4A26" w:rsidRDefault="0070391D" w:rsidP="00BD3A84">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sidRPr="0070391D">
        <w:rPr>
          <w:rFonts w:hint="cs"/>
          <w:b/>
          <w:bCs w:val="0"/>
          <w:szCs w:val="24"/>
          <w:rtl/>
        </w:rPr>
        <w:t>بلجان التحكيم الطبي  مع مراعاة الاختصاص الخماسى لهذه اللجان والاعتراض فنيا إذا لزم الامر والاعتراض بعدم الاختصاص إذا تم مناظرة اى حالة لا تختص بها لجنة التحكيم الطبى ( مثلا إعادة مناظرة ) وعلى مندوب اللجنة إخطار التأمينات والرقابة الادارية والتأمين الصحى بالمخالفة بعدم الاختصاص</w:t>
      </w:r>
      <w:r>
        <w:rPr>
          <w:rFonts w:hint="cs"/>
          <w:b/>
          <w:bCs w:val="0"/>
          <w:szCs w:val="24"/>
          <w:rtl/>
        </w:rPr>
        <w:t xml:space="preserve"> .</w:t>
      </w:r>
    </w:p>
    <w:p w:rsidR="00CF5C43" w:rsidRPr="009F4A26" w:rsidRDefault="0070391D" w:rsidP="00BD3A84">
      <w:pPr>
        <w:pStyle w:val="a"/>
        <w:spacing w:before="120" w:after="120" w:line="460" w:lineRule="exact"/>
        <w:ind w:left="1021" w:hanging="454"/>
        <w:jc w:val="lowKashida"/>
        <w:rPr>
          <w:rFonts w:hint="cs"/>
          <w:b/>
          <w:bCs w:val="0"/>
          <w:szCs w:val="24"/>
        </w:rPr>
      </w:pPr>
      <w:r>
        <w:rPr>
          <w:rFonts w:hint="cs"/>
          <w:b/>
          <w:bCs w:val="0"/>
          <w:szCs w:val="24"/>
          <w:rtl/>
        </w:rPr>
        <w:t xml:space="preserve">(ب) </w:t>
      </w:r>
      <w:r w:rsidR="00CF5C43" w:rsidRPr="0070391D">
        <w:rPr>
          <w:rFonts w:hint="cs"/>
          <w:b/>
          <w:bCs w:val="0"/>
          <w:szCs w:val="24"/>
          <w:rtl/>
        </w:rPr>
        <w:t xml:space="preserve">اللجان الخماسية </w:t>
      </w:r>
      <w:r>
        <w:rPr>
          <w:rFonts w:hint="cs"/>
          <w:b/>
          <w:bCs w:val="0"/>
          <w:szCs w:val="24"/>
          <w:rtl/>
        </w:rPr>
        <w:t>.</w:t>
      </w:r>
    </w:p>
    <w:p w:rsidR="00CF5C43" w:rsidRPr="00793CEB" w:rsidRDefault="0070391D" w:rsidP="00BD3A84">
      <w:pPr>
        <w:pStyle w:val="a"/>
        <w:spacing w:before="120" w:after="120" w:line="460" w:lineRule="exact"/>
        <w:ind w:left="1021" w:hanging="454"/>
        <w:jc w:val="lowKashida"/>
        <w:rPr>
          <w:b/>
          <w:bCs w:val="0"/>
          <w:szCs w:val="24"/>
        </w:rPr>
      </w:pPr>
      <w:r>
        <w:rPr>
          <w:rFonts w:hint="cs"/>
          <w:b/>
          <w:bCs w:val="0"/>
          <w:szCs w:val="24"/>
          <w:rtl/>
        </w:rPr>
        <w:t xml:space="preserve">(ﺠ ) </w:t>
      </w:r>
      <w:r w:rsidR="00CF5C43" w:rsidRPr="0070391D">
        <w:rPr>
          <w:rFonts w:hint="cs"/>
          <w:b/>
          <w:bCs w:val="0"/>
          <w:szCs w:val="24"/>
          <w:rtl/>
        </w:rPr>
        <w:t>لجان فض المنازعات</w:t>
      </w:r>
      <w:r>
        <w:rPr>
          <w:rFonts w:hint="cs"/>
          <w:b/>
          <w:bCs w:val="0"/>
          <w:szCs w:val="24"/>
          <w:rtl/>
        </w:rPr>
        <w:t xml:space="preserve"> .</w:t>
      </w:r>
      <w:r w:rsidR="00CF5C43" w:rsidRPr="0070391D">
        <w:rPr>
          <w:rFonts w:hint="cs"/>
          <w:b/>
          <w:bCs w:val="0"/>
          <w:szCs w:val="24"/>
          <w:rtl/>
        </w:rPr>
        <w:t xml:space="preserve">  </w:t>
      </w:r>
    </w:p>
    <w:p w:rsidR="00CF5C43" w:rsidRPr="00793CEB" w:rsidRDefault="0070391D" w:rsidP="00BD3A84">
      <w:pPr>
        <w:pStyle w:val="a"/>
        <w:spacing w:before="120" w:after="120" w:line="460" w:lineRule="exact"/>
        <w:ind w:left="1021" w:hanging="454"/>
        <w:jc w:val="lowKashida"/>
        <w:rPr>
          <w:rFonts w:hint="cs"/>
          <w:b/>
          <w:bCs w:val="0"/>
          <w:szCs w:val="24"/>
        </w:rPr>
      </w:pPr>
      <w:r>
        <w:rPr>
          <w:rFonts w:hint="cs"/>
          <w:b/>
          <w:bCs w:val="0"/>
          <w:szCs w:val="24"/>
          <w:rtl/>
        </w:rPr>
        <w:t xml:space="preserve">(د ) </w:t>
      </w:r>
      <w:r w:rsidR="00CF5C43" w:rsidRPr="0070391D">
        <w:rPr>
          <w:rFonts w:hint="cs"/>
          <w:b/>
          <w:bCs w:val="0"/>
          <w:szCs w:val="24"/>
          <w:rtl/>
        </w:rPr>
        <w:t>مديريات التربية والتعليم بلجان الاستثناء من شرط المجموع</w:t>
      </w:r>
      <w:r>
        <w:rPr>
          <w:rFonts w:hint="cs"/>
          <w:b/>
          <w:bCs w:val="0"/>
          <w:szCs w:val="24"/>
          <w:rtl/>
        </w:rPr>
        <w:t xml:space="preserve"> .</w:t>
      </w:r>
    </w:p>
    <w:p w:rsidR="00CF5C43" w:rsidRPr="00793CEB" w:rsidRDefault="0070391D" w:rsidP="00BD3A84">
      <w:pPr>
        <w:pStyle w:val="a"/>
        <w:spacing w:before="120" w:after="120" w:line="460" w:lineRule="exact"/>
        <w:ind w:left="1021" w:hanging="454"/>
        <w:jc w:val="lowKashida"/>
        <w:rPr>
          <w:rFonts w:hint="cs"/>
          <w:b/>
          <w:bCs w:val="0"/>
          <w:szCs w:val="24"/>
        </w:rPr>
      </w:pPr>
      <w:r>
        <w:rPr>
          <w:rFonts w:hint="cs"/>
          <w:b/>
          <w:bCs w:val="0"/>
          <w:szCs w:val="24"/>
          <w:rtl/>
        </w:rPr>
        <w:t xml:space="preserve">(ﻫ ) </w:t>
      </w:r>
      <w:r w:rsidR="00CF5C43" w:rsidRPr="0070391D">
        <w:rPr>
          <w:rFonts w:hint="cs"/>
          <w:b/>
          <w:bCs w:val="0"/>
          <w:szCs w:val="24"/>
          <w:rtl/>
        </w:rPr>
        <w:t>مراقب لجان الامتحانات للطلاب</w:t>
      </w:r>
      <w:r>
        <w:rPr>
          <w:rFonts w:hint="cs"/>
          <w:b/>
          <w:bCs w:val="0"/>
          <w:szCs w:val="24"/>
          <w:rtl/>
        </w:rPr>
        <w:t xml:space="preserve"> .</w:t>
      </w:r>
    </w:p>
    <w:p w:rsidR="00CF5C43" w:rsidRDefault="0070391D" w:rsidP="00BD3A84">
      <w:pPr>
        <w:pStyle w:val="a"/>
        <w:spacing w:before="120" w:after="120" w:line="460" w:lineRule="exact"/>
        <w:ind w:left="1021" w:hanging="454"/>
        <w:jc w:val="lowKashida"/>
        <w:rPr>
          <w:rFonts w:hint="cs"/>
          <w:b/>
          <w:bCs w:val="0"/>
          <w:szCs w:val="24"/>
          <w:rtl/>
        </w:rPr>
      </w:pPr>
      <w:r>
        <w:rPr>
          <w:rFonts w:hint="cs"/>
          <w:b/>
          <w:bCs w:val="0"/>
          <w:szCs w:val="24"/>
          <w:rtl/>
        </w:rPr>
        <w:t xml:space="preserve">(و ) </w:t>
      </w:r>
      <w:r w:rsidR="00CF5C43" w:rsidRPr="0070391D">
        <w:rPr>
          <w:rFonts w:hint="cs"/>
          <w:b/>
          <w:bCs w:val="0"/>
          <w:szCs w:val="24"/>
          <w:rtl/>
        </w:rPr>
        <w:t>كخبير بالمحاكم فيما تكلفه به المحكمة</w:t>
      </w:r>
      <w:r>
        <w:rPr>
          <w:rFonts w:hint="cs"/>
          <w:b/>
          <w:bCs w:val="0"/>
          <w:szCs w:val="24"/>
          <w:rtl/>
        </w:rPr>
        <w:t xml:space="preserve"> .</w:t>
      </w:r>
    </w:p>
    <w:p w:rsidR="00BD3A84" w:rsidRDefault="00BD3A84" w:rsidP="00BD3A84">
      <w:pPr>
        <w:pStyle w:val="a"/>
        <w:spacing w:before="120" w:after="120" w:line="460" w:lineRule="exact"/>
        <w:ind w:left="1021" w:hanging="454"/>
        <w:jc w:val="lowKashida"/>
        <w:rPr>
          <w:rFonts w:hint="cs"/>
          <w:b/>
          <w:bCs w:val="0"/>
          <w:szCs w:val="24"/>
          <w:rtl/>
        </w:rPr>
      </w:pPr>
    </w:p>
    <w:p w:rsidR="00BD3A84" w:rsidRPr="00CF5C43" w:rsidRDefault="00BD3A84"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407</w:t>
      </w:r>
      <w:r w:rsidRPr="00CF5C43">
        <w:rPr>
          <w:rFonts w:cs="PT Bold Heading" w:hint="cs"/>
          <w:bCs w:val="0"/>
          <w:sz w:val="28"/>
          <w:szCs w:val="28"/>
          <w:rtl/>
          <w:lang w:bidi="ar-EG"/>
        </w:rPr>
        <w:t>))</w:t>
      </w:r>
    </w:p>
    <w:p w:rsidR="00CF5C43" w:rsidRPr="00BD3A84" w:rsidRDefault="00CF5C43" w:rsidP="00BD3A84">
      <w:pPr>
        <w:pStyle w:val="a"/>
        <w:spacing w:before="120" w:after="120" w:line="460" w:lineRule="exact"/>
        <w:ind w:left="0" w:firstLine="567"/>
        <w:jc w:val="lowKashida"/>
        <w:rPr>
          <w:rFonts w:cs="Arabic Transparent" w:hint="cs"/>
          <w:b/>
          <w:szCs w:val="24"/>
          <w:rtl/>
          <w:lang w:bidi="ar-EG"/>
        </w:rPr>
      </w:pPr>
      <w:r w:rsidRPr="00BD3A84">
        <w:rPr>
          <w:rFonts w:cs="Arabic Transparent" w:hint="cs"/>
          <w:b/>
          <w:szCs w:val="24"/>
          <w:rtl/>
          <w:lang w:bidi="ar-EG"/>
        </w:rPr>
        <w:t>يعتبر الاجهاد صورة من صور إصابات العمل  وهو اصابة العامل باصابة اثناء او بسبب عمله بشروط</w:t>
      </w:r>
      <w:r w:rsidR="00BD3A84">
        <w:rPr>
          <w:rFonts w:cs="Arabic Transparent" w:hint="cs"/>
          <w:b/>
          <w:szCs w:val="24"/>
          <w:rtl/>
          <w:lang w:bidi="ar-EG"/>
        </w:rPr>
        <w:t xml:space="preserve"> :</w:t>
      </w:r>
    </w:p>
    <w:p w:rsidR="00CF5C43" w:rsidRPr="00793CEB"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Pr>
          <w:rFonts w:hint="cs"/>
          <w:b/>
          <w:bCs w:val="0"/>
          <w:szCs w:val="24"/>
          <w:rtl/>
        </w:rPr>
        <w:t>أن يكون سن العامل اقل من 60 سنة</w:t>
      </w:r>
      <w:r>
        <w:rPr>
          <w:rFonts w:hint="cs"/>
          <w:b/>
          <w:bCs w:val="0"/>
          <w:szCs w:val="24"/>
          <w:rtl/>
        </w:rPr>
        <w:t xml:space="preserve"> .</w:t>
      </w:r>
    </w:p>
    <w:p w:rsidR="00CF5C43" w:rsidRPr="0096574D" w:rsidRDefault="00BD3A84" w:rsidP="00BD3A84">
      <w:pPr>
        <w:pStyle w:val="a"/>
        <w:spacing w:before="120" w:after="120" w:line="460" w:lineRule="exact"/>
        <w:ind w:left="1021" w:hanging="454"/>
        <w:jc w:val="lowKashida"/>
        <w:rPr>
          <w:b/>
          <w:bCs w:val="0"/>
          <w:szCs w:val="24"/>
        </w:rPr>
      </w:pPr>
      <w:r>
        <w:rPr>
          <w:rFonts w:hint="cs"/>
          <w:b/>
          <w:bCs w:val="0"/>
          <w:szCs w:val="24"/>
          <w:rtl/>
        </w:rPr>
        <w:t xml:space="preserve">(ب) </w:t>
      </w:r>
      <w:r w:rsidR="00CF5C43" w:rsidRPr="00BD3A84">
        <w:rPr>
          <w:rFonts w:hint="cs"/>
          <w:b/>
          <w:bCs w:val="0"/>
          <w:szCs w:val="24"/>
          <w:rtl/>
        </w:rPr>
        <w:t xml:space="preserve">ناتج عن اعمال اضافية غير اصلية يكلف بها سيان في وقت العمل الاصلى أو بعد المواعيد الاصلية </w:t>
      </w:r>
      <w:r>
        <w:rPr>
          <w:rFonts w:hint="cs"/>
          <w:b/>
          <w:bCs w:val="0"/>
          <w:szCs w:val="24"/>
          <w:rtl/>
        </w:rPr>
        <w:t>.</w:t>
      </w:r>
    </w:p>
    <w:p w:rsidR="00CF5C43" w:rsidRPr="0096574D" w:rsidRDefault="00BD3A84" w:rsidP="00BD3A84">
      <w:pPr>
        <w:pStyle w:val="a"/>
        <w:spacing w:before="120" w:after="120" w:line="460" w:lineRule="exact"/>
        <w:ind w:left="1021" w:hanging="454"/>
        <w:jc w:val="lowKashida"/>
        <w:rPr>
          <w:rFonts w:hint="cs"/>
          <w:b/>
          <w:bCs w:val="0"/>
          <w:szCs w:val="24"/>
          <w:rtl/>
          <w:lang w:bidi="ar-EG"/>
        </w:rPr>
      </w:pPr>
      <w:r>
        <w:rPr>
          <w:rFonts w:hint="cs"/>
          <w:b/>
          <w:bCs w:val="0"/>
          <w:szCs w:val="24"/>
          <w:rtl/>
        </w:rPr>
        <w:t xml:space="preserve">(ﺠ ) </w:t>
      </w:r>
      <w:r w:rsidR="00CF5C43" w:rsidRPr="00BD3A84">
        <w:rPr>
          <w:rFonts w:hint="cs"/>
          <w:b/>
          <w:bCs w:val="0"/>
          <w:szCs w:val="24"/>
          <w:rtl/>
        </w:rPr>
        <w:t xml:space="preserve">أن يكون ناتج بتكليف المؤمن عليه بانجاز </w:t>
      </w:r>
      <w:r>
        <w:rPr>
          <w:rFonts w:hint="cs"/>
          <w:b/>
          <w:bCs w:val="0"/>
          <w:szCs w:val="24"/>
          <w:rtl/>
          <w:lang w:bidi="ar-EG"/>
        </w:rPr>
        <w:t>.</w:t>
      </w:r>
    </w:p>
    <w:p w:rsidR="00CF5C43" w:rsidRPr="0096574D" w:rsidRDefault="00BD3A84" w:rsidP="00BD3A84">
      <w:pPr>
        <w:pStyle w:val="a"/>
        <w:spacing w:before="120" w:after="120" w:line="460" w:lineRule="exact"/>
        <w:ind w:left="1361" w:hanging="454"/>
        <w:jc w:val="lowKashida"/>
        <w:rPr>
          <w:rFonts w:hint="cs"/>
          <w:b/>
          <w:bCs w:val="0"/>
          <w:szCs w:val="24"/>
        </w:rPr>
      </w:pPr>
      <w:r>
        <w:rPr>
          <w:rFonts w:hint="cs"/>
          <w:b/>
          <w:bCs w:val="0"/>
          <w:szCs w:val="24"/>
          <w:rtl/>
        </w:rPr>
        <w:t xml:space="preserve">(1) </w:t>
      </w:r>
      <w:r w:rsidR="00CF5C43" w:rsidRPr="00BD3A84">
        <w:rPr>
          <w:rFonts w:hint="cs"/>
          <w:b/>
          <w:bCs w:val="0"/>
          <w:szCs w:val="24"/>
          <w:rtl/>
        </w:rPr>
        <w:t>عمل معين في وقت محدد يقل عن الوقت المعتاد</w:t>
      </w:r>
      <w:r>
        <w:rPr>
          <w:rFonts w:hint="cs"/>
          <w:b/>
          <w:bCs w:val="0"/>
          <w:szCs w:val="24"/>
          <w:rtl/>
        </w:rPr>
        <w:t xml:space="preserve"> .</w:t>
      </w:r>
    </w:p>
    <w:p w:rsidR="00CF5C43" w:rsidRPr="0096574D" w:rsidRDefault="00BD3A84" w:rsidP="00BD3A84">
      <w:pPr>
        <w:pStyle w:val="a"/>
        <w:spacing w:before="120" w:after="120" w:line="460" w:lineRule="exact"/>
        <w:ind w:left="1361" w:hanging="454"/>
        <w:jc w:val="lowKashida"/>
        <w:rPr>
          <w:rFonts w:hint="cs"/>
          <w:b/>
          <w:bCs w:val="0"/>
          <w:szCs w:val="24"/>
        </w:rPr>
      </w:pPr>
      <w:r>
        <w:rPr>
          <w:rFonts w:hint="cs"/>
          <w:b/>
          <w:bCs w:val="0"/>
          <w:szCs w:val="24"/>
          <w:rtl/>
        </w:rPr>
        <w:t xml:space="preserve">(2) </w:t>
      </w:r>
      <w:r w:rsidR="00CF5C43" w:rsidRPr="00BD3A84">
        <w:rPr>
          <w:rFonts w:hint="cs"/>
          <w:b/>
          <w:bCs w:val="0"/>
          <w:szCs w:val="24"/>
          <w:rtl/>
        </w:rPr>
        <w:t>اوان يتم العمل المحدد في وقت محدد بعد المواعيد الاصلية</w:t>
      </w:r>
      <w:r>
        <w:rPr>
          <w:rFonts w:hint="cs"/>
          <w:b/>
          <w:bCs w:val="0"/>
          <w:szCs w:val="24"/>
          <w:rtl/>
        </w:rPr>
        <w:t xml:space="preserve"> .</w:t>
      </w:r>
    </w:p>
    <w:p w:rsidR="00CF5C43" w:rsidRPr="0096574D"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(د ) </w:t>
      </w:r>
      <w:r w:rsidR="00CF5C43" w:rsidRPr="00BD3A84">
        <w:rPr>
          <w:rFonts w:hint="cs"/>
          <w:b/>
          <w:bCs w:val="0"/>
          <w:szCs w:val="24"/>
          <w:rtl/>
        </w:rPr>
        <w:t>أن يكون هناك ارتباط بين الاجهاد والارهاق والحالة المرضية الناتجة</w:t>
      </w:r>
      <w:r>
        <w:rPr>
          <w:rFonts w:hint="cs"/>
          <w:b/>
          <w:bCs w:val="0"/>
          <w:szCs w:val="24"/>
          <w:rtl/>
        </w:rPr>
        <w:t xml:space="preserve"> .</w:t>
      </w:r>
    </w:p>
    <w:p w:rsidR="00CF5C43" w:rsidRPr="0096574D"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(ﻫ ) </w:t>
      </w:r>
      <w:r w:rsidR="00CF5C43" w:rsidRPr="00BD3A84">
        <w:rPr>
          <w:rFonts w:hint="cs"/>
          <w:b/>
          <w:bCs w:val="0"/>
          <w:szCs w:val="24"/>
          <w:rtl/>
        </w:rPr>
        <w:t xml:space="preserve">مدة كافية لحدوث الاجهاد اوالارهاق </w:t>
      </w:r>
      <w:r>
        <w:rPr>
          <w:rFonts w:hint="cs"/>
          <w:b/>
          <w:bCs w:val="0"/>
          <w:szCs w:val="24"/>
          <w:rtl/>
        </w:rPr>
        <w:t>.</w:t>
      </w:r>
    </w:p>
    <w:p w:rsidR="00CF5C43" w:rsidRPr="0096574D"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(و ) </w:t>
      </w:r>
      <w:r w:rsidR="00CF5C43">
        <w:rPr>
          <w:rFonts w:hint="cs"/>
          <w:b/>
          <w:bCs w:val="0"/>
          <w:szCs w:val="24"/>
          <w:rtl/>
        </w:rPr>
        <w:t>أن تكون الحالة ذات مظاهر حادة</w:t>
      </w:r>
      <w:r>
        <w:rPr>
          <w:rFonts w:hint="cs"/>
          <w:b/>
          <w:bCs w:val="0"/>
          <w:szCs w:val="24"/>
          <w:rtl/>
        </w:rPr>
        <w:t xml:space="preserve"> .</w:t>
      </w:r>
    </w:p>
    <w:p w:rsidR="00CF5C43" w:rsidRPr="00793CEB" w:rsidRDefault="00BD3A84" w:rsidP="00BD3A84">
      <w:pPr>
        <w:pStyle w:val="a"/>
        <w:spacing w:before="120" w:after="120" w:line="460" w:lineRule="exact"/>
        <w:ind w:left="1021" w:hanging="454"/>
        <w:jc w:val="lowKashida"/>
        <w:rPr>
          <w:b/>
          <w:bCs w:val="0"/>
          <w:szCs w:val="24"/>
        </w:rPr>
      </w:pPr>
      <w:r>
        <w:rPr>
          <w:rFonts w:hint="cs"/>
          <w:b/>
          <w:bCs w:val="0"/>
          <w:szCs w:val="24"/>
          <w:rtl/>
        </w:rPr>
        <w:t xml:space="preserve">(ز ) </w:t>
      </w:r>
      <w:r w:rsidR="00CF5C43" w:rsidRPr="00BD3A84">
        <w:rPr>
          <w:rFonts w:hint="cs"/>
          <w:b/>
          <w:bCs w:val="0"/>
          <w:szCs w:val="24"/>
          <w:rtl/>
        </w:rPr>
        <w:t>ذا اصيب بجلطة أو نزيف بالمخ أو انسداد بالشريان التاجى</w:t>
      </w:r>
      <w:r>
        <w:rPr>
          <w:rFonts w:hint="cs"/>
          <w:b/>
          <w:bCs w:val="0"/>
          <w:szCs w:val="24"/>
          <w:rtl/>
        </w:rPr>
        <w:t xml:space="preserve"> .</w:t>
      </w:r>
      <w:r w:rsidR="00CF5C43" w:rsidRPr="00BD3A84">
        <w:rPr>
          <w:rFonts w:hint="cs"/>
          <w:b/>
          <w:bCs w:val="0"/>
          <w:szCs w:val="24"/>
          <w:rtl/>
        </w:rPr>
        <w:t xml:space="preserve"> </w:t>
      </w:r>
    </w:p>
    <w:p w:rsidR="00CF5C43" w:rsidRDefault="00BD3A84" w:rsidP="00BD3A84">
      <w:pPr>
        <w:pStyle w:val="a"/>
        <w:spacing w:before="120" w:after="120" w:line="460" w:lineRule="exact"/>
        <w:ind w:left="1021" w:hanging="454"/>
        <w:jc w:val="lowKashida"/>
        <w:rPr>
          <w:rFonts w:hint="cs"/>
          <w:b/>
          <w:bCs w:val="0"/>
          <w:szCs w:val="24"/>
          <w:rtl/>
        </w:rPr>
      </w:pPr>
      <w:r>
        <w:rPr>
          <w:rFonts w:hint="cs"/>
          <w:b/>
          <w:bCs w:val="0"/>
          <w:szCs w:val="24"/>
          <w:rtl/>
        </w:rPr>
        <w:t xml:space="preserve">(ح ) </w:t>
      </w:r>
      <w:r w:rsidR="00CF5C43" w:rsidRPr="00BD3A84">
        <w:rPr>
          <w:rFonts w:hint="cs"/>
          <w:b/>
          <w:bCs w:val="0"/>
          <w:szCs w:val="24"/>
          <w:rtl/>
        </w:rPr>
        <w:t>ألا تكون نتيجة سابقة المرض المسبب للمرض الناشئ</w:t>
      </w:r>
      <w:r>
        <w:rPr>
          <w:rFonts w:hint="cs"/>
          <w:b/>
          <w:bCs w:val="0"/>
          <w:szCs w:val="24"/>
          <w:rtl/>
        </w:rPr>
        <w:t xml:space="preserve"> .</w:t>
      </w:r>
    </w:p>
    <w:p w:rsidR="00BD3A84" w:rsidRPr="00CF5C43" w:rsidRDefault="00BD3A84"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408</w:t>
      </w:r>
      <w:r w:rsidRPr="00CF5C43">
        <w:rPr>
          <w:rFonts w:cs="PT Bold Heading" w:hint="cs"/>
          <w:bCs w:val="0"/>
          <w:sz w:val="28"/>
          <w:szCs w:val="28"/>
          <w:rtl/>
          <w:lang w:bidi="ar-EG"/>
        </w:rPr>
        <w:t>))</w:t>
      </w:r>
    </w:p>
    <w:p w:rsidR="00CF5C43" w:rsidRPr="00BD3A84" w:rsidRDefault="00CF5C43" w:rsidP="00BD3A84">
      <w:pPr>
        <w:pStyle w:val="a"/>
        <w:spacing w:before="120" w:after="120" w:line="460" w:lineRule="exact"/>
        <w:ind w:left="0" w:firstLine="567"/>
        <w:jc w:val="lowKashida"/>
        <w:rPr>
          <w:rFonts w:cs="Arabic Transparent"/>
          <w:b/>
          <w:szCs w:val="24"/>
          <w:lang w:bidi="ar-EG"/>
        </w:rPr>
      </w:pPr>
      <w:r w:rsidRPr="00BD3A84">
        <w:rPr>
          <w:rFonts w:cs="Arabic Transparent" w:hint="cs"/>
          <w:b/>
          <w:szCs w:val="24"/>
          <w:rtl/>
          <w:lang w:bidi="ar-EG"/>
        </w:rPr>
        <w:t>تشكل لجان لثبوت وتقدير العجز بإصابة العمل بالإجهاد على النحو التالى :</w:t>
      </w:r>
    </w:p>
    <w:p w:rsidR="00CF5C43" w:rsidRPr="009560F0" w:rsidRDefault="00BD3A84" w:rsidP="00BD3A84">
      <w:pPr>
        <w:pStyle w:val="a"/>
        <w:spacing w:before="120" w:after="120" w:line="460" w:lineRule="exact"/>
        <w:ind w:left="1021" w:hanging="454"/>
        <w:jc w:val="lowKashida"/>
        <w:rPr>
          <w:b/>
          <w:bCs w:val="0"/>
          <w:szCs w:val="24"/>
        </w:rPr>
      </w:pPr>
      <w:r>
        <w:rPr>
          <w:rFonts w:hint="cs"/>
          <w:b/>
          <w:bCs w:val="0"/>
          <w:szCs w:val="24"/>
          <w:rtl/>
        </w:rPr>
        <w:t xml:space="preserve">( أ ) </w:t>
      </w:r>
      <w:r w:rsidR="00CF5C43" w:rsidRPr="00BD3A84">
        <w:rPr>
          <w:rFonts w:hint="cs"/>
          <w:b/>
          <w:bCs w:val="0"/>
          <w:szCs w:val="24"/>
          <w:rtl/>
        </w:rPr>
        <w:t>اللجنة الأساسية  للثبوت والتقدير بمقر الإدارة المركزية للجان الطبية</w:t>
      </w:r>
      <w:r>
        <w:rPr>
          <w:rFonts w:hint="cs"/>
          <w:b/>
          <w:bCs w:val="0"/>
          <w:szCs w:val="24"/>
          <w:rtl/>
        </w:rPr>
        <w:t xml:space="preserve"> .</w:t>
      </w:r>
      <w:r w:rsidR="00CF5C43" w:rsidRPr="00BD3A84">
        <w:rPr>
          <w:rFonts w:hint="cs"/>
          <w:b/>
          <w:bCs w:val="0"/>
          <w:szCs w:val="24"/>
          <w:rtl/>
        </w:rPr>
        <w:t xml:space="preserve"> </w:t>
      </w:r>
    </w:p>
    <w:p w:rsidR="00CF5C43" w:rsidRDefault="00BD3A84" w:rsidP="00BD3A84">
      <w:pPr>
        <w:pStyle w:val="a"/>
        <w:spacing w:before="120" w:after="120" w:line="460" w:lineRule="exact"/>
        <w:ind w:left="1361" w:hanging="454"/>
        <w:jc w:val="lowKashida"/>
        <w:rPr>
          <w:rFonts w:hint="cs"/>
          <w:b/>
          <w:bCs w:val="0"/>
          <w:szCs w:val="24"/>
        </w:rPr>
      </w:pPr>
      <w:r>
        <w:rPr>
          <w:rFonts w:hint="cs"/>
          <w:b/>
          <w:bCs w:val="0"/>
          <w:szCs w:val="24"/>
          <w:rtl/>
        </w:rPr>
        <w:t xml:space="preserve">(1) </w:t>
      </w:r>
      <w:r w:rsidR="00CF5C43" w:rsidRPr="00BD3A84">
        <w:rPr>
          <w:rFonts w:hint="cs"/>
          <w:b/>
          <w:bCs w:val="0"/>
          <w:szCs w:val="24"/>
          <w:rtl/>
        </w:rPr>
        <w:t>لجنة صندوق العاملين بالحكومة</w:t>
      </w:r>
      <w:r>
        <w:rPr>
          <w:rFonts w:hint="cs"/>
          <w:b/>
          <w:bCs w:val="0"/>
          <w:szCs w:val="24"/>
          <w:rtl/>
        </w:rPr>
        <w:t xml:space="preserve"> .</w:t>
      </w:r>
    </w:p>
    <w:p w:rsidR="00CF5C43" w:rsidRDefault="00BD3A84" w:rsidP="00BD3A84">
      <w:pPr>
        <w:pStyle w:val="a"/>
        <w:spacing w:before="120" w:after="120" w:line="460" w:lineRule="exact"/>
        <w:ind w:left="1361" w:hanging="454"/>
        <w:jc w:val="lowKashida"/>
        <w:rPr>
          <w:rFonts w:hint="cs"/>
          <w:b/>
          <w:bCs w:val="0"/>
          <w:szCs w:val="24"/>
        </w:rPr>
      </w:pPr>
      <w:r>
        <w:rPr>
          <w:rFonts w:hint="cs"/>
          <w:b/>
          <w:bCs w:val="0"/>
          <w:szCs w:val="24"/>
          <w:rtl/>
        </w:rPr>
        <w:t xml:space="preserve">(2) </w:t>
      </w:r>
      <w:r w:rsidR="00CF5C43" w:rsidRPr="00BD3A84">
        <w:rPr>
          <w:rFonts w:hint="cs"/>
          <w:b/>
          <w:bCs w:val="0"/>
          <w:szCs w:val="24"/>
          <w:rtl/>
        </w:rPr>
        <w:t>لجنة صندوق العاملين بالقطاع العام والخاص</w:t>
      </w:r>
      <w:r>
        <w:rPr>
          <w:rFonts w:hint="cs"/>
          <w:b/>
          <w:bCs w:val="0"/>
          <w:szCs w:val="24"/>
          <w:rtl/>
        </w:rPr>
        <w:t xml:space="preserve"> .</w:t>
      </w:r>
    </w:p>
    <w:p w:rsidR="00CF5C43"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(ب) </w:t>
      </w:r>
      <w:r w:rsidR="00CF5C43" w:rsidRPr="00BD3A84">
        <w:rPr>
          <w:rFonts w:hint="cs"/>
          <w:b/>
          <w:bCs w:val="0"/>
          <w:szCs w:val="24"/>
          <w:rtl/>
        </w:rPr>
        <w:t>لجنة التظلمات للتظلم من اللجنة الأولى وتكون بمقر كل صندوق على حده</w:t>
      </w:r>
      <w:r>
        <w:rPr>
          <w:rFonts w:hint="cs"/>
          <w:b/>
          <w:bCs w:val="0"/>
          <w:szCs w:val="24"/>
          <w:rtl/>
        </w:rPr>
        <w:t xml:space="preserve"> .</w:t>
      </w:r>
    </w:p>
    <w:p w:rsidR="00CF5C43" w:rsidRPr="001D3C57" w:rsidRDefault="00BD3A84" w:rsidP="00BD3A84">
      <w:pPr>
        <w:pStyle w:val="a"/>
        <w:spacing w:before="120" w:after="120" w:line="460" w:lineRule="exact"/>
        <w:ind w:left="1021" w:hanging="454"/>
        <w:jc w:val="lowKashida"/>
        <w:rPr>
          <w:rFonts w:hint="cs"/>
          <w:b/>
          <w:bCs w:val="0"/>
          <w:spacing w:val="-6"/>
          <w:szCs w:val="24"/>
          <w:rtl/>
        </w:rPr>
      </w:pPr>
      <w:r>
        <w:rPr>
          <w:rFonts w:hint="cs"/>
          <w:b/>
          <w:bCs w:val="0"/>
          <w:szCs w:val="24"/>
          <w:rtl/>
        </w:rPr>
        <w:lastRenderedPageBreak/>
        <w:t xml:space="preserve">(ﺠ ) </w:t>
      </w:r>
      <w:r w:rsidR="00CF5C43" w:rsidRPr="001D3C57">
        <w:rPr>
          <w:rFonts w:hint="cs"/>
          <w:b/>
          <w:bCs w:val="0"/>
          <w:spacing w:val="-6"/>
          <w:szCs w:val="24"/>
          <w:rtl/>
        </w:rPr>
        <w:t xml:space="preserve">اللجنة العليا وتكون للتظلم من قرارات لجنتى التظلمات  بكل من التأمينات والتأمين والمعاشات ويكون مقرها بالهيئة القومية للتأمين الإجتماعى بوزارة المالية برئاسة الاستاذ الدكتور وزير المالية وعضوية كل من رئيس صندوق العاملين بالحكومة ورئيس صندوق العاملين بالقطاع العام والخاص ورئيس الإدارة المركزية للجان الطبية </w:t>
      </w:r>
      <w:r w:rsidRPr="001D3C57">
        <w:rPr>
          <w:rFonts w:hint="cs"/>
          <w:b/>
          <w:bCs w:val="0"/>
          <w:spacing w:val="-6"/>
          <w:szCs w:val="24"/>
          <w:rtl/>
        </w:rPr>
        <w:t>.</w:t>
      </w:r>
    </w:p>
    <w:p w:rsidR="00BD3A84" w:rsidRPr="00CF5C43" w:rsidRDefault="00BD3A84"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409</w:t>
      </w:r>
      <w:r w:rsidRPr="00CF5C43">
        <w:rPr>
          <w:rFonts w:cs="PT Bold Heading" w:hint="cs"/>
          <w:bCs w:val="0"/>
          <w:sz w:val="28"/>
          <w:szCs w:val="28"/>
          <w:rtl/>
          <w:lang w:bidi="ar-EG"/>
        </w:rPr>
        <w:t>))</w:t>
      </w:r>
    </w:p>
    <w:p w:rsidR="00CF5C43" w:rsidRPr="00BD3A84" w:rsidRDefault="00CF5C43" w:rsidP="00BD3A84">
      <w:pPr>
        <w:pStyle w:val="a"/>
        <w:spacing w:before="120" w:after="120" w:line="460" w:lineRule="exact"/>
        <w:ind w:left="0" w:firstLine="567"/>
        <w:jc w:val="lowKashida"/>
        <w:rPr>
          <w:rFonts w:cs="Arabic Transparent"/>
          <w:b/>
          <w:szCs w:val="24"/>
          <w:lang w:bidi="ar-EG"/>
        </w:rPr>
      </w:pPr>
      <w:r w:rsidRPr="00BD3A84">
        <w:rPr>
          <w:rFonts w:cs="Arabic Transparent" w:hint="cs"/>
          <w:b/>
          <w:szCs w:val="24"/>
          <w:rtl/>
          <w:lang w:bidi="ar-EG"/>
        </w:rPr>
        <w:t>الاختصاصات تختص لجان</w:t>
      </w:r>
      <w:r w:rsidR="00BD3A84">
        <w:rPr>
          <w:rFonts w:cs="Arabic Transparent" w:hint="cs"/>
          <w:b/>
          <w:szCs w:val="24"/>
          <w:rtl/>
          <w:lang w:bidi="ar-EG"/>
        </w:rPr>
        <w:t xml:space="preserve"> الاجهاد المشار إليها بالاتى :</w:t>
      </w:r>
    </w:p>
    <w:p w:rsidR="00CF5C43"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sidRPr="00BD3A84">
        <w:rPr>
          <w:rFonts w:hint="cs"/>
          <w:b/>
          <w:bCs w:val="0"/>
          <w:szCs w:val="24"/>
          <w:rtl/>
        </w:rPr>
        <w:t>ثبوت المرض كإصابة عمل بالإجهاد</w:t>
      </w:r>
      <w:r>
        <w:rPr>
          <w:rFonts w:hint="cs"/>
          <w:b/>
          <w:bCs w:val="0"/>
          <w:szCs w:val="24"/>
          <w:rtl/>
        </w:rPr>
        <w:t xml:space="preserve"> .</w:t>
      </w:r>
    </w:p>
    <w:p w:rsidR="00CF5C43" w:rsidRPr="00C34D0E" w:rsidRDefault="00BD3A84" w:rsidP="00BD3A84">
      <w:pPr>
        <w:pStyle w:val="a"/>
        <w:spacing w:before="120" w:after="120" w:line="460" w:lineRule="exact"/>
        <w:ind w:left="1021" w:hanging="454"/>
        <w:jc w:val="lowKashida"/>
        <w:rPr>
          <w:b/>
          <w:bCs w:val="0"/>
          <w:szCs w:val="24"/>
        </w:rPr>
      </w:pPr>
      <w:r>
        <w:rPr>
          <w:rFonts w:hint="cs"/>
          <w:b/>
          <w:bCs w:val="0"/>
          <w:szCs w:val="24"/>
          <w:rtl/>
        </w:rPr>
        <w:t xml:space="preserve">(ب) </w:t>
      </w:r>
      <w:r w:rsidR="00CF5C43" w:rsidRPr="00BD3A84">
        <w:rPr>
          <w:rFonts w:hint="cs"/>
          <w:b/>
          <w:bCs w:val="0"/>
          <w:szCs w:val="24"/>
          <w:rtl/>
        </w:rPr>
        <w:t xml:space="preserve">تقدير نسبة العجز الناشئ وإصدار القرار أول مرة أمام اللجنة الاولى .. والقرار اما سلبى أو ايجابى فقط </w:t>
      </w:r>
      <w:r>
        <w:rPr>
          <w:rFonts w:hint="cs"/>
          <w:b/>
          <w:bCs w:val="0"/>
          <w:szCs w:val="24"/>
          <w:rtl/>
        </w:rPr>
        <w:t>.</w:t>
      </w:r>
      <w:r w:rsidR="00CF5C43" w:rsidRPr="00BD3A84">
        <w:rPr>
          <w:rFonts w:hint="cs"/>
          <w:b/>
          <w:bCs w:val="0"/>
          <w:szCs w:val="24"/>
          <w:rtl/>
        </w:rPr>
        <w:t xml:space="preserve"> </w:t>
      </w:r>
    </w:p>
    <w:p w:rsidR="00CF5C43" w:rsidRPr="00C34D0E" w:rsidRDefault="00BD3A84" w:rsidP="00BD3A84">
      <w:pPr>
        <w:pStyle w:val="a"/>
        <w:spacing w:before="120" w:after="120" w:line="460" w:lineRule="exact"/>
        <w:ind w:left="1021" w:hanging="454"/>
        <w:jc w:val="lowKashida"/>
        <w:rPr>
          <w:rFonts w:hint="cs"/>
          <w:b/>
          <w:bCs w:val="0"/>
          <w:szCs w:val="24"/>
        </w:rPr>
      </w:pPr>
      <w:r>
        <w:rPr>
          <w:rFonts w:hint="cs"/>
          <w:b/>
          <w:bCs w:val="0"/>
          <w:szCs w:val="24"/>
          <w:rtl/>
        </w:rPr>
        <w:t xml:space="preserve">(ﺠ ) </w:t>
      </w:r>
      <w:r w:rsidR="00CF5C43" w:rsidRPr="00BD3A84">
        <w:rPr>
          <w:rFonts w:hint="cs"/>
          <w:b/>
          <w:bCs w:val="0"/>
          <w:szCs w:val="24"/>
          <w:rtl/>
        </w:rPr>
        <w:t xml:space="preserve">لا يتم التظلم من لجنة الاجهاد أمام لجان التحكيم الطبي </w:t>
      </w:r>
      <w:r>
        <w:rPr>
          <w:rFonts w:hint="cs"/>
          <w:b/>
          <w:bCs w:val="0"/>
          <w:szCs w:val="24"/>
          <w:rtl/>
        </w:rPr>
        <w:t>.</w:t>
      </w:r>
    </w:p>
    <w:p w:rsidR="00CF5C43" w:rsidRPr="00C34D0E" w:rsidRDefault="00BD3A84" w:rsidP="00BD3A84">
      <w:pPr>
        <w:pStyle w:val="a"/>
        <w:spacing w:before="120" w:after="120" w:line="460" w:lineRule="exact"/>
        <w:ind w:left="1021" w:hanging="454"/>
        <w:jc w:val="lowKashida"/>
        <w:rPr>
          <w:b/>
          <w:bCs w:val="0"/>
          <w:szCs w:val="24"/>
        </w:rPr>
      </w:pPr>
      <w:r>
        <w:rPr>
          <w:rFonts w:hint="cs"/>
          <w:b/>
          <w:bCs w:val="0"/>
          <w:szCs w:val="24"/>
          <w:rtl/>
        </w:rPr>
        <w:t xml:space="preserve">(د ) </w:t>
      </w:r>
      <w:r w:rsidR="00CF5C43" w:rsidRPr="00BD3A84">
        <w:rPr>
          <w:rFonts w:hint="cs"/>
          <w:b/>
          <w:bCs w:val="0"/>
          <w:szCs w:val="24"/>
          <w:rtl/>
        </w:rPr>
        <w:t xml:space="preserve">يكون التظلم أمام اللجنة الاولى للتظلمات المنعقدة بمقر الصندوق المختص </w:t>
      </w:r>
      <w:r>
        <w:rPr>
          <w:rFonts w:hint="cs"/>
          <w:b/>
          <w:bCs w:val="0"/>
          <w:szCs w:val="24"/>
          <w:rtl/>
        </w:rPr>
        <w:t>.</w:t>
      </w:r>
    </w:p>
    <w:p w:rsidR="001D3C57" w:rsidRDefault="00BD3A84" w:rsidP="00BD3A84">
      <w:pPr>
        <w:pStyle w:val="a"/>
        <w:spacing w:before="120" w:after="120" w:line="460" w:lineRule="exact"/>
        <w:ind w:left="1021" w:hanging="454"/>
        <w:jc w:val="lowKashida"/>
        <w:rPr>
          <w:rFonts w:hint="cs"/>
          <w:b/>
          <w:bCs w:val="0"/>
          <w:szCs w:val="24"/>
          <w:rtl/>
        </w:rPr>
      </w:pPr>
      <w:r>
        <w:rPr>
          <w:rFonts w:hint="cs"/>
          <w:b/>
          <w:bCs w:val="0"/>
          <w:szCs w:val="24"/>
          <w:rtl/>
        </w:rPr>
        <w:t xml:space="preserve">(ﻫ ) </w:t>
      </w:r>
      <w:r w:rsidR="00CF5C43" w:rsidRPr="00BD3A84">
        <w:rPr>
          <w:rFonts w:hint="cs"/>
          <w:b/>
          <w:bCs w:val="0"/>
          <w:szCs w:val="24"/>
          <w:rtl/>
        </w:rPr>
        <w:t>التظلم من قرار لجنة التظلمات يكون أمام اللجنة العليا المنعقدة برئاسة وزير المالية</w:t>
      </w:r>
      <w:r w:rsidR="001D3C57">
        <w:rPr>
          <w:rFonts w:hint="cs"/>
          <w:b/>
          <w:bCs w:val="0"/>
          <w:szCs w:val="24"/>
          <w:rtl/>
        </w:rPr>
        <w:t>.</w:t>
      </w:r>
    </w:p>
    <w:p w:rsidR="001D3C57" w:rsidRPr="00CF5C43" w:rsidRDefault="001D3C57"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410</w:t>
      </w:r>
      <w:r w:rsidRPr="00CF5C43">
        <w:rPr>
          <w:rFonts w:cs="PT Bold Heading" w:hint="cs"/>
          <w:bCs w:val="0"/>
          <w:sz w:val="28"/>
          <w:szCs w:val="28"/>
          <w:rtl/>
          <w:lang w:bidi="ar-EG"/>
        </w:rPr>
        <w:t>))</w:t>
      </w:r>
    </w:p>
    <w:p w:rsidR="00CF5C43" w:rsidRPr="001D3C57" w:rsidRDefault="00CF5C43" w:rsidP="001D3C57">
      <w:pPr>
        <w:pStyle w:val="a"/>
        <w:spacing w:before="120" w:after="120" w:line="460" w:lineRule="exact"/>
        <w:ind w:left="0" w:firstLine="567"/>
        <w:jc w:val="lowKashida"/>
        <w:rPr>
          <w:rFonts w:cs="Arabic Transparent"/>
          <w:b/>
          <w:szCs w:val="24"/>
          <w:lang w:bidi="ar-EG"/>
        </w:rPr>
      </w:pPr>
      <w:r w:rsidRPr="001D3C57">
        <w:rPr>
          <w:rFonts w:cs="Arabic Transparent" w:hint="cs"/>
          <w:b/>
          <w:szCs w:val="24"/>
          <w:rtl/>
          <w:lang w:bidi="ar-EG"/>
        </w:rPr>
        <w:t xml:space="preserve">اعتبارات قانونية </w:t>
      </w:r>
    </w:p>
    <w:p w:rsidR="00CF5C43" w:rsidRPr="00D47A36" w:rsidRDefault="001D3C57" w:rsidP="001D3C57">
      <w:pPr>
        <w:pStyle w:val="a"/>
        <w:spacing w:before="120" w:after="120" w:line="460" w:lineRule="exact"/>
        <w:ind w:left="1021" w:hanging="454"/>
        <w:jc w:val="lowKashida"/>
        <w:rPr>
          <w:rFonts w:hint="cs"/>
          <w:b/>
          <w:bCs w:val="0"/>
          <w:szCs w:val="24"/>
        </w:rPr>
      </w:pPr>
      <w:r>
        <w:rPr>
          <w:rFonts w:hint="cs"/>
          <w:b/>
          <w:bCs w:val="0"/>
          <w:szCs w:val="24"/>
          <w:rtl/>
        </w:rPr>
        <w:t>( أ ) في</w:t>
      </w:r>
      <w:r w:rsidR="00CF5C43" w:rsidRPr="001D3C57">
        <w:rPr>
          <w:rFonts w:hint="cs"/>
          <w:b/>
          <w:bCs w:val="0"/>
          <w:szCs w:val="24"/>
          <w:rtl/>
        </w:rPr>
        <w:t xml:space="preserve"> الجلطات لا يعتبر سابقة مرضية كل من ارتفاع ضغط الدم  والسكر بدون مضاعفات</w:t>
      </w:r>
      <w:r>
        <w:rPr>
          <w:rFonts w:hint="cs"/>
          <w:b/>
          <w:bCs w:val="0"/>
          <w:szCs w:val="24"/>
          <w:rtl/>
        </w:rPr>
        <w:t xml:space="preserve"> .</w:t>
      </w:r>
    </w:p>
    <w:p w:rsidR="00CF5C43" w:rsidRDefault="001D3C57" w:rsidP="001D3C57">
      <w:pPr>
        <w:pStyle w:val="a"/>
        <w:spacing w:before="120" w:after="120" w:line="460" w:lineRule="exact"/>
        <w:ind w:left="1021" w:hanging="454"/>
        <w:jc w:val="lowKashida"/>
        <w:rPr>
          <w:rFonts w:hint="cs"/>
          <w:b/>
          <w:bCs w:val="0"/>
          <w:szCs w:val="24"/>
        </w:rPr>
      </w:pPr>
      <w:r>
        <w:rPr>
          <w:rFonts w:hint="cs"/>
          <w:b/>
          <w:bCs w:val="0"/>
          <w:szCs w:val="24"/>
          <w:rtl/>
        </w:rPr>
        <w:t xml:space="preserve">(ب) </w:t>
      </w:r>
      <w:r w:rsidR="00CF5C43" w:rsidRPr="00D47A36">
        <w:rPr>
          <w:rFonts w:hint="cs"/>
          <w:b/>
          <w:bCs w:val="0"/>
          <w:szCs w:val="24"/>
          <w:rtl/>
        </w:rPr>
        <w:t>إذا اصيب من سبق اصابته باصابة عمل بالاجهاد باص</w:t>
      </w:r>
      <w:r>
        <w:rPr>
          <w:rFonts w:hint="cs"/>
          <w:b/>
          <w:bCs w:val="0"/>
          <w:szCs w:val="24"/>
          <w:rtl/>
        </w:rPr>
        <w:t>ابة اجهاد جديدة يتبع في شأنه الآ</w:t>
      </w:r>
      <w:r w:rsidR="00CF5C43" w:rsidRPr="00D47A36">
        <w:rPr>
          <w:rFonts w:hint="cs"/>
          <w:b/>
          <w:bCs w:val="0"/>
          <w:szCs w:val="24"/>
          <w:rtl/>
        </w:rPr>
        <w:t xml:space="preserve">تى </w:t>
      </w:r>
      <w:r>
        <w:rPr>
          <w:rFonts w:hint="cs"/>
          <w:b/>
          <w:bCs w:val="0"/>
          <w:szCs w:val="24"/>
          <w:rtl/>
        </w:rPr>
        <w:t>:</w:t>
      </w:r>
    </w:p>
    <w:p w:rsidR="00CF5C43" w:rsidRDefault="001D3C57" w:rsidP="001D3C57">
      <w:pPr>
        <w:pStyle w:val="a"/>
        <w:spacing w:before="120" w:after="120" w:line="460" w:lineRule="exact"/>
        <w:ind w:left="1361" w:hanging="454"/>
        <w:jc w:val="lowKashida"/>
        <w:rPr>
          <w:b/>
          <w:bCs w:val="0"/>
          <w:szCs w:val="24"/>
        </w:rPr>
      </w:pPr>
      <w:r>
        <w:rPr>
          <w:rFonts w:hint="cs"/>
          <w:b/>
          <w:bCs w:val="0"/>
          <w:szCs w:val="24"/>
          <w:rtl/>
        </w:rPr>
        <w:t xml:space="preserve">(1) </w:t>
      </w:r>
      <w:r w:rsidR="00CF5C43" w:rsidRPr="00D47A36">
        <w:rPr>
          <w:rFonts w:hint="cs"/>
          <w:b/>
          <w:bCs w:val="0"/>
          <w:szCs w:val="24"/>
          <w:rtl/>
        </w:rPr>
        <w:t>إذا كان خلال الاربع سنوات تعتبر إعادة مناظرة وتزيد النسبة طبقا للناتج الجديد بدون اى اجراءات وعلى نفس الملف السابق صدور الشهادة به</w:t>
      </w:r>
      <w:r>
        <w:rPr>
          <w:rFonts w:hint="cs"/>
          <w:b/>
          <w:bCs w:val="0"/>
          <w:szCs w:val="24"/>
          <w:rtl/>
        </w:rPr>
        <w:t xml:space="preserve"> .</w:t>
      </w:r>
    </w:p>
    <w:p w:rsidR="00CF5C43" w:rsidRDefault="001D3C57" w:rsidP="001D3C57">
      <w:pPr>
        <w:pStyle w:val="a"/>
        <w:spacing w:before="120" w:after="120" w:line="460" w:lineRule="exact"/>
        <w:ind w:left="1361" w:hanging="454"/>
        <w:jc w:val="lowKashida"/>
        <w:rPr>
          <w:rFonts w:hint="cs"/>
          <w:b/>
          <w:bCs w:val="0"/>
          <w:szCs w:val="24"/>
        </w:rPr>
      </w:pPr>
      <w:r>
        <w:rPr>
          <w:rFonts w:hint="cs"/>
          <w:b/>
          <w:bCs w:val="0"/>
          <w:szCs w:val="24"/>
          <w:rtl/>
        </w:rPr>
        <w:lastRenderedPageBreak/>
        <w:t xml:space="preserve">(2) </w:t>
      </w:r>
      <w:r w:rsidR="00CF5C43" w:rsidRPr="001D3C57">
        <w:rPr>
          <w:rFonts w:hint="cs"/>
          <w:b/>
          <w:bCs w:val="0"/>
          <w:szCs w:val="24"/>
          <w:rtl/>
        </w:rPr>
        <w:t xml:space="preserve">إذا كان بعد الاربع سنوات المقررة بالمادة 58 من القانون 79 لسنة 1975 لا يعتبر سابقة الإصابة بالمرض المشخص كاجهاد  والصادر بشأنه قرار ثبوت إجهاد وتقدير عجز اصابى  سابقة مرض وعليه يعاد التقدير بعد استيفاء كافة الشروط الإدارية والفنية وتحدد النسبة التى تضاف بالحالة المستجدة إلى النسبة السابقة .. بملف جديد وشهادة جديدة تتضمن الزيادة مضافة إلى الأصل </w:t>
      </w:r>
      <w:r>
        <w:rPr>
          <w:rFonts w:hint="cs"/>
          <w:b/>
          <w:bCs w:val="0"/>
          <w:szCs w:val="24"/>
          <w:rtl/>
        </w:rPr>
        <w:t>.</w:t>
      </w:r>
    </w:p>
    <w:p w:rsidR="00CF5C43" w:rsidRDefault="001D3C57" w:rsidP="001D3C57">
      <w:pPr>
        <w:pStyle w:val="a"/>
        <w:spacing w:before="120" w:after="120" w:line="460" w:lineRule="exact"/>
        <w:ind w:left="1361" w:hanging="454"/>
        <w:jc w:val="lowKashida"/>
        <w:rPr>
          <w:rFonts w:hint="cs"/>
          <w:b/>
          <w:bCs w:val="0"/>
          <w:szCs w:val="24"/>
        </w:rPr>
      </w:pPr>
      <w:r>
        <w:rPr>
          <w:rFonts w:hint="cs"/>
          <w:b/>
          <w:bCs w:val="0"/>
          <w:szCs w:val="24"/>
          <w:rtl/>
        </w:rPr>
        <w:t xml:space="preserve">(3) </w:t>
      </w:r>
      <w:r w:rsidR="00CF5C43" w:rsidRPr="001D3C57">
        <w:rPr>
          <w:rFonts w:hint="cs"/>
          <w:b/>
          <w:bCs w:val="0"/>
          <w:szCs w:val="24"/>
          <w:rtl/>
        </w:rPr>
        <w:t>مثال .. موظف ثبت تكليفه بعمل وجهد إضافى لمدة كافية سواء باجر أو بدون اجر لانجاز عمل فى وقت اقل من المعتاد أصيب بجلطة فى الشريان التاجى نتج عنها ذبحة صدرية سفلية  وقدرت نسبة عجز إصابى إجهاد 20%  وأصيب بجلطة ثانية لاحقة أدت لذبحة جانية وخلفية</w:t>
      </w:r>
      <w:r>
        <w:rPr>
          <w:rFonts w:hint="cs"/>
          <w:b/>
          <w:bCs w:val="0"/>
          <w:szCs w:val="24"/>
          <w:rtl/>
        </w:rPr>
        <w:t xml:space="preserve"> .</w:t>
      </w:r>
    </w:p>
    <w:p w:rsidR="00CF5C43" w:rsidRPr="00D47A36" w:rsidRDefault="001D3C57" w:rsidP="001D3C57">
      <w:pPr>
        <w:pStyle w:val="a"/>
        <w:spacing w:before="120" w:after="120" w:line="460" w:lineRule="exact"/>
        <w:ind w:left="1758" w:hanging="454"/>
        <w:jc w:val="lowKashida"/>
        <w:rPr>
          <w:b/>
          <w:bCs w:val="0"/>
          <w:szCs w:val="24"/>
        </w:rPr>
      </w:pPr>
      <w:r>
        <w:rPr>
          <w:rFonts w:hint="cs"/>
          <w:b/>
          <w:bCs w:val="0"/>
          <w:szCs w:val="24"/>
          <w:rtl/>
        </w:rPr>
        <w:t xml:space="preserve">(1) </w:t>
      </w:r>
      <w:r w:rsidR="00CF5C43" w:rsidRPr="001D3C57">
        <w:rPr>
          <w:rFonts w:hint="cs"/>
          <w:b/>
          <w:bCs w:val="0"/>
          <w:szCs w:val="24"/>
          <w:rtl/>
        </w:rPr>
        <w:t>إذا كان ذلك خلال الأربع سنوات من تاريخ الثبوت يعاد المناظرة أمام اللجنة الطبية العامة وتتم زيادة النسبة طبقا لإحكام المادة 58 ( تزيد النسبة مثلا إلى 40% ) بدون اجراءات وعلى نفس الملف</w:t>
      </w:r>
    </w:p>
    <w:p w:rsidR="00CF5C43" w:rsidRPr="00D47A36" w:rsidRDefault="001D3C57" w:rsidP="001D3C57">
      <w:pPr>
        <w:pStyle w:val="a"/>
        <w:spacing w:before="120" w:after="120" w:line="460" w:lineRule="exact"/>
        <w:ind w:left="1758" w:hanging="454"/>
        <w:jc w:val="lowKashida"/>
        <w:rPr>
          <w:b/>
          <w:bCs w:val="0"/>
          <w:szCs w:val="24"/>
        </w:rPr>
      </w:pPr>
      <w:r>
        <w:rPr>
          <w:rFonts w:hint="cs"/>
          <w:b/>
          <w:bCs w:val="0"/>
          <w:szCs w:val="24"/>
          <w:rtl/>
        </w:rPr>
        <w:t xml:space="preserve">(2) </w:t>
      </w:r>
      <w:r w:rsidR="00CF5C43" w:rsidRPr="001D3C57">
        <w:rPr>
          <w:rFonts w:hint="cs"/>
          <w:b/>
          <w:bCs w:val="0"/>
          <w:szCs w:val="24"/>
          <w:rtl/>
        </w:rPr>
        <w:t xml:space="preserve">إذا كان ذلك بعد مرور الأربع سنوات ..عليه إعادة الإثبات الفنى الإدارى والعرض على لجنة الإجهاد لإثبات وتقدير النسبة الجديدة والتى تضاف النسبة الأولى ولا تعتبر الإصابة الأولى مانعا من الثبوت والتقدير للإصابة الحديثة  ( نسبة جديدة 20% + نسبة قديمة 20% باجمالى عجز 40% ) وتاريخ ثبوت عجز جديد </w:t>
      </w:r>
    </w:p>
    <w:p w:rsidR="00CF5C43" w:rsidRPr="001D3C57" w:rsidRDefault="001D3C57" w:rsidP="001D3C57">
      <w:pPr>
        <w:pStyle w:val="a"/>
        <w:spacing w:before="120" w:after="120" w:line="460" w:lineRule="exact"/>
        <w:ind w:left="1021" w:hanging="454"/>
        <w:jc w:val="lowKashida"/>
        <w:rPr>
          <w:rFonts w:hint="cs"/>
          <w:b/>
          <w:bCs w:val="0"/>
          <w:szCs w:val="24"/>
        </w:rPr>
      </w:pPr>
      <w:r>
        <w:rPr>
          <w:rFonts w:hint="cs"/>
          <w:b/>
          <w:bCs w:val="0"/>
          <w:szCs w:val="24"/>
          <w:rtl/>
        </w:rPr>
        <w:t xml:space="preserve">(ﺠ ) </w:t>
      </w:r>
      <w:r w:rsidR="00CF5C43" w:rsidRPr="001D3C57">
        <w:rPr>
          <w:rFonts w:hint="cs"/>
          <w:b/>
          <w:bCs w:val="0"/>
          <w:szCs w:val="24"/>
          <w:rtl/>
        </w:rPr>
        <w:t xml:space="preserve">على جهة الإدارة </w:t>
      </w:r>
      <w:r>
        <w:rPr>
          <w:rFonts w:hint="cs"/>
          <w:b/>
          <w:bCs w:val="0"/>
          <w:szCs w:val="24"/>
          <w:rtl/>
        </w:rPr>
        <w:t>:</w:t>
      </w:r>
    </w:p>
    <w:p w:rsidR="00CF5C43" w:rsidRPr="001D3C57" w:rsidRDefault="001D3C57" w:rsidP="001D3C57">
      <w:pPr>
        <w:pStyle w:val="a"/>
        <w:spacing w:before="120" w:after="120" w:line="460" w:lineRule="exact"/>
        <w:ind w:left="1361" w:hanging="454"/>
        <w:jc w:val="lowKashida"/>
        <w:rPr>
          <w:rFonts w:hint="cs"/>
          <w:b/>
          <w:bCs w:val="0"/>
          <w:szCs w:val="24"/>
        </w:rPr>
      </w:pPr>
      <w:r>
        <w:rPr>
          <w:rFonts w:hint="cs"/>
          <w:b/>
          <w:bCs w:val="0"/>
          <w:szCs w:val="24"/>
          <w:rtl/>
        </w:rPr>
        <w:t xml:space="preserve">(1) </w:t>
      </w:r>
      <w:r w:rsidR="00CF5C43" w:rsidRPr="001D3C57">
        <w:rPr>
          <w:rFonts w:hint="cs"/>
          <w:b/>
          <w:bCs w:val="0"/>
          <w:szCs w:val="24"/>
          <w:rtl/>
        </w:rPr>
        <w:t>إثبات الواقعة فور حدوثها . وإبلاغ الجهة العلاجية فورا وإبلاغ الهيئة المختصة خلال أسبوع</w:t>
      </w:r>
      <w:r>
        <w:rPr>
          <w:rFonts w:hint="cs"/>
          <w:b/>
          <w:bCs w:val="0"/>
          <w:szCs w:val="24"/>
          <w:rtl/>
        </w:rPr>
        <w:t xml:space="preserve"> .</w:t>
      </w:r>
    </w:p>
    <w:p w:rsidR="00CF5C43" w:rsidRPr="001D3C57" w:rsidRDefault="001D3C57" w:rsidP="001D3C57">
      <w:pPr>
        <w:pStyle w:val="a"/>
        <w:spacing w:before="120" w:after="120" w:line="460" w:lineRule="exact"/>
        <w:ind w:left="1361" w:hanging="454"/>
        <w:jc w:val="lowKashida"/>
        <w:rPr>
          <w:rFonts w:hint="cs"/>
          <w:b/>
          <w:bCs w:val="0"/>
          <w:szCs w:val="24"/>
        </w:rPr>
      </w:pPr>
      <w:r>
        <w:rPr>
          <w:rFonts w:hint="cs"/>
          <w:b/>
          <w:bCs w:val="0"/>
          <w:szCs w:val="24"/>
          <w:rtl/>
        </w:rPr>
        <w:lastRenderedPageBreak/>
        <w:t xml:space="preserve">(2) </w:t>
      </w:r>
      <w:r w:rsidR="00CF5C43" w:rsidRPr="001D3C57">
        <w:rPr>
          <w:rFonts w:hint="cs"/>
          <w:b/>
          <w:bCs w:val="0"/>
          <w:szCs w:val="24"/>
          <w:rtl/>
        </w:rPr>
        <w:t xml:space="preserve">استيفاء مستندات الإصابة ويضاف إليها </w:t>
      </w:r>
      <w:r>
        <w:rPr>
          <w:rFonts w:hint="cs"/>
          <w:b/>
          <w:bCs w:val="0"/>
          <w:szCs w:val="24"/>
          <w:rtl/>
        </w:rPr>
        <w:t>:</w:t>
      </w:r>
    </w:p>
    <w:p w:rsidR="00CF5C43" w:rsidRPr="001D3C57" w:rsidRDefault="001D3C57" w:rsidP="001D3C57">
      <w:pPr>
        <w:pStyle w:val="a"/>
        <w:spacing w:before="120" w:after="120" w:line="460" w:lineRule="exact"/>
        <w:ind w:left="1758" w:hanging="454"/>
        <w:jc w:val="lowKashida"/>
        <w:rPr>
          <w:rFonts w:hint="cs"/>
          <w:b/>
          <w:bCs w:val="0"/>
          <w:szCs w:val="24"/>
        </w:rPr>
      </w:pPr>
      <w:r>
        <w:rPr>
          <w:rFonts w:hint="cs"/>
          <w:b/>
          <w:bCs w:val="0"/>
          <w:szCs w:val="24"/>
          <w:rtl/>
        </w:rPr>
        <w:t xml:space="preserve">(1) </w:t>
      </w:r>
      <w:r w:rsidR="00CF5C43" w:rsidRPr="001D3C57">
        <w:rPr>
          <w:rFonts w:hint="cs"/>
          <w:b/>
          <w:bCs w:val="0"/>
          <w:szCs w:val="24"/>
          <w:rtl/>
        </w:rPr>
        <w:t>وصف تفصيلى للعمل المكلف به</w:t>
      </w:r>
      <w:r>
        <w:rPr>
          <w:rFonts w:hint="cs"/>
          <w:b/>
          <w:bCs w:val="0"/>
          <w:szCs w:val="24"/>
          <w:rtl/>
        </w:rPr>
        <w:t xml:space="preserve"> .</w:t>
      </w:r>
    </w:p>
    <w:p w:rsidR="00CF5C43" w:rsidRPr="001D3C57" w:rsidRDefault="001D3C57" w:rsidP="001D3C57">
      <w:pPr>
        <w:pStyle w:val="a"/>
        <w:spacing w:before="120" w:after="120" w:line="460" w:lineRule="exact"/>
        <w:ind w:left="1758" w:hanging="454"/>
        <w:jc w:val="lowKashida"/>
        <w:rPr>
          <w:b/>
          <w:bCs w:val="0"/>
          <w:szCs w:val="24"/>
        </w:rPr>
      </w:pPr>
      <w:r>
        <w:rPr>
          <w:rFonts w:hint="cs"/>
          <w:b/>
          <w:bCs w:val="0"/>
          <w:szCs w:val="24"/>
          <w:rtl/>
        </w:rPr>
        <w:t xml:space="preserve">(2) </w:t>
      </w:r>
      <w:r w:rsidR="00CF5C43" w:rsidRPr="001D3C57">
        <w:rPr>
          <w:rFonts w:hint="cs"/>
          <w:b/>
          <w:bCs w:val="0"/>
          <w:szCs w:val="24"/>
          <w:rtl/>
        </w:rPr>
        <w:t>وصف تفصيلى للأعمال الإضافية المكلف بها والمدد المحددة وما تم انجازه</w:t>
      </w:r>
    </w:p>
    <w:p w:rsidR="00CF5C43" w:rsidRPr="001D3C57" w:rsidRDefault="001D3C57" w:rsidP="001D3C57">
      <w:pPr>
        <w:pStyle w:val="a"/>
        <w:spacing w:before="120" w:after="120" w:line="460" w:lineRule="exact"/>
        <w:ind w:left="1758" w:hanging="454"/>
        <w:jc w:val="lowKashida"/>
        <w:rPr>
          <w:rFonts w:hint="cs"/>
          <w:b/>
          <w:bCs w:val="0"/>
          <w:szCs w:val="24"/>
        </w:rPr>
      </w:pPr>
      <w:r>
        <w:rPr>
          <w:rFonts w:hint="cs"/>
          <w:b/>
          <w:bCs w:val="0"/>
          <w:szCs w:val="24"/>
          <w:rtl/>
        </w:rPr>
        <w:t xml:space="preserve">(3) </w:t>
      </w:r>
      <w:r w:rsidR="00CF5C43" w:rsidRPr="001D3C57">
        <w:rPr>
          <w:rFonts w:hint="cs"/>
          <w:b/>
          <w:bCs w:val="0"/>
          <w:szCs w:val="24"/>
          <w:rtl/>
        </w:rPr>
        <w:t>التاريخ المرضى قبل وقوع الإصابة والأجازات المرضية</w:t>
      </w:r>
      <w:r>
        <w:rPr>
          <w:rFonts w:hint="cs"/>
          <w:b/>
          <w:bCs w:val="0"/>
          <w:szCs w:val="24"/>
          <w:rtl/>
        </w:rPr>
        <w:t xml:space="preserve"> .</w:t>
      </w:r>
    </w:p>
    <w:p w:rsidR="00CF5C43" w:rsidRPr="001D3C57" w:rsidRDefault="001D3C57" w:rsidP="001D3C57">
      <w:pPr>
        <w:pStyle w:val="a"/>
        <w:spacing w:before="120" w:after="120" w:line="460" w:lineRule="exact"/>
        <w:ind w:left="1021" w:hanging="454"/>
        <w:jc w:val="lowKashida"/>
        <w:rPr>
          <w:b/>
          <w:bCs w:val="0"/>
          <w:szCs w:val="24"/>
        </w:rPr>
      </w:pPr>
      <w:r>
        <w:rPr>
          <w:rFonts w:hint="cs"/>
          <w:b/>
          <w:bCs w:val="0"/>
          <w:szCs w:val="24"/>
          <w:rtl/>
        </w:rPr>
        <w:t xml:space="preserve">(د ) </w:t>
      </w:r>
      <w:r w:rsidR="00CF5C43" w:rsidRPr="001D3C57">
        <w:rPr>
          <w:rFonts w:hint="cs"/>
          <w:b/>
          <w:bCs w:val="0"/>
          <w:szCs w:val="24"/>
          <w:rtl/>
        </w:rPr>
        <w:t>على المصاب أو أهليته استيفاء</w:t>
      </w:r>
      <w:r>
        <w:rPr>
          <w:rFonts w:hint="cs"/>
          <w:b/>
          <w:bCs w:val="0"/>
          <w:szCs w:val="24"/>
          <w:rtl/>
        </w:rPr>
        <w:t xml:space="preserve"> :</w:t>
      </w:r>
      <w:r w:rsidR="00CF5C43" w:rsidRPr="001D3C57">
        <w:rPr>
          <w:rFonts w:hint="cs"/>
          <w:b/>
          <w:bCs w:val="0"/>
          <w:szCs w:val="24"/>
          <w:rtl/>
        </w:rPr>
        <w:t xml:space="preserve"> </w:t>
      </w:r>
    </w:p>
    <w:p w:rsidR="00CF5C43" w:rsidRPr="001D3C57" w:rsidRDefault="001D3C57" w:rsidP="001D3C57">
      <w:pPr>
        <w:pStyle w:val="a"/>
        <w:spacing w:before="120" w:after="120" w:line="460" w:lineRule="exact"/>
        <w:ind w:left="1361" w:hanging="454"/>
        <w:jc w:val="lowKashida"/>
        <w:rPr>
          <w:b/>
          <w:bCs w:val="0"/>
          <w:szCs w:val="24"/>
        </w:rPr>
      </w:pPr>
      <w:r>
        <w:rPr>
          <w:rFonts w:hint="cs"/>
          <w:b/>
          <w:bCs w:val="0"/>
          <w:szCs w:val="24"/>
          <w:rtl/>
        </w:rPr>
        <w:t xml:space="preserve">(1) </w:t>
      </w:r>
      <w:r w:rsidR="00CF5C43" w:rsidRPr="001D3C57">
        <w:rPr>
          <w:rFonts w:hint="cs"/>
          <w:b/>
          <w:bCs w:val="0"/>
          <w:szCs w:val="24"/>
          <w:rtl/>
        </w:rPr>
        <w:t xml:space="preserve">الملف المرضى أو العلاجى . </w:t>
      </w:r>
    </w:p>
    <w:p w:rsidR="00CF5C43" w:rsidRPr="001D3C57" w:rsidRDefault="001D3C57" w:rsidP="001D3C57">
      <w:pPr>
        <w:pStyle w:val="a"/>
        <w:spacing w:before="120" w:after="120" w:line="460" w:lineRule="exact"/>
        <w:ind w:left="1361" w:hanging="454"/>
        <w:jc w:val="lowKashida"/>
        <w:rPr>
          <w:rFonts w:hint="cs"/>
          <w:b/>
          <w:bCs w:val="0"/>
          <w:szCs w:val="24"/>
        </w:rPr>
      </w:pPr>
      <w:r>
        <w:rPr>
          <w:rFonts w:hint="cs"/>
          <w:b/>
          <w:bCs w:val="0"/>
          <w:szCs w:val="24"/>
          <w:rtl/>
        </w:rPr>
        <w:t xml:space="preserve">(2) </w:t>
      </w:r>
      <w:r w:rsidR="00CF5C43" w:rsidRPr="001D3C57">
        <w:rPr>
          <w:rFonts w:hint="cs"/>
          <w:b/>
          <w:bCs w:val="0"/>
          <w:szCs w:val="24"/>
          <w:rtl/>
        </w:rPr>
        <w:t>التقرير الطبي أو شهادة الوفاة الأصلية فى حالات الوفاة ( أو المستخرج الرسمى مضافا إليه بيان معتمد من سجلات الوفاة )</w:t>
      </w:r>
      <w:r>
        <w:rPr>
          <w:rFonts w:hint="cs"/>
          <w:b/>
          <w:bCs w:val="0"/>
          <w:szCs w:val="24"/>
          <w:rtl/>
        </w:rPr>
        <w:t xml:space="preserve"> .</w:t>
      </w:r>
    </w:p>
    <w:p w:rsidR="00CF5C43" w:rsidRPr="001D3C57" w:rsidRDefault="001D3C57" w:rsidP="001D3C57">
      <w:pPr>
        <w:pStyle w:val="a"/>
        <w:spacing w:before="120" w:after="120" w:line="460" w:lineRule="exact"/>
        <w:ind w:left="1021" w:hanging="454"/>
        <w:jc w:val="lowKashida"/>
        <w:rPr>
          <w:rFonts w:hint="cs"/>
          <w:b/>
          <w:bCs w:val="0"/>
          <w:szCs w:val="24"/>
        </w:rPr>
      </w:pPr>
      <w:r>
        <w:rPr>
          <w:rFonts w:hint="cs"/>
          <w:b/>
          <w:bCs w:val="0"/>
          <w:szCs w:val="24"/>
          <w:rtl/>
        </w:rPr>
        <w:t xml:space="preserve">(ﻫ ) </w:t>
      </w:r>
      <w:r w:rsidR="00CF5C43" w:rsidRPr="001D3C57">
        <w:rPr>
          <w:rFonts w:hint="cs"/>
          <w:b/>
          <w:bCs w:val="0"/>
          <w:szCs w:val="24"/>
          <w:rtl/>
        </w:rPr>
        <w:t>على لجان الإجهاد للثبوت</w:t>
      </w:r>
      <w:r>
        <w:rPr>
          <w:rFonts w:hint="cs"/>
          <w:b/>
          <w:bCs w:val="0"/>
          <w:szCs w:val="24"/>
          <w:rtl/>
        </w:rPr>
        <w:t xml:space="preserve"> :</w:t>
      </w:r>
    </w:p>
    <w:p w:rsidR="00CF5C43" w:rsidRPr="001D3C57" w:rsidRDefault="001D3C57" w:rsidP="001D3C57">
      <w:pPr>
        <w:pStyle w:val="a"/>
        <w:spacing w:before="120" w:after="120" w:line="460" w:lineRule="exact"/>
        <w:ind w:left="1361" w:hanging="454"/>
        <w:jc w:val="lowKashida"/>
        <w:rPr>
          <w:rFonts w:hint="cs"/>
          <w:b/>
          <w:bCs w:val="0"/>
          <w:szCs w:val="24"/>
        </w:rPr>
      </w:pPr>
      <w:r>
        <w:rPr>
          <w:rFonts w:hint="cs"/>
          <w:b/>
          <w:bCs w:val="0"/>
          <w:szCs w:val="24"/>
          <w:rtl/>
        </w:rPr>
        <w:t xml:space="preserve">(1) </w:t>
      </w:r>
      <w:r w:rsidR="00CF5C43" w:rsidRPr="001D3C57">
        <w:rPr>
          <w:rFonts w:hint="cs"/>
          <w:b/>
          <w:bCs w:val="0"/>
          <w:szCs w:val="24"/>
          <w:rtl/>
        </w:rPr>
        <w:t>اللجنة الأولية</w:t>
      </w:r>
      <w:r>
        <w:rPr>
          <w:rFonts w:hint="cs"/>
          <w:b/>
          <w:bCs w:val="0"/>
          <w:szCs w:val="24"/>
          <w:rtl/>
        </w:rPr>
        <w:t xml:space="preserve"> .</w:t>
      </w:r>
    </w:p>
    <w:p w:rsidR="00CF5C43" w:rsidRPr="001D3C57" w:rsidRDefault="001D3C57" w:rsidP="001D3C57">
      <w:pPr>
        <w:pStyle w:val="a"/>
        <w:spacing w:before="120" w:after="120" w:line="460" w:lineRule="exact"/>
        <w:ind w:left="1361" w:hanging="454"/>
        <w:jc w:val="lowKashida"/>
        <w:rPr>
          <w:b/>
          <w:bCs w:val="0"/>
          <w:szCs w:val="24"/>
        </w:rPr>
      </w:pPr>
      <w:r>
        <w:rPr>
          <w:rFonts w:hint="cs"/>
          <w:b/>
          <w:bCs w:val="0"/>
          <w:szCs w:val="24"/>
          <w:rtl/>
        </w:rPr>
        <w:t xml:space="preserve">(2) </w:t>
      </w:r>
      <w:r w:rsidR="00CF5C43" w:rsidRPr="001D3C57">
        <w:rPr>
          <w:rFonts w:hint="cs"/>
          <w:b/>
          <w:bCs w:val="0"/>
          <w:szCs w:val="24"/>
          <w:rtl/>
        </w:rPr>
        <w:t>لجنة التظلمات</w:t>
      </w:r>
      <w:r>
        <w:rPr>
          <w:rFonts w:hint="cs"/>
          <w:b/>
          <w:bCs w:val="0"/>
          <w:szCs w:val="24"/>
          <w:rtl/>
        </w:rPr>
        <w:t xml:space="preserve"> .</w:t>
      </w:r>
    </w:p>
    <w:p w:rsidR="00CF5C43" w:rsidRDefault="001D3C57" w:rsidP="001D3C57">
      <w:pPr>
        <w:pStyle w:val="a"/>
        <w:spacing w:before="120" w:after="120" w:line="460" w:lineRule="exact"/>
        <w:ind w:left="1361" w:hanging="454"/>
        <w:jc w:val="lowKashida"/>
        <w:rPr>
          <w:rFonts w:hint="cs"/>
          <w:b/>
          <w:bCs w:val="0"/>
          <w:szCs w:val="24"/>
          <w:rtl/>
        </w:rPr>
      </w:pPr>
      <w:r>
        <w:rPr>
          <w:rFonts w:hint="cs"/>
          <w:b/>
          <w:bCs w:val="0"/>
          <w:szCs w:val="24"/>
          <w:rtl/>
        </w:rPr>
        <w:t xml:space="preserve">(3) </w:t>
      </w:r>
      <w:r w:rsidR="00CF5C43" w:rsidRPr="001D3C57">
        <w:rPr>
          <w:rFonts w:hint="cs"/>
          <w:b/>
          <w:bCs w:val="0"/>
          <w:szCs w:val="24"/>
          <w:rtl/>
        </w:rPr>
        <w:t>لجنة التظلمات العليا</w:t>
      </w:r>
      <w:r>
        <w:rPr>
          <w:rFonts w:hint="cs"/>
          <w:b/>
          <w:bCs w:val="0"/>
          <w:szCs w:val="24"/>
          <w:rtl/>
        </w:rPr>
        <w:t xml:space="preserve"> .</w:t>
      </w:r>
    </w:p>
    <w:p w:rsidR="00417ABF" w:rsidRPr="00CF5C43" w:rsidRDefault="00417ABF"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411</w:t>
      </w:r>
      <w:r w:rsidRPr="00CF5C43">
        <w:rPr>
          <w:rFonts w:cs="PT Bold Heading" w:hint="cs"/>
          <w:bCs w:val="0"/>
          <w:sz w:val="28"/>
          <w:szCs w:val="28"/>
          <w:rtl/>
          <w:lang w:bidi="ar-EG"/>
        </w:rPr>
        <w:t>))</w:t>
      </w:r>
    </w:p>
    <w:p w:rsidR="00CF5C43" w:rsidRPr="00417ABF" w:rsidRDefault="00CF5C43" w:rsidP="00417ABF">
      <w:pPr>
        <w:pStyle w:val="a"/>
        <w:spacing w:before="120" w:after="120" w:line="460" w:lineRule="exact"/>
        <w:ind w:left="0" w:firstLine="567"/>
        <w:jc w:val="lowKashida"/>
        <w:rPr>
          <w:rFonts w:cs="Arabic Transparent"/>
          <w:b/>
          <w:szCs w:val="24"/>
          <w:lang w:bidi="ar-EG"/>
        </w:rPr>
      </w:pPr>
      <w:r w:rsidRPr="00417ABF">
        <w:rPr>
          <w:rFonts w:cs="Arabic Transparent" w:hint="cs"/>
          <w:b/>
          <w:szCs w:val="24"/>
          <w:rtl/>
          <w:lang w:bidi="ar-EG"/>
        </w:rPr>
        <w:t xml:space="preserve">تصدر شهادات حالات العجز على شهادة واخطار في الحالات التالية </w:t>
      </w:r>
    </w:p>
    <w:p w:rsidR="00CF5C43" w:rsidRPr="000D6614" w:rsidRDefault="00417ABF" w:rsidP="00417ABF">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sidRPr="00417ABF">
        <w:rPr>
          <w:rFonts w:hint="cs"/>
          <w:b/>
          <w:bCs w:val="0"/>
          <w:szCs w:val="24"/>
          <w:rtl/>
        </w:rPr>
        <w:t xml:space="preserve">العجز المرضى الكلى المستديم </w:t>
      </w:r>
      <w:r>
        <w:rPr>
          <w:rFonts w:hint="cs"/>
          <w:b/>
          <w:bCs w:val="0"/>
          <w:szCs w:val="24"/>
          <w:rtl/>
        </w:rPr>
        <w:t>.</w:t>
      </w:r>
    </w:p>
    <w:p w:rsidR="00CF5C43" w:rsidRDefault="00417ABF" w:rsidP="00417ABF">
      <w:pPr>
        <w:pStyle w:val="a"/>
        <w:spacing w:before="120" w:after="120" w:line="460" w:lineRule="exact"/>
        <w:ind w:left="1021" w:hanging="454"/>
        <w:jc w:val="lowKashida"/>
        <w:rPr>
          <w:rFonts w:hint="cs"/>
          <w:b/>
          <w:bCs w:val="0"/>
          <w:szCs w:val="24"/>
        </w:rPr>
      </w:pPr>
      <w:r>
        <w:rPr>
          <w:rFonts w:hint="cs"/>
          <w:b/>
          <w:bCs w:val="0"/>
          <w:szCs w:val="24"/>
          <w:rtl/>
        </w:rPr>
        <w:t xml:space="preserve">(ب) </w:t>
      </w:r>
      <w:r w:rsidR="00CF5C43" w:rsidRPr="00417ABF">
        <w:rPr>
          <w:rFonts w:hint="cs"/>
          <w:b/>
          <w:bCs w:val="0"/>
          <w:szCs w:val="24"/>
          <w:rtl/>
        </w:rPr>
        <w:t>العجز المرضى الجزئي الذي يتعارض مع العمل بشهادة وإخطار ويكون التعارض مع العمل فقط إذا كان الحالة المرضية تؤثر على كفاءة العمل وانتظامه أو كان العمل يزيد من المرض أو مضاعفاته طبقا للقواعد الطبية والأصول المهنية )</w:t>
      </w:r>
      <w:r>
        <w:rPr>
          <w:rFonts w:hint="cs"/>
          <w:b/>
          <w:bCs w:val="0"/>
          <w:szCs w:val="24"/>
          <w:rtl/>
        </w:rPr>
        <w:t xml:space="preserve"> .</w:t>
      </w:r>
    </w:p>
    <w:p w:rsidR="00CF5C43" w:rsidRDefault="00417ABF" w:rsidP="00417ABF">
      <w:pPr>
        <w:pStyle w:val="a"/>
        <w:spacing w:before="120" w:after="120" w:line="460" w:lineRule="exact"/>
        <w:ind w:left="1021" w:hanging="454"/>
        <w:jc w:val="lowKashida"/>
        <w:rPr>
          <w:b/>
          <w:bCs w:val="0"/>
          <w:szCs w:val="24"/>
        </w:rPr>
      </w:pPr>
      <w:r>
        <w:rPr>
          <w:rFonts w:hint="cs"/>
          <w:b/>
          <w:bCs w:val="0"/>
          <w:szCs w:val="24"/>
          <w:rtl/>
        </w:rPr>
        <w:t xml:space="preserve">(ﺠ ) </w:t>
      </w:r>
      <w:r w:rsidR="00CF5C43" w:rsidRPr="00417ABF">
        <w:rPr>
          <w:rFonts w:hint="cs"/>
          <w:b/>
          <w:bCs w:val="0"/>
          <w:szCs w:val="24"/>
          <w:rtl/>
        </w:rPr>
        <w:t>العجز الاصاب</w:t>
      </w:r>
      <w:r w:rsidR="00CF5C43" w:rsidRPr="00417ABF">
        <w:rPr>
          <w:rFonts w:hint="eastAsia"/>
          <w:b/>
          <w:bCs w:val="0"/>
          <w:szCs w:val="24"/>
          <w:rtl/>
        </w:rPr>
        <w:t>ى</w:t>
      </w:r>
      <w:r w:rsidR="00CF5C43" w:rsidRPr="00417ABF">
        <w:rPr>
          <w:rFonts w:hint="cs"/>
          <w:b/>
          <w:bCs w:val="0"/>
          <w:szCs w:val="24"/>
          <w:rtl/>
        </w:rPr>
        <w:t xml:space="preserve"> ( اصابة عمل / امراض مهنية / اجهاد )  ويراعى في العجز والاصاب</w:t>
      </w:r>
      <w:r w:rsidR="00CF5C43" w:rsidRPr="00417ABF">
        <w:rPr>
          <w:rFonts w:hint="eastAsia"/>
          <w:b/>
          <w:bCs w:val="0"/>
          <w:szCs w:val="24"/>
          <w:rtl/>
        </w:rPr>
        <w:t>ى</w:t>
      </w:r>
      <w:r>
        <w:rPr>
          <w:rFonts w:hint="cs"/>
          <w:b/>
          <w:bCs w:val="0"/>
          <w:szCs w:val="24"/>
          <w:rtl/>
        </w:rPr>
        <w:t xml:space="preserve"> .</w:t>
      </w:r>
      <w:r w:rsidR="00CF5C43" w:rsidRPr="00417ABF">
        <w:rPr>
          <w:rFonts w:hint="cs"/>
          <w:b/>
          <w:bCs w:val="0"/>
          <w:szCs w:val="24"/>
          <w:rtl/>
        </w:rPr>
        <w:t xml:space="preserve"> </w:t>
      </w:r>
    </w:p>
    <w:p w:rsidR="00CF5C43" w:rsidRDefault="00417ABF" w:rsidP="00417ABF">
      <w:pPr>
        <w:pStyle w:val="a"/>
        <w:spacing w:before="120" w:after="120" w:line="460" w:lineRule="exact"/>
        <w:ind w:left="1361" w:hanging="454"/>
        <w:jc w:val="lowKashida"/>
        <w:rPr>
          <w:b/>
          <w:bCs w:val="0"/>
          <w:szCs w:val="24"/>
        </w:rPr>
      </w:pPr>
      <w:r>
        <w:rPr>
          <w:rFonts w:hint="cs"/>
          <w:b/>
          <w:bCs w:val="0"/>
          <w:szCs w:val="24"/>
          <w:rtl/>
        </w:rPr>
        <w:lastRenderedPageBreak/>
        <w:t xml:space="preserve">(1) </w:t>
      </w:r>
      <w:r w:rsidR="00CF5C43" w:rsidRPr="00417ABF">
        <w:rPr>
          <w:rFonts w:hint="cs"/>
          <w:b/>
          <w:bCs w:val="0"/>
          <w:szCs w:val="24"/>
          <w:rtl/>
        </w:rPr>
        <w:t>أن يحول لتوصيف الأعمال على الشهادة والإخطار إذا كان العجز باى درجة فى</w:t>
      </w:r>
      <w:r>
        <w:rPr>
          <w:rFonts w:hint="cs"/>
          <w:b/>
          <w:bCs w:val="0"/>
          <w:szCs w:val="24"/>
          <w:rtl/>
        </w:rPr>
        <w:t xml:space="preserve"> الحالات التالية :</w:t>
      </w:r>
      <w:r w:rsidR="00CF5C43" w:rsidRPr="00417ABF">
        <w:rPr>
          <w:rFonts w:hint="cs"/>
          <w:b/>
          <w:bCs w:val="0"/>
          <w:szCs w:val="24"/>
          <w:rtl/>
        </w:rPr>
        <w:t xml:space="preserve"> </w:t>
      </w:r>
    </w:p>
    <w:p w:rsidR="00CF5C43" w:rsidRPr="00F8651A" w:rsidRDefault="00417ABF" w:rsidP="00417ABF">
      <w:pPr>
        <w:pStyle w:val="a"/>
        <w:spacing w:before="120" w:after="120" w:line="460" w:lineRule="exact"/>
        <w:ind w:left="1758" w:hanging="454"/>
        <w:jc w:val="lowKashida"/>
        <w:rPr>
          <w:b/>
          <w:bCs w:val="0"/>
          <w:szCs w:val="24"/>
        </w:rPr>
      </w:pPr>
      <w:r>
        <w:rPr>
          <w:rFonts w:hint="cs"/>
          <w:b/>
          <w:bCs w:val="0"/>
          <w:szCs w:val="24"/>
          <w:rtl/>
        </w:rPr>
        <w:t xml:space="preserve">(1) </w:t>
      </w:r>
      <w:r w:rsidR="00CF5C43" w:rsidRPr="00417ABF">
        <w:rPr>
          <w:rFonts w:hint="cs"/>
          <w:b/>
          <w:bCs w:val="0"/>
          <w:szCs w:val="24"/>
          <w:rtl/>
        </w:rPr>
        <w:t>كافة حالات العجز الاصابى بالامراض المهنية عدا الصمم المهنى الكامل</w:t>
      </w:r>
      <w:r>
        <w:rPr>
          <w:rFonts w:hint="cs"/>
          <w:b/>
          <w:bCs w:val="0"/>
          <w:szCs w:val="24"/>
          <w:rtl/>
        </w:rPr>
        <w:t xml:space="preserve"> .</w:t>
      </w:r>
      <w:r w:rsidR="00CF5C43" w:rsidRPr="00417ABF">
        <w:rPr>
          <w:rFonts w:hint="cs"/>
          <w:b/>
          <w:bCs w:val="0"/>
          <w:szCs w:val="24"/>
          <w:rtl/>
        </w:rPr>
        <w:t xml:space="preserve"> </w:t>
      </w:r>
    </w:p>
    <w:p w:rsidR="00CF5C43" w:rsidRDefault="00417ABF" w:rsidP="00417ABF">
      <w:pPr>
        <w:pStyle w:val="a"/>
        <w:spacing w:before="120" w:after="120" w:line="460" w:lineRule="exact"/>
        <w:ind w:left="1758" w:hanging="454"/>
        <w:jc w:val="lowKashida"/>
        <w:rPr>
          <w:b/>
          <w:bCs w:val="0"/>
          <w:szCs w:val="24"/>
        </w:rPr>
      </w:pPr>
      <w:r>
        <w:rPr>
          <w:rFonts w:hint="cs"/>
          <w:b/>
          <w:bCs w:val="0"/>
          <w:szCs w:val="24"/>
          <w:rtl/>
        </w:rPr>
        <w:t xml:space="preserve">(2) </w:t>
      </w:r>
      <w:r w:rsidR="00CF5C43" w:rsidRPr="00417ABF">
        <w:rPr>
          <w:rFonts w:hint="cs"/>
          <w:b/>
          <w:bCs w:val="0"/>
          <w:szCs w:val="24"/>
          <w:rtl/>
        </w:rPr>
        <w:t xml:space="preserve">المهن والحرف التي تتطلب مهارات جسدية </w:t>
      </w:r>
      <w:r>
        <w:rPr>
          <w:rFonts w:hint="cs"/>
          <w:b/>
          <w:bCs w:val="0"/>
          <w:szCs w:val="24"/>
          <w:rtl/>
        </w:rPr>
        <w:t>.</w:t>
      </w:r>
    </w:p>
    <w:p w:rsidR="00CF5C43" w:rsidRPr="004F2620"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(3) </w:t>
      </w:r>
      <w:r w:rsidR="00CF5C43" w:rsidRPr="00417ABF">
        <w:rPr>
          <w:rFonts w:hint="cs"/>
          <w:b/>
          <w:bCs w:val="0"/>
          <w:szCs w:val="24"/>
          <w:rtl/>
        </w:rPr>
        <w:t xml:space="preserve">حالات العجز اكثر من 50%  ( مالم تكن الاصابة بالعضو المؤثر على الوظيفة ) تصدر الشهادة ويثبت بها  التعارض مع العمل ويحال للتوصيف لتغير العمل </w:t>
      </w:r>
      <w:r w:rsidR="00CF5C43">
        <w:rPr>
          <w:rFonts w:hint="cs"/>
          <w:b/>
          <w:bCs w:val="0"/>
          <w:szCs w:val="24"/>
          <w:rtl/>
        </w:rPr>
        <w:t xml:space="preserve"> وذلك </w:t>
      </w:r>
      <w:r w:rsidR="00CF5C43" w:rsidRPr="00417ABF">
        <w:rPr>
          <w:rFonts w:hint="cs"/>
          <w:b/>
          <w:bCs w:val="0"/>
          <w:szCs w:val="24"/>
          <w:rtl/>
        </w:rPr>
        <w:t xml:space="preserve">في كافة الوظائف  للأعمال المهنية والحرفية </w:t>
      </w:r>
      <w:r>
        <w:rPr>
          <w:rFonts w:hint="cs"/>
          <w:b/>
          <w:bCs w:val="0"/>
          <w:szCs w:val="24"/>
          <w:rtl/>
        </w:rPr>
        <w:t>.</w:t>
      </w:r>
    </w:p>
    <w:p w:rsidR="00CF5C43" w:rsidRPr="004F2620"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(4) </w:t>
      </w:r>
      <w:r w:rsidR="00CF5C43" w:rsidRPr="00417ABF">
        <w:rPr>
          <w:rFonts w:hint="cs"/>
          <w:b/>
          <w:bCs w:val="0"/>
          <w:szCs w:val="24"/>
          <w:rtl/>
        </w:rPr>
        <w:t xml:space="preserve">وفى جميع الاحوال شهادة العجز الاصابى باى نسبة هى شهادة مالية لصرف استحقاقات مالية فقط ولا صلة لها بالاستمرار فى العمل من عدمه الا اذا </w:t>
      </w:r>
      <w:r>
        <w:rPr>
          <w:rFonts w:hint="cs"/>
          <w:b/>
          <w:bCs w:val="0"/>
          <w:szCs w:val="24"/>
          <w:rtl/>
        </w:rPr>
        <w:t>.</w:t>
      </w:r>
    </w:p>
    <w:p w:rsidR="00CF5C43" w:rsidRPr="004F2620" w:rsidRDefault="00417ABF" w:rsidP="00417ABF">
      <w:pPr>
        <w:pStyle w:val="a"/>
        <w:spacing w:before="120" w:after="120" w:line="420" w:lineRule="exact"/>
        <w:ind w:left="2155" w:hanging="454"/>
        <w:jc w:val="lowKashida"/>
        <w:rPr>
          <w:rFonts w:hint="cs"/>
          <w:b/>
          <w:bCs w:val="0"/>
          <w:szCs w:val="24"/>
        </w:rPr>
      </w:pPr>
      <w:r>
        <w:rPr>
          <w:rFonts w:hint="cs"/>
          <w:b/>
          <w:bCs w:val="0"/>
          <w:szCs w:val="24"/>
          <w:rtl/>
        </w:rPr>
        <w:t xml:space="preserve">( أ ) </w:t>
      </w:r>
      <w:r w:rsidR="00CF5C43" w:rsidRPr="00417ABF">
        <w:rPr>
          <w:rFonts w:hint="cs"/>
          <w:b/>
          <w:bCs w:val="0"/>
          <w:szCs w:val="24"/>
          <w:rtl/>
        </w:rPr>
        <w:t>النسب القانونية للعجز الكامل وطلب المنتفع التسوية</w:t>
      </w:r>
      <w:r>
        <w:rPr>
          <w:rFonts w:hint="cs"/>
          <w:b/>
          <w:bCs w:val="0"/>
          <w:szCs w:val="24"/>
          <w:rtl/>
        </w:rPr>
        <w:t xml:space="preserve"> .</w:t>
      </w:r>
    </w:p>
    <w:p w:rsidR="00CF5C43" w:rsidRPr="004F2620" w:rsidRDefault="00417ABF" w:rsidP="00417ABF">
      <w:pPr>
        <w:pStyle w:val="a"/>
        <w:spacing w:before="120" w:after="120" w:line="420" w:lineRule="exact"/>
        <w:ind w:left="2155" w:hanging="454"/>
        <w:jc w:val="lowKashida"/>
        <w:rPr>
          <w:b/>
          <w:bCs w:val="0"/>
          <w:szCs w:val="24"/>
        </w:rPr>
      </w:pPr>
      <w:r>
        <w:rPr>
          <w:rFonts w:hint="cs"/>
          <w:b/>
          <w:bCs w:val="0"/>
          <w:szCs w:val="24"/>
          <w:rtl/>
        </w:rPr>
        <w:t xml:space="preserve">(ب) </w:t>
      </w:r>
      <w:r w:rsidR="00CF5C43" w:rsidRPr="00417ABF">
        <w:rPr>
          <w:rFonts w:hint="cs"/>
          <w:b/>
          <w:bCs w:val="0"/>
          <w:szCs w:val="24"/>
          <w:rtl/>
        </w:rPr>
        <w:t>الاصابة تؤثر على العضو الاساسى للعمل باى نسبة بقرار من اللجنة الطبية يحال للتوصيف</w:t>
      </w:r>
      <w:r>
        <w:rPr>
          <w:rFonts w:hint="cs"/>
          <w:b/>
          <w:bCs w:val="0"/>
          <w:szCs w:val="24"/>
          <w:rtl/>
        </w:rPr>
        <w:t xml:space="preserve"> .</w:t>
      </w:r>
      <w:r w:rsidR="00CF5C43" w:rsidRPr="00417ABF">
        <w:rPr>
          <w:rFonts w:hint="cs"/>
          <w:b/>
          <w:bCs w:val="0"/>
          <w:szCs w:val="24"/>
          <w:rtl/>
        </w:rPr>
        <w:t xml:space="preserve"> </w:t>
      </w:r>
    </w:p>
    <w:p w:rsidR="00CF5C43" w:rsidRDefault="00417ABF" w:rsidP="00417ABF">
      <w:pPr>
        <w:pStyle w:val="a"/>
        <w:spacing w:before="120" w:after="120" w:line="420" w:lineRule="exact"/>
        <w:ind w:left="2155" w:hanging="454"/>
        <w:jc w:val="lowKashida"/>
        <w:rPr>
          <w:b/>
          <w:bCs w:val="0"/>
          <w:szCs w:val="24"/>
        </w:rPr>
      </w:pPr>
      <w:r>
        <w:rPr>
          <w:rFonts w:hint="cs"/>
          <w:b/>
          <w:bCs w:val="0"/>
          <w:szCs w:val="24"/>
          <w:rtl/>
        </w:rPr>
        <w:t xml:space="preserve">(ﺠ ) </w:t>
      </w:r>
      <w:r w:rsidR="00CF5C43" w:rsidRPr="00417ABF">
        <w:rPr>
          <w:rFonts w:hint="cs"/>
          <w:b/>
          <w:bCs w:val="0"/>
          <w:szCs w:val="24"/>
          <w:rtl/>
        </w:rPr>
        <w:t>باقى الحالات التى يخشى عليها من تطور المرض وتفاقمه</w:t>
      </w:r>
      <w:r>
        <w:rPr>
          <w:rFonts w:hint="cs"/>
          <w:b/>
          <w:bCs w:val="0"/>
          <w:szCs w:val="24"/>
          <w:rtl/>
        </w:rPr>
        <w:t xml:space="preserve"> .</w:t>
      </w:r>
      <w:r w:rsidR="00CF5C43" w:rsidRPr="00417ABF">
        <w:rPr>
          <w:rFonts w:hint="cs"/>
          <w:b/>
          <w:bCs w:val="0"/>
          <w:szCs w:val="24"/>
          <w:rtl/>
        </w:rPr>
        <w:t xml:space="preserve"> </w:t>
      </w:r>
    </w:p>
    <w:p w:rsidR="00CF5C43" w:rsidRDefault="00417ABF" w:rsidP="00417ABF">
      <w:pPr>
        <w:pStyle w:val="a"/>
        <w:spacing w:before="120" w:after="120" w:line="460" w:lineRule="exact"/>
        <w:ind w:left="1361" w:hanging="454"/>
        <w:jc w:val="lowKashida"/>
        <w:rPr>
          <w:rFonts w:hint="cs"/>
          <w:b/>
          <w:bCs w:val="0"/>
          <w:szCs w:val="24"/>
          <w:rtl/>
        </w:rPr>
      </w:pPr>
      <w:r>
        <w:rPr>
          <w:rFonts w:hint="cs"/>
          <w:b/>
          <w:bCs w:val="0"/>
          <w:szCs w:val="24"/>
          <w:rtl/>
        </w:rPr>
        <w:t xml:space="preserve">(2) </w:t>
      </w:r>
      <w:r w:rsidR="00CF5C43" w:rsidRPr="00417ABF">
        <w:rPr>
          <w:rFonts w:hint="cs"/>
          <w:b/>
          <w:bCs w:val="0"/>
          <w:szCs w:val="24"/>
          <w:rtl/>
        </w:rPr>
        <w:t>كافة حالات الإجهاد إذا ثبتت الإص</w:t>
      </w:r>
      <w:r>
        <w:rPr>
          <w:rFonts w:hint="cs"/>
          <w:b/>
          <w:bCs w:val="0"/>
          <w:szCs w:val="24"/>
          <w:rtl/>
        </w:rPr>
        <w:t>ـ</w:t>
      </w:r>
      <w:r w:rsidR="00CF5C43" w:rsidRPr="00417ABF">
        <w:rPr>
          <w:rFonts w:hint="cs"/>
          <w:b/>
          <w:bCs w:val="0"/>
          <w:szCs w:val="24"/>
          <w:rtl/>
        </w:rPr>
        <w:t>ابة باى نسبة محظور تكليفها بأعمال إضافية .. وتقوم مسئولية جهة الإدارة حيال المخالفة ويتنبه على جهة الإدارة في شهادة العجز بهذا الحظر . وإذا ثبت ذلك تقوم مسئولية جهة الإدارة ولا يؤثر ذلك على حق العامل فى إثبات الإجهاد وزيادة نسبته خلال الأربع سنوات أو تحديد نسبة جديدة تضاف إذا كان لنفس المرض أو مرضى إجهاد مع سبق وجود مرض إجهاد سابق</w:t>
      </w:r>
      <w:r>
        <w:rPr>
          <w:rFonts w:hint="cs"/>
          <w:b/>
          <w:bCs w:val="0"/>
          <w:szCs w:val="24"/>
          <w:rtl/>
        </w:rPr>
        <w:t xml:space="preserve"> .</w:t>
      </w:r>
    </w:p>
    <w:p w:rsidR="00417ABF" w:rsidRPr="00CF5C43" w:rsidRDefault="00417ABF"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412</w:t>
      </w:r>
      <w:r w:rsidRPr="00CF5C43">
        <w:rPr>
          <w:rFonts w:cs="PT Bold Heading" w:hint="cs"/>
          <w:bCs w:val="0"/>
          <w:sz w:val="28"/>
          <w:szCs w:val="28"/>
          <w:rtl/>
          <w:lang w:bidi="ar-EG"/>
        </w:rPr>
        <w:t>))</w:t>
      </w:r>
    </w:p>
    <w:p w:rsidR="00CF5C43" w:rsidRPr="00417ABF" w:rsidRDefault="00CF5C43" w:rsidP="00417ABF">
      <w:pPr>
        <w:pStyle w:val="a"/>
        <w:spacing w:before="120" w:after="120" w:line="460" w:lineRule="exact"/>
        <w:ind w:left="0" w:firstLine="567"/>
        <w:jc w:val="lowKashida"/>
        <w:rPr>
          <w:rFonts w:cs="Arabic Transparent"/>
          <w:b/>
          <w:szCs w:val="24"/>
          <w:lang w:bidi="ar-EG"/>
        </w:rPr>
      </w:pPr>
      <w:r w:rsidRPr="00417ABF">
        <w:rPr>
          <w:rFonts w:cs="Arabic Transparent" w:hint="cs"/>
          <w:b/>
          <w:szCs w:val="24"/>
          <w:rtl/>
          <w:lang w:bidi="ar-EG"/>
        </w:rPr>
        <w:t xml:space="preserve">المخالطة بحكم العمل لحالات الأمراض المعدية   .. مرض مهني  اصابة عمل  وذلك تنفيذا للفقرة 16 و 24 من الجدول رقم 1 المرافق للقانون 79 لسنة 1975  يعتبر المرض المعدي إصابة عمل بجميع الحقوق وتتخذ حياله كافة الإجراءات </w:t>
      </w:r>
    </w:p>
    <w:p w:rsidR="00CF5C43" w:rsidRPr="00417ABF" w:rsidRDefault="00417ABF" w:rsidP="00417ABF">
      <w:pPr>
        <w:pStyle w:val="a"/>
        <w:spacing w:before="120" w:after="120" w:line="460" w:lineRule="exact"/>
        <w:ind w:left="1021" w:hanging="454"/>
        <w:jc w:val="lowKashida"/>
        <w:rPr>
          <w:b/>
          <w:bCs w:val="0"/>
          <w:szCs w:val="24"/>
        </w:rPr>
      </w:pPr>
      <w:r>
        <w:rPr>
          <w:rFonts w:hint="cs"/>
          <w:b/>
          <w:bCs w:val="0"/>
          <w:szCs w:val="24"/>
          <w:rtl/>
        </w:rPr>
        <w:t xml:space="preserve">( أ ) </w:t>
      </w:r>
      <w:r w:rsidR="00CF5C43" w:rsidRPr="00417ABF">
        <w:rPr>
          <w:rFonts w:hint="cs"/>
          <w:b/>
          <w:bCs w:val="0"/>
          <w:szCs w:val="24"/>
          <w:rtl/>
        </w:rPr>
        <w:t xml:space="preserve">على كافة قطاعات الصحة والطب البيطري : </w:t>
      </w:r>
    </w:p>
    <w:p w:rsidR="00CF5C43" w:rsidRPr="00417ABF" w:rsidRDefault="00417ABF" w:rsidP="00417ABF">
      <w:pPr>
        <w:pStyle w:val="a"/>
        <w:spacing w:before="120" w:after="120" w:line="460" w:lineRule="exact"/>
        <w:ind w:left="1361" w:hanging="454"/>
        <w:jc w:val="lowKashida"/>
        <w:rPr>
          <w:b/>
          <w:bCs w:val="0"/>
          <w:szCs w:val="24"/>
        </w:rPr>
      </w:pPr>
      <w:r>
        <w:rPr>
          <w:rFonts w:hint="cs"/>
          <w:b/>
          <w:bCs w:val="0"/>
          <w:szCs w:val="24"/>
          <w:rtl/>
        </w:rPr>
        <w:t xml:space="preserve">(1) </w:t>
      </w:r>
      <w:r w:rsidR="00CF5C43" w:rsidRPr="00417ABF">
        <w:rPr>
          <w:rFonts w:hint="cs"/>
          <w:b/>
          <w:bCs w:val="0"/>
          <w:szCs w:val="24"/>
          <w:rtl/>
        </w:rPr>
        <w:t>الفئات المستفيدة</w:t>
      </w:r>
      <w:r>
        <w:rPr>
          <w:rFonts w:hint="cs"/>
          <w:b/>
          <w:bCs w:val="0"/>
          <w:szCs w:val="24"/>
          <w:rtl/>
        </w:rPr>
        <w:t xml:space="preserve"> :</w:t>
      </w:r>
      <w:r w:rsidR="00CF5C43" w:rsidRPr="00417ABF">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b/>
          <w:bCs w:val="0"/>
          <w:szCs w:val="24"/>
        </w:rPr>
      </w:pPr>
      <w:r>
        <w:rPr>
          <w:rFonts w:hint="cs"/>
          <w:b/>
          <w:bCs w:val="0"/>
          <w:szCs w:val="24"/>
          <w:rtl/>
        </w:rPr>
        <w:t xml:space="preserve">(1) </w:t>
      </w:r>
      <w:r w:rsidR="00CF5C43" w:rsidRPr="00417ABF">
        <w:rPr>
          <w:rFonts w:hint="cs"/>
          <w:b/>
          <w:bCs w:val="0"/>
          <w:szCs w:val="24"/>
          <w:rtl/>
        </w:rPr>
        <w:t>الأطباء بكافة تخصصاتهم بما فيهم الأطباء بوظائف إدارية باعتبارات الحضانة للفيروس وحمل العدوى أو عدم ظهور أعراض المرض ( لسابقة عملهم بالامتياز والنيابة أو التخصص أو الوحدات أو المستشفيات )</w:t>
      </w:r>
      <w:r>
        <w:rPr>
          <w:rFonts w:hint="cs"/>
          <w:b/>
          <w:bCs w:val="0"/>
          <w:szCs w:val="24"/>
          <w:rtl/>
        </w:rPr>
        <w:t xml:space="preserve"> .</w:t>
      </w:r>
      <w:r w:rsidR="00CF5C43" w:rsidRPr="00417ABF">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b/>
          <w:bCs w:val="0"/>
          <w:szCs w:val="24"/>
        </w:rPr>
      </w:pPr>
      <w:r>
        <w:rPr>
          <w:rFonts w:hint="cs"/>
          <w:b/>
          <w:bCs w:val="0"/>
          <w:szCs w:val="24"/>
          <w:rtl/>
        </w:rPr>
        <w:t xml:space="preserve">(2) </w:t>
      </w:r>
      <w:r w:rsidR="00CF5C43" w:rsidRPr="00417ABF">
        <w:rPr>
          <w:rFonts w:hint="cs"/>
          <w:b/>
          <w:bCs w:val="0"/>
          <w:szCs w:val="24"/>
          <w:rtl/>
        </w:rPr>
        <w:t>وأطباء الأسنان</w:t>
      </w:r>
      <w:r>
        <w:rPr>
          <w:rFonts w:hint="cs"/>
          <w:b/>
          <w:bCs w:val="0"/>
          <w:szCs w:val="24"/>
          <w:rtl/>
        </w:rPr>
        <w:t xml:space="preserve"> .</w:t>
      </w:r>
      <w:r w:rsidR="00CF5C43" w:rsidRPr="00417ABF">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(3) </w:t>
      </w:r>
      <w:r w:rsidR="00CF5C43" w:rsidRPr="00417ABF">
        <w:rPr>
          <w:rFonts w:hint="cs"/>
          <w:b/>
          <w:bCs w:val="0"/>
          <w:szCs w:val="24"/>
          <w:rtl/>
        </w:rPr>
        <w:t>والأطباء البيطريين ومعاونيهم</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(4) </w:t>
      </w:r>
      <w:r w:rsidR="00CF5C43" w:rsidRPr="00417ABF">
        <w:rPr>
          <w:rFonts w:hint="cs"/>
          <w:b/>
          <w:bCs w:val="0"/>
          <w:szCs w:val="24"/>
          <w:rtl/>
        </w:rPr>
        <w:t xml:space="preserve">كذلك التمريض والوظائف الفنية للمعمل وخلافة المساعدة والمهن المرتبطة بمهنة الطب ( مثلا التومرجية لغسيل الآلات الملوثة ) </w:t>
      </w:r>
      <w:r>
        <w:rPr>
          <w:rFonts w:hint="cs"/>
          <w:b/>
          <w:bCs w:val="0"/>
          <w:szCs w:val="24"/>
          <w:rtl/>
        </w:rPr>
        <w:t>.</w:t>
      </w:r>
    </w:p>
    <w:p w:rsidR="00CF5C43" w:rsidRPr="00417ABF" w:rsidRDefault="00417ABF" w:rsidP="00417ABF">
      <w:pPr>
        <w:pStyle w:val="a"/>
        <w:spacing w:before="120" w:after="120" w:line="460" w:lineRule="exact"/>
        <w:ind w:left="1361" w:hanging="454"/>
        <w:jc w:val="lowKashida"/>
        <w:rPr>
          <w:rFonts w:hint="cs"/>
          <w:b/>
          <w:bCs w:val="0"/>
          <w:szCs w:val="24"/>
          <w:rtl/>
        </w:rPr>
      </w:pPr>
      <w:r>
        <w:rPr>
          <w:rFonts w:hint="cs"/>
          <w:b/>
          <w:bCs w:val="0"/>
          <w:szCs w:val="24"/>
          <w:rtl/>
        </w:rPr>
        <w:t xml:space="preserve">(2) </w:t>
      </w:r>
      <w:r w:rsidR="00CF5C43" w:rsidRPr="00417ABF">
        <w:rPr>
          <w:rFonts w:hint="cs"/>
          <w:b/>
          <w:bCs w:val="0"/>
          <w:szCs w:val="24"/>
          <w:rtl/>
        </w:rPr>
        <w:t>الاستفادة عند الإصابة باى من الأمراض المعدية مثل الالتهابات الكبدية بأنواعها ويضاف للبيطريين مرض الجمرة الخبيثة و البروسيلا  وتعتبر كل الأمراض المعدية لكل العاملين بمستشفيات الحميات ويعتبر الدرن لكل العاملين بمستشفيات الصدر ..الخ</w:t>
      </w:r>
      <w:r>
        <w:rPr>
          <w:rFonts w:hint="cs"/>
          <w:b/>
          <w:bCs w:val="0"/>
          <w:szCs w:val="24"/>
          <w:rtl/>
        </w:rPr>
        <w:t xml:space="preserve"> .</w:t>
      </w:r>
    </w:p>
    <w:p w:rsidR="00CF5C43" w:rsidRPr="00417ABF" w:rsidRDefault="00417ABF" w:rsidP="00417ABF">
      <w:pPr>
        <w:pStyle w:val="a"/>
        <w:spacing w:before="120" w:after="120" w:line="460" w:lineRule="exact"/>
        <w:ind w:left="1361" w:hanging="454"/>
        <w:jc w:val="lowKashida"/>
        <w:rPr>
          <w:b/>
          <w:bCs w:val="0"/>
          <w:szCs w:val="24"/>
        </w:rPr>
      </w:pPr>
      <w:r>
        <w:rPr>
          <w:rFonts w:hint="cs"/>
          <w:b/>
          <w:bCs w:val="0"/>
          <w:szCs w:val="24"/>
          <w:rtl/>
        </w:rPr>
        <w:t xml:space="preserve">(3) </w:t>
      </w:r>
      <w:r w:rsidR="00CF5C43" w:rsidRPr="00417ABF">
        <w:rPr>
          <w:rFonts w:hint="cs"/>
          <w:b/>
          <w:bCs w:val="0"/>
          <w:szCs w:val="24"/>
          <w:rtl/>
        </w:rPr>
        <w:t>التكليفات</w:t>
      </w:r>
      <w:r>
        <w:rPr>
          <w:rFonts w:hint="cs"/>
          <w:b/>
          <w:bCs w:val="0"/>
          <w:szCs w:val="24"/>
          <w:rtl/>
        </w:rPr>
        <w:t xml:space="preserve"> :</w:t>
      </w:r>
      <w:r w:rsidR="00CF5C43" w:rsidRPr="00417ABF">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(1) </w:t>
      </w:r>
      <w:r w:rsidR="00CF5C43" w:rsidRPr="00417ABF">
        <w:rPr>
          <w:rFonts w:hint="cs"/>
          <w:b/>
          <w:bCs w:val="0"/>
          <w:szCs w:val="24"/>
          <w:rtl/>
        </w:rPr>
        <w:t xml:space="preserve">على جهة الإدارة  </w:t>
      </w:r>
      <w:r>
        <w:rPr>
          <w:rFonts w:hint="cs"/>
          <w:b/>
          <w:bCs w:val="0"/>
          <w:szCs w:val="24"/>
          <w:rtl/>
        </w:rPr>
        <w:t>.</w:t>
      </w:r>
    </w:p>
    <w:p w:rsidR="00CF5C43" w:rsidRPr="00417ABF" w:rsidRDefault="00417ABF" w:rsidP="00417ABF">
      <w:pPr>
        <w:pStyle w:val="a"/>
        <w:spacing w:before="120" w:after="120" w:line="420" w:lineRule="exact"/>
        <w:ind w:left="2155" w:hanging="454"/>
        <w:jc w:val="lowKashida"/>
        <w:rPr>
          <w:b/>
          <w:bCs w:val="0"/>
          <w:szCs w:val="24"/>
        </w:rPr>
      </w:pPr>
      <w:r>
        <w:rPr>
          <w:rFonts w:hint="cs"/>
          <w:b/>
          <w:bCs w:val="0"/>
          <w:szCs w:val="24"/>
          <w:rtl/>
        </w:rPr>
        <w:lastRenderedPageBreak/>
        <w:t xml:space="preserve">( أ ) </w:t>
      </w:r>
      <w:r w:rsidR="00CF5C43" w:rsidRPr="00417ABF">
        <w:rPr>
          <w:rFonts w:hint="cs"/>
          <w:b/>
          <w:bCs w:val="0"/>
          <w:szCs w:val="24"/>
          <w:rtl/>
        </w:rPr>
        <w:t>تحرير تقرير إدارى يفيد تفصيليا طبيعة عمل المصاب وتاريخ ظهور الإصابة بالمرض المعدي وتاريخ استلام العمل</w:t>
      </w:r>
      <w:r>
        <w:rPr>
          <w:rFonts w:hint="cs"/>
          <w:b/>
          <w:bCs w:val="0"/>
          <w:szCs w:val="24"/>
          <w:rtl/>
        </w:rPr>
        <w:t xml:space="preserve"> .</w:t>
      </w:r>
      <w:r w:rsidR="00CF5C43" w:rsidRPr="00417ABF">
        <w:rPr>
          <w:rFonts w:hint="cs"/>
          <w:b/>
          <w:bCs w:val="0"/>
          <w:szCs w:val="24"/>
          <w:rtl/>
        </w:rPr>
        <w:t xml:space="preserve"> </w:t>
      </w:r>
    </w:p>
    <w:p w:rsidR="00CF5C43" w:rsidRPr="00417ABF" w:rsidRDefault="00417ABF" w:rsidP="00417ABF">
      <w:pPr>
        <w:pStyle w:val="a"/>
        <w:spacing w:before="120" w:after="120" w:line="420" w:lineRule="exact"/>
        <w:ind w:left="2155" w:hanging="454"/>
        <w:jc w:val="lowKashida"/>
        <w:rPr>
          <w:b/>
          <w:bCs w:val="0"/>
          <w:szCs w:val="24"/>
        </w:rPr>
      </w:pPr>
      <w:r>
        <w:rPr>
          <w:rFonts w:hint="cs"/>
          <w:b/>
          <w:bCs w:val="0"/>
          <w:szCs w:val="24"/>
          <w:rtl/>
        </w:rPr>
        <w:t xml:space="preserve">(ب) </w:t>
      </w:r>
      <w:r w:rsidR="00CF5C43" w:rsidRPr="00417ABF">
        <w:rPr>
          <w:rFonts w:hint="cs"/>
          <w:b/>
          <w:bCs w:val="0"/>
          <w:szCs w:val="24"/>
          <w:rtl/>
        </w:rPr>
        <w:t xml:space="preserve">تحرير إخطار إصابة عمل متضمن كافة البيانات على النموذج رقم 61 بقرار وزير المالية 554 لسنة 2007 وإرساله للتأمين والمعاشات  ومركز إصابات العمل التابع للتأمين الصحى </w:t>
      </w:r>
      <w:r>
        <w:rPr>
          <w:rFonts w:hint="cs"/>
          <w:b/>
          <w:bCs w:val="0"/>
          <w:szCs w:val="24"/>
          <w:rtl/>
        </w:rPr>
        <w:t>.</w:t>
      </w:r>
      <w:r w:rsidR="00CF5C43" w:rsidRPr="00417ABF">
        <w:rPr>
          <w:rFonts w:hint="cs"/>
          <w:b/>
          <w:bCs w:val="0"/>
          <w:szCs w:val="24"/>
          <w:rtl/>
        </w:rPr>
        <w:t xml:space="preserve"> </w:t>
      </w:r>
    </w:p>
    <w:p w:rsidR="00CF5C43" w:rsidRPr="00417ABF" w:rsidRDefault="00417ABF" w:rsidP="00417ABF">
      <w:pPr>
        <w:pStyle w:val="a"/>
        <w:spacing w:before="120" w:after="120" w:line="460" w:lineRule="exact"/>
        <w:ind w:left="1361" w:hanging="454"/>
        <w:jc w:val="lowKashida"/>
        <w:rPr>
          <w:rFonts w:hint="cs"/>
          <w:b/>
          <w:bCs w:val="0"/>
          <w:szCs w:val="24"/>
        </w:rPr>
      </w:pPr>
      <w:r>
        <w:rPr>
          <w:rFonts w:hint="cs"/>
          <w:b/>
          <w:bCs w:val="0"/>
          <w:szCs w:val="24"/>
          <w:rtl/>
        </w:rPr>
        <w:t xml:space="preserve">(4) </w:t>
      </w:r>
      <w:r w:rsidR="00CF5C43" w:rsidRPr="00417ABF">
        <w:rPr>
          <w:rFonts w:hint="cs"/>
          <w:b/>
          <w:bCs w:val="0"/>
          <w:szCs w:val="24"/>
          <w:rtl/>
        </w:rPr>
        <w:t xml:space="preserve">مركز إصابات العمل يراجع ملف مكون من </w:t>
      </w:r>
      <w:r>
        <w:rPr>
          <w:rFonts w:hint="cs"/>
          <w:b/>
          <w:bCs w:val="0"/>
          <w:szCs w:val="24"/>
          <w:rtl/>
        </w:rPr>
        <w:t>:</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(1) </w:t>
      </w:r>
      <w:r w:rsidR="00CF5C43" w:rsidRPr="00417ABF">
        <w:rPr>
          <w:rFonts w:hint="cs"/>
          <w:b/>
          <w:bCs w:val="0"/>
          <w:szCs w:val="24"/>
          <w:rtl/>
        </w:rPr>
        <w:t xml:space="preserve">الإصابة بالعدوى بالالتهابات الكبدية بتحليل فيروسات </w:t>
      </w:r>
      <w:r w:rsidR="00CF5C43" w:rsidRPr="00417ABF">
        <w:rPr>
          <w:b/>
          <w:bCs w:val="0"/>
          <w:szCs w:val="24"/>
        </w:rPr>
        <w:t xml:space="preserve"> P C R </w:t>
      </w:r>
      <w:r w:rsidR="00CF5C43" w:rsidRPr="00417ABF">
        <w:rPr>
          <w:rFonts w:hint="cs"/>
          <w:b/>
          <w:bCs w:val="0"/>
          <w:szCs w:val="24"/>
          <w:rtl/>
        </w:rPr>
        <w:t>كمي أونوعى أو عينة كبد أو إذا ثبت العلاج بالبطاقة الصحية بالتأمين الصحى بعلاج الانترفيرون حيث تتخذ اجراءات هذه الفحوص قبل صرف العلاج أو الحالة الاكلينيكية والتي تثبت الاستسقاء وتليف الكبد وتضخم الطخال أو المضاعفات الناشئة وكذلك الفحوص المختلفة لكافة باقي الأمراض المعدية  المختلفة اوالدرن</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b/>
          <w:bCs w:val="0"/>
          <w:szCs w:val="24"/>
        </w:rPr>
      </w:pPr>
      <w:r>
        <w:rPr>
          <w:rFonts w:hint="cs"/>
          <w:b/>
          <w:bCs w:val="0"/>
          <w:szCs w:val="24"/>
          <w:rtl/>
        </w:rPr>
        <w:t xml:space="preserve">(2) </w:t>
      </w:r>
      <w:r w:rsidR="00CF5C43" w:rsidRPr="00417ABF">
        <w:rPr>
          <w:rFonts w:hint="cs"/>
          <w:b/>
          <w:bCs w:val="0"/>
          <w:szCs w:val="24"/>
          <w:rtl/>
        </w:rPr>
        <w:t>التيقن بان تاريخ استلام العمل سابق لتاريخ الإصابة بالعدوى</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(3) </w:t>
      </w:r>
      <w:r w:rsidR="00CF5C43" w:rsidRPr="00417ABF">
        <w:rPr>
          <w:rFonts w:hint="cs"/>
          <w:b/>
          <w:bCs w:val="0"/>
          <w:szCs w:val="24"/>
          <w:rtl/>
        </w:rPr>
        <w:t>إخطار التأمين والمعاشات بمن يثبت مرضهم المهني لاتخاذ ما يلزم</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b/>
          <w:bCs w:val="0"/>
          <w:szCs w:val="24"/>
        </w:rPr>
      </w:pPr>
      <w:r>
        <w:rPr>
          <w:rFonts w:hint="cs"/>
          <w:b/>
          <w:bCs w:val="0"/>
          <w:szCs w:val="24"/>
          <w:rtl/>
        </w:rPr>
        <w:t>(4) وعندئذ عليه</w:t>
      </w:r>
      <w:r w:rsidR="00CF5C43" w:rsidRPr="00417ABF">
        <w:rPr>
          <w:rFonts w:hint="cs"/>
          <w:b/>
          <w:bCs w:val="0"/>
          <w:szCs w:val="24"/>
          <w:rtl/>
        </w:rPr>
        <w:t xml:space="preserve"> استقبال المنتفع وقيده إصابة عمل وذلك بموجب إخطار الإصابة والفحوص المؤيدة</w:t>
      </w:r>
      <w:r>
        <w:rPr>
          <w:rFonts w:hint="cs"/>
          <w:b/>
          <w:bCs w:val="0"/>
          <w:szCs w:val="24"/>
          <w:rtl/>
        </w:rPr>
        <w:t xml:space="preserve"> .</w:t>
      </w:r>
      <w:r w:rsidR="00CF5C43" w:rsidRPr="00417ABF">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(5) </w:t>
      </w:r>
      <w:r w:rsidR="00CF5C43" w:rsidRPr="00417ABF">
        <w:rPr>
          <w:rFonts w:hint="cs"/>
          <w:b/>
          <w:bCs w:val="0"/>
          <w:szCs w:val="24"/>
          <w:rtl/>
        </w:rPr>
        <w:t xml:space="preserve">فتح كارت تردد </w:t>
      </w:r>
      <w:r>
        <w:rPr>
          <w:rFonts w:hint="cs"/>
          <w:b/>
          <w:bCs w:val="0"/>
          <w:szCs w:val="24"/>
          <w:rtl/>
        </w:rPr>
        <w:t>.</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(6) </w:t>
      </w:r>
      <w:r w:rsidR="00CF5C43" w:rsidRPr="00417ABF">
        <w:rPr>
          <w:rFonts w:hint="cs"/>
          <w:b/>
          <w:bCs w:val="0"/>
          <w:szCs w:val="24"/>
          <w:rtl/>
        </w:rPr>
        <w:t>يثبت به تاريخ بدء ظهور الإصابة</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(7) </w:t>
      </w:r>
      <w:r w:rsidR="00CF5C43" w:rsidRPr="00417ABF">
        <w:rPr>
          <w:rFonts w:hint="cs"/>
          <w:b/>
          <w:bCs w:val="0"/>
          <w:szCs w:val="24"/>
          <w:rtl/>
        </w:rPr>
        <w:t>يمنح به الإجازات عند الاحتياج كإصابة عمل كمأمورية علاجية</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t xml:space="preserve">(8) </w:t>
      </w:r>
      <w:r w:rsidR="00CF5C43" w:rsidRPr="00417ABF">
        <w:rPr>
          <w:rFonts w:hint="cs"/>
          <w:b/>
          <w:bCs w:val="0"/>
          <w:szCs w:val="24"/>
          <w:rtl/>
        </w:rPr>
        <w:t>يتثبت التحويلات للفحوص وللاخصائى والاستشاري</w:t>
      </w:r>
      <w:r>
        <w:rPr>
          <w:rFonts w:hint="cs"/>
          <w:b/>
          <w:bCs w:val="0"/>
          <w:szCs w:val="24"/>
          <w:rtl/>
        </w:rPr>
        <w:t xml:space="preserve"> .</w:t>
      </w:r>
    </w:p>
    <w:p w:rsidR="00CF5C43" w:rsidRPr="00417ABF" w:rsidRDefault="00417ABF" w:rsidP="00417ABF">
      <w:pPr>
        <w:pStyle w:val="a"/>
        <w:spacing w:before="120" w:after="120" w:line="460" w:lineRule="exact"/>
        <w:ind w:left="1758" w:hanging="454"/>
        <w:jc w:val="lowKashida"/>
        <w:rPr>
          <w:rFonts w:hint="cs"/>
          <w:b/>
          <w:bCs w:val="0"/>
          <w:szCs w:val="24"/>
        </w:rPr>
      </w:pPr>
      <w:r>
        <w:rPr>
          <w:rFonts w:hint="cs"/>
          <w:b/>
          <w:bCs w:val="0"/>
          <w:szCs w:val="24"/>
          <w:rtl/>
        </w:rPr>
        <w:lastRenderedPageBreak/>
        <w:t xml:space="preserve">(9) </w:t>
      </w:r>
      <w:r w:rsidR="00CF5C43" w:rsidRPr="00417ABF">
        <w:rPr>
          <w:rFonts w:hint="cs"/>
          <w:b/>
          <w:bCs w:val="0"/>
          <w:szCs w:val="24"/>
          <w:rtl/>
        </w:rPr>
        <w:t xml:space="preserve">يصرف العلاج وفق البروتوكولات على تذاكر إصابات العمل فيما يخص المرض المهني ومضاعفاته كاى إصابة عمل ويعامل الجميع بالقانون 79أيا كان قانون الانتفاع </w:t>
      </w:r>
      <w:r>
        <w:rPr>
          <w:rFonts w:hint="cs"/>
          <w:b/>
          <w:bCs w:val="0"/>
          <w:szCs w:val="24"/>
          <w:rtl/>
        </w:rPr>
        <w:t>.</w:t>
      </w:r>
    </w:p>
    <w:p w:rsidR="00CF5C43" w:rsidRPr="00417ABF" w:rsidRDefault="00D369F1" w:rsidP="00D369F1">
      <w:pPr>
        <w:pStyle w:val="a"/>
        <w:spacing w:before="120" w:after="120" w:line="460" w:lineRule="exact"/>
        <w:ind w:left="1361" w:hanging="454"/>
        <w:jc w:val="lowKashida"/>
        <w:rPr>
          <w:b/>
          <w:bCs w:val="0"/>
          <w:szCs w:val="24"/>
        </w:rPr>
      </w:pPr>
      <w:r>
        <w:rPr>
          <w:rFonts w:hint="cs"/>
          <w:b/>
          <w:bCs w:val="0"/>
          <w:szCs w:val="24"/>
          <w:rtl/>
        </w:rPr>
        <w:t>(5)</w:t>
      </w:r>
      <w:r w:rsidR="00417ABF">
        <w:rPr>
          <w:rFonts w:hint="cs"/>
          <w:b/>
          <w:bCs w:val="0"/>
          <w:szCs w:val="24"/>
          <w:rtl/>
        </w:rPr>
        <w:t xml:space="preserve"> </w:t>
      </w:r>
      <w:r w:rsidR="00CF5C43" w:rsidRPr="00417ABF">
        <w:rPr>
          <w:rFonts w:hint="cs"/>
          <w:b/>
          <w:bCs w:val="0"/>
          <w:szCs w:val="24"/>
          <w:rtl/>
        </w:rPr>
        <w:t>على اللجنة الطبية العامة</w:t>
      </w:r>
      <w:r w:rsidR="00417ABF">
        <w:rPr>
          <w:rFonts w:hint="cs"/>
          <w:b/>
          <w:bCs w:val="0"/>
          <w:szCs w:val="24"/>
          <w:rtl/>
        </w:rPr>
        <w:t xml:space="preserve"> :</w:t>
      </w:r>
      <w:r w:rsidR="00CF5C43" w:rsidRPr="00417ABF">
        <w:rPr>
          <w:rFonts w:hint="cs"/>
          <w:b/>
          <w:bCs w:val="0"/>
          <w:szCs w:val="24"/>
          <w:rtl/>
        </w:rPr>
        <w:t xml:space="preserve"> </w:t>
      </w:r>
    </w:p>
    <w:p w:rsidR="00CF5C43" w:rsidRPr="00D369F1" w:rsidRDefault="00D369F1" w:rsidP="00D369F1">
      <w:pPr>
        <w:pStyle w:val="a"/>
        <w:spacing w:before="120" w:after="120" w:line="460" w:lineRule="exact"/>
        <w:ind w:left="1758" w:hanging="454"/>
        <w:jc w:val="lowKashida"/>
        <w:rPr>
          <w:rFonts w:hint="cs"/>
          <w:b/>
          <w:bCs w:val="0"/>
          <w:szCs w:val="24"/>
        </w:rPr>
      </w:pPr>
      <w:r>
        <w:rPr>
          <w:rFonts w:hint="cs"/>
          <w:b/>
          <w:bCs w:val="0"/>
          <w:szCs w:val="24"/>
          <w:rtl/>
        </w:rPr>
        <w:t xml:space="preserve">(1) </w:t>
      </w:r>
      <w:r w:rsidR="00CF5C43" w:rsidRPr="00D369F1">
        <w:rPr>
          <w:rFonts w:hint="cs"/>
          <w:b/>
          <w:bCs w:val="0"/>
          <w:szCs w:val="24"/>
          <w:rtl/>
        </w:rPr>
        <w:t xml:space="preserve">مناظرة من يثبت مرضهم المهني بمرض معدي </w:t>
      </w:r>
      <w:r>
        <w:rPr>
          <w:rFonts w:hint="cs"/>
          <w:b/>
          <w:bCs w:val="0"/>
          <w:szCs w:val="24"/>
          <w:rtl/>
        </w:rPr>
        <w:t>.</w:t>
      </w:r>
    </w:p>
    <w:p w:rsidR="00CF5C43" w:rsidRPr="00D369F1" w:rsidRDefault="00D369F1" w:rsidP="00D369F1">
      <w:pPr>
        <w:pStyle w:val="a"/>
        <w:spacing w:before="120" w:after="120" w:line="460" w:lineRule="exact"/>
        <w:ind w:left="1758" w:hanging="454"/>
        <w:jc w:val="lowKashida"/>
        <w:rPr>
          <w:rFonts w:hint="cs"/>
          <w:b/>
          <w:bCs w:val="0"/>
          <w:szCs w:val="24"/>
        </w:rPr>
      </w:pPr>
      <w:r>
        <w:rPr>
          <w:rFonts w:hint="cs"/>
          <w:b/>
          <w:bCs w:val="0"/>
          <w:szCs w:val="24"/>
          <w:rtl/>
        </w:rPr>
        <w:t xml:space="preserve">(2) </w:t>
      </w:r>
      <w:r w:rsidR="00CF5C43" w:rsidRPr="00D369F1">
        <w:rPr>
          <w:rFonts w:hint="cs"/>
          <w:b/>
          <w:bCs w:val="0"/>
          <w:szCs w:val="24"/>
          <w:rtl/>
        </w:rPr>
        <w:t xml:space="preserve">استيفاء المطلوب لاستكمال الملف من كشف طبى أو فحوصات </w:t>
      </w:r>
      <w:r>
        <w:rPr>
          <w:rFonts w:hint="cs"/>
          <w:b/>
          <w:bCs w:val="0"/>
          <w:szCs w:val="24"/>
          <w:rtl/>
        </w:rPr>
        <w:t>.</w:t>
      </w:r>
    </w:p>
    <w:p w:rsidR="00CF5C43" w:rsidRPr="00D369F1" w:rsidRDefault="00D369F1" w:rsidP="00D369F1">
      <w:pPr>
        <w:pStyle w:val="a"/>
        <w:spacing w:before="120" w:after="120" w:line="460" w:lineRule="exact"/>
        <w:ind w:left="1758" w:hanging="454"/>
        <w:jc w:val="lowKashida"/>
        <w:rPr>
          <w:b/>
          <w:bCs w:val="0"/>
          <w:szCs w:val="24"/>
        </w:rPr>
      </w:pPr>
      <w:r>
        <w:rPr>
          <w:rFonts w:hint="cs"/>
          <w:b/>
          <w:bCs w:val="0"/>
          <w:szCs w:val="24"/>
          <w:rtl/>
        </w:rPr>
        <w:t xml:space="preserve">(3) </w:t>
      </w:r>
      <w:r w:rsidR="00CF5C43" w:rsidRPr="00D369F1">
        <w:rPr>
          <w:rFonts w:hint="cs"/>
          <w:b/>
          <w:bCs w:val="0"/>
          <w:szCs w:val="24"/>
          <w:rtl/>
        </w:rPr>
        <w:t>وإرسال الملف كملف عجز مستوفى  للإدارة المركزية لإصدار القرار بالنسبة المقدرة للعجز كإصابة عمل</w:t>
      </w:r>
      <w:r>
        <w:rPr>
          <w:rFonts w:hint="cs"/>
          <w:b/>
          <w:bCs w:val="0"/>
          <w:szCs w:val="24"/>
          <w:rtl/>
        </w:rPr>
        <w:t xml:space="preserve"> .</w:t>
      </w:r>
      <w:r w:rsidR="00CF5C43" w:rsidRPr="00D369F1">
        <w:rPr>
          <w:rFonts w:hint="cs"/>
          <w:b/>
          <w:bCs w:val="0"/>
          <w:szCs w:val="24"/>
          <w:rtl/>
        </w:rPr>
        <w:t xml:space="preserve"> </w:t>
      </w:r>
    </w:p>
    <w:p w:rsidR="00CF5C43" w:rsidRPr="00D369F1" w:rsidRDefault="00D369F1" w:rsidP="00D369F1">
      <w:pPr>
        <w:pStyle w:val="a"/>
        <w:spacing w:before="120" w:after="120" w:line="460" w:lineRule="exact"/>
        <w:ind w:left="1758" w:hanging="454"/>
        <w:jc w:val="lowKashida"/>
        <w:rPr>
          <w:rFonts w:hint="cs"/>
          <w:b/>
          <w:bCs w:val="0"/>
          <w:szCs w:val="24"/>
        </w:rPr>
      </w:pPr>
      <w:r>
        <w:rPr>
          <w:rFonts w:hint="cs"/>
          <w:b/>
          <w:bCs w:val="0"/>
          <w:szCs w:val="24"/>
          <w:rtl/>
        </w:rPr>
        <w:t xml:space="preserve">(4) </w:t>
      </w:r>
      <w:r w:rsidR="00CF5C43" w:rsidRPr="00D369F1">
        <w:rPr>
          <w:rFonts w:hint="cs"/>
          <w:b/>
          <w:bCs w:val="0"/>
          <w:szCs w:val="24"/>
          <w:rtl/>
        </w:rPr>
        <w:t xml:space="preserve">وتسرى على شهادة العجز أحكام إعادة المناظرة لسنوات أربع </w:t>
      </w:r>
      <w:r>
        <w:rPr>
          <w:rFonts w:hint="cs"/>
          <w:b/>
          <w:bCs w:val="0"/>
          <w:szCs w:val="24"/>
          <w:rtl/>
        </w:rPr>
        <w:t>.</w:t>
      </w:r>
    </w:p>
    <w:p w:rsidR="00CF5C43" w:rsidRPr="00D369F1" w:rsidRDefault="00D369F1" w:rsidP="00D369F1">
      <w:pPr>
        <w:pStyle w:val="a"/>
        <w:spacing w:before="120" w:after="120" w:line="460" w:lineRule="exact"/>
        <w:ind w:left="1758" w:hanging="454"/>
        <w:jc w:val="lowKashida"/>
        <w:rPr>
          <w:rFonts w:hint="cs"/>
          <w:b/>
          <w:bCs w:val="0"/>
          <w:szCs w:val="24"/>
        </w:rPr>
      </w:pPr>
      <w:r>
        <w:rPr>
          <w:rFonts w:hint="cs"/>
          <w:b/>
          <w:bCs w:val="0"/>
          <w:szCs w:val="24"/>
          <w:rtl/>
        </w:rPr>
        <w:t xml:space="preserve">(5) </w:t>
      </w:r>
      <w:r w:rsidR="00CF5C43" w:rsidRPr="00D369F1">
        <w:rPr>
          <w:rFonts w:hint="cs"/>
          <w:b/>
          <w:bCs w:val="0"/>
          <w:szCs w:val="24"/>
          <w:rtl/>
        </w:rPr>
        <w:t xml:space="preserve">بعد الأربع سنوات الأولى أحكام زيادة النسب بإصابات جديدة وتجمع النسب بما يطرأ </w:t>
      </w:r>
      <w:r>
        <w:rPr>
          <w:rFonts w:hint="cs"/>
          <w:b/>
          <w:bCs w:val="0"/>
          <w:szCs w:val="24"/>
          <w:rtl/>
        </w:rPr>
        <w:t>.</w:t>
      </w:r>
    </w:p>
    <w:p w:rsidR="00CF5C43" w:rsidRPr="00D369F1" w:rsidRDefault="00D369F1" w:rsidP="00D369F1">
      <w:pPr>
        <w:pStyle w:val="a"/>
        <w:spacing w:before="120" w:after="120" w:line="460" w:lineRule="exact"/>
        <w:ind w:left="1758" w:hanging="454"/>
        <w:jc w:val="lowKashida"/>
        <w:rPr>
          <w:b/>
          <w:bCs w:val="0"/>
          <w:szCs w:val="24"/>
        </w:rPr>
      </w:pPr>
      <w:r>
        <w:rPr>
          <w:rFonts w:hint="cs"/>
          <w:b/>
          <w:bCs w:val="0"/>
          <w:szCs w:val="24"/>
          <w:rtl/>
        </w:rPr>
        <w:t xml:space="preserve">(6) </w:t>
      </w:r>
      <w:r w:rsidR="00CF5C43" w:rsidRPr="00D369F1">
        <w:rPr>
          <w:rFonts w:hint="cs"/>
          <w:b/>
          <w:bCs w:val="0"/>
          <w:szCs w:val="24"/>
          <w:rtl/>
        </w:rPr>
        <w:t>تقدر نسب الإصابة بالمرض المهني بالالتهابات الكبدية</w:t>
      </w:r>
      <w:r>
        <w:rPr>
          <w:rFonts w:hint="cs"/>
          <w:b/>
          <w:bCs w:val="0"/>
          <w:szCs w:val="24"/>
          <w:rtl/>
        </w:rPr>
        <w:t xml:space="preserve"> .</w:t>
      </w:r>
      <w:r w:rsidR="00CF5C43" w:rsidRPr="00D369F1">
        <w:rPr>
          <w:rFonts w:hint="cs"/>
          <w:b/>
          <w:bCs w:val="0"/>
          <w:szCs w:val="24"/>
          <w:rtl/>
        </w:rPr>
        <w:t xml:space="preserve"> </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 أ ) </w:t>
      </w:r>
      <w:r w:rsidR="00CF5C43" w:rsidRPr="00D369F1">
        <w:rPr>
          <w:rFonts w:hint="cs"/>
          <w:b/>
          <w:bCs w:val="0"/>
          <w:szCs w:val="24"/>
          <w:rtl/>
        </w:rPr>
        <w:t>اصابة ايجابية بدون اى مضاعفات</w:t>
      </w:r>
      <w:r w:rsidR="00CF5C43" w:rsidRPr="00D369F1">
        <w:rPr>
          <w:rFonts w:hint="cs"/>
          <w:b/>
          <w:bCs w:val="0"/>
          <w:szCs w:val="24"/>
          <w:rtl/>
        </w:rPr>
        <w:tab/>
      </w:r>
      <w:r w:rsidR="00CF5C43" w:rsidRPr="00D369F1">
        <w:rPr>
          <w:rFonts w:hint="cs"/>
          <w:b/>
          <w:bCs w:val="0"/>
          <w:szCs w:val="24"/>
          <w:rtl/>
        </w:rPr>
        <w:tab/>
        <w:t>10%</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(ب) </w:t>
      </w:r>
      <w:r w:rsidR="00CF5C43" w:rsidRPr="00D369F1">
        <w:rPr>
          <w:rFonts w:hint="cs"/>
          <w:b/>
          <w:bCs w:val="0"/>
          <w:szCs w:val="24"/>
          <w:rtl/>
        </w:rPr>
        <w:t>انزيمات ضعف الطبيعى</w:t>
      </w:r>
      <w:r w:rsidR="00CF5C43" w:rsidRPr="00D369F1">
        <w:rPr>
          <w:rFonts w:hint="cs"/>
          <w:b/>
          <w:bCs w:val="0"/>
          <w:szCs w:val="24"/>
          <w:rtl/>
        </w:rPr>
        <w:tab/>
      </w:r>
      <w:r w:rsidR="00CF5C43" w:rsidRPr="00D369F1">
        <w:rPr>
          <w:rFonts w:hint="cs"/>
          <w:b/>
          <w:bCs w:val="0"/>
          <w:szCs w:val="24"/>
          <w:rtl/>
        </w:rPr>
        <w:tab/>
      </w:r>
      <w:r w:rsidR="00CF5C43" w:rsidRPr="00D369F1">
        <w:rPr>
          <w:rFonts w:hint="cs"/>
          <w:b/>
          <w:bCs w:val="0"/>
          <w:szCs w:val="24"/>
          <w:rtl/>
        </w:rPr>
        <w:tab/>
        <w:t>20%</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(ﺠ ) انزيمات ثلاث اضعاف الطبيعى</w:t>
      </w:r>
      <w:r>
        <w:rPr>
          <w:rFonts w:hint="cs"/>
          <w:b/>
          <w:bCs w:val="0"/>
          <w:szCs w:val="24"/>
          <w:rtl/>
        </w:rPr>
        <w:tab/>
      </w:r>
      <w:r w:rsidR="00CF5C43" w:rsidRPr="00D369F1">
        <w:rPr>
          <w:rFonts w:hint="cs"/>
          <w:b/>
          <w:bCs w:val="0"/>
          <w:szCs w:val="24"/>
          <w:rtl/>
        </w:rPr>
        <w:tab/>
        <w:t>35%</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(د ) تليف كبد </w:t>
      </w:r>
      <w:r>
        <w:rPr>
          <w:rFonts w:hint="cs"/>
          <w:b/>
          <w:bCs w:val="0"/>
          <w:szCs w:val="24"/>
          <w:rtl/>
        </w:rPr>
        <w:tab/>
      </w:r>
      <w:r>
        <w:rPr>
          <w:rFonts w:hint="cs"/>
          <w:b/>
          <w:bCs w:val="0"/>
          <w:szCs w:val="24"/>
          <w:rtl/>
        </w:rPr>
        <w:tab/>
      </w:r>
      <w:r>
        <w:rPr>
          <w:rFonts w:hint="cs"/>
          <w:b/>
          <w:bCs w:val="0"/>
          <w:szCs w:val="24"/>
          <w:rtl/>
        </w:rPr>
        <w:tab/>
      </w:r>
      <w:r w:rsidR="00CF5C43" w:rsidRPr="00D369F1">
        <w:rPr>
          <w:rFonts w:hint="cs"/>
          <w:b/>
          <w:bCs w:val="0"/>
          <w:szCs w:val="24"/>
          <w:rtl/>
        </w:rPr>
        <w:tab/>
      </w:r>
      <w:r>
        <w:rPr>
          <w:rFonts w:hint="cs"/>
          <w:b/>
          <w:bCs w:val="0"/>
          <w:szCs w:val="24"/>
          <w:rtl/>
        </w:rPr>
        <w:t xml:space="preserve">         </w:t>
      </w:r>
      <w:r w:rsidR="00CF5C43" w:rsidRPr="00D369F1">
        <w:rPr>
          <w:rFonts w:hint="cs"/>
          <w:b/>
          <w:bCs w:val="0"/>
          <w:szCs w:val="24"/>
          <w:rtl/>
        </w:rPr>
        <w:t>35 : 40%</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(ﻫ ) </w:t>
      </w:r>
      <w:r w:rsidR="00CF5C43" w:rsidRPr="00D369F1">
        <w:rPr>
          <w:rFonts w:hint="cs"/>
          <w:b/>
          <w:bCs w:val="0"/>
          <w:szCs w:val="24"/>
          <w:rtl/>
        </w:rPr>
        <w:t xml:space="preserve">تليف كبد مع احد مضاعفات </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     </w:t>
      </w:r>
      <w:r w:rsidR="00CF5C43" w:rsidRPr="00D369F1">
        <w:rPr>
          <w:rFonts w:hint="cs"/>
          <w:b/>
          <w:bCs w:val="0"/>
          <w:szCs w:val="24"/>
          <w:rtl/>
        </w:rPr>
        <w:t>( تض</w:t>
      </w:r>
      <w:r>
        <w:rPr>
          <w:rFonts w:hint="cs"/>
          <w:b/>
          <w:bCs w:val="0"/>
          <w:szCs w:val="24"/>
          <w:rtl/>
        </w:rPr>
        <w:t xml:space="preserve">خم الطحال أو دوالى غير نازفة ) </w:t>
      </w:r>
      <w:r w:rsidR="00CF5C43" w:rsidRPr="00D369F1">
        <w:rPr>
          <w:rFonts w:hint="cs"/>
          <w:b/>
          <w:bCs w:val="0"/>
          <w:szCs w:val="24"/>
          <w:rtl/>
        </w:rPr>
        <w:tab/>
        <w:t>40 : 60%</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(ز ) </w:t>
      </w:r>
      <w:r w:rsidR="00CF5C43" w:rsidRPr="00D369F1">
        <w:rPr>
          <w:rFonts w:hint="cs"/>
          <w:b/>
          <w:bCs w:val="0"/>
          <w:szCs w:val="24"/>
          <w:rtl/>
        </w:rPr>
        <w:t xml:space="preserve">تليف كبد مع استسقاء أو دوالى نازفة متكررة </w:t>
      </w:r>
    </w:p>
    <w:p w:rsidR="00CF5C43" w:rsidRPr="002501CA" w:rsidRDefault="00D369F1" w:rsidP="00D369F1">
      <w:pPr>
        <w:pStyle w:val="a"/>
        <w:spacing w:before="120" w:after="120" w:line="420" w:lineRule="exact"/>
        <w:ind w:left="2155" w:hanging="454"/>
        <w:jc w:val="lowKashida"/>
        <w:rPr>
          <w:b/>
          <w:bCs w:val="0"/>
          <w:szCs w:val="24"/>
          <w:u w:val="dash"/>
        </w:rPr>
      </w:pPr>
      <w:r>
        <w:rPr>
          <w:rFonts w:hint="cs"/>
          <w:b/>
          <w:bCs w:val="0"/>
          <w:szCs w:val="24"/>
          <w:rtl/>
        </w:rPr>
        <w:t xml:space="preserve">     </w:t>
      </w:r>
      <w:r w:rsidR="00CF5C43" w:rsidRPr="00D369F1">
        <w:rPr>
          <w:rFonts w:hint="cs"/>
          <w:b/>
          <w:bCs w:val="0"/>
          <w:szCs w:val="24"/>
          <w:rtl/>
        </w:rPr>
        <w:t>غ</w:t>
      </w:r>
      <w:r>
        <w:rPr>
          <w:rFonts w:hint="cs"/>
          <w:b/>
          <w:bCs w:val="0"/>
          <w:szCs w:val="24"/>
          <w:rtl/>
        </w:rPr>
        <w:t>ير مستجيبة للعلاج</w:t>
      </w:r>
      <w:r>
        <w:rPr>
          <w:rFonts w:hint="cs"/>
          <w:b/>
          <w:bCs w:val="0"/>
          <w:szCs w:val="24"/>
          <w:rtl/>
        </w:rPr>
        <w:tab/>
      </w:r>
      <w:r>
        <w:rPr>
          <w:rFonts w:hint="cs"/>
          <w:b/>
          <w:bCs w:val="0"/>
          <w:szCs w:val="24"/>
          <w:rtl/>
        </w:rPr>
        <w:tab/>
      </w:r>
      <w:r w:rsidR="00CF5C43" w:rsidRPr="00D369F1">
        <w:rPr>
          <w:rFonts w:hint="cs"/>
          <w:b/>
          <w:bCs w:val="0"/>
          <w:szCs w:val="24"/>
          <w:rtl/>
        </w:rPr>
        <w:tab/>
        <w:t xml:space="preserve"> 100%</w:t>
      </w:r>
      <w:r w:rsidR="00CF5C43" w:rsidRPr="00D369F1">
        <w:rPr>
          <w:rFonts w:hint="cs"/>
          <w:b/>
          <w:bCs w:val="0"/>
          <w:szCs w:val="24"/>
          <w:rtl/>
        </w:rPr>
        <w:tab/>
      </w:r>
      <w:r w:rsidR="00CF5C43">
        <w:rPr>
          <w:rFonts w:hint="cs"/>
          <w:szCs w:val="24"/>
          <w:rtl/>
        </w:rPr>
        <w:tab/>
      </w:r>
      <w:r w:rsidR="00CF5C43">
        <w:rPr>
          <w:rFonts w:hint="cs"/>
          <w:szCs w:val="24"/>
          <w:rtl/>
        </w:rPr>
        <w:tab/>
      </w:r>
      <w:r w:rsidR="00CF5C43">
        <w:rPr>
          <w:rFonts w:hint="cs"/>
          <w:szCs w:val="24"/>
          <w:rtl/>
        </w:rPr>
        <w:tab/>
      </w:r>
      <w:r w:rsidR="00CF5C43">
        <w:rPr>
          <w:rFonts w:hint="cs"/>
          <w:szCs w:val="24"/>
          <w:rtl/>
        </w:rPr>
        <w:tab/>
      </w:r>
    </w:p>
    <w:p w:rsidR="00CF5C43" w:rsidRPr="00D369F1" w:rsidRDefault="00D369F1" w:rsidP="00D369F1">
      <w:pPr>
        <w:pStyle w:val="a"/>
        <w:spacing w:before="120" w:after="120" w:line="460" w:lineRule="exact"/>
        <w:ind w:left="1758" w:hanging="454"/>
        <w:jc w:val="lowKashida"/>
        <w:rPr>
          <w:b/>
          <w:bCs w:val="0"/>
          <w:szCs w:val="24"/>
        </w:rPr>
      </w:pPr>
      <w:r>
        <w:rPr>
          <w:rFonts w:hint="cs"/>
          <w:b/>
          <w:bCs w:val="0"/>
          <w:szCs w:val="24"/>
          <w:rtl/>
        </w:rPr>
        <w:lastRenderedPageBreak/>
        <w:t xml:space="preserve">(7) </w:t>
      </w:r>
      <w:r w:rsidR="00CF5C43" w:rsidRPr="00D369F1">
        <w:rPr>
          <w:rFonts w:hint="cs"/>
          <w:b/>
          <w:bCs w:val="0"/>
          <w:szCs w:val="24"/>
          <w:rtl/>
        </w:rPr>
        <w:t>يراعى</w:t>
      </w:r>
      <w:r>
        <w:rPr>
          <w:rFonts w:hint="cs"/>
          <w:b/>
          <w:bCs w:val="0"/>
          <w:szCs w:val="24"/>
          <w:rtl/>
        </w:rPr>
        <w:t xml:space="preserve"> :</w:t>
      </w:r>
      <w:r w:rsidR="00CF5C43" w:rsidRPr="00D369F1">
        <w:rPr>
          <w:rFonts w:hint="cs"/>
          <w:b/>
          <w:bCs w:val="0"/>
          <w:szCs w:val="24"/>
          <w:rtl/>
        </w:rPr>
        <w:t xml:space="preserve"> </w:t>
      </w:r>
    </w:p>
    <w:p w:rsidR="00CF5C43" w:rsidRPr="00D369F1" w:rsidRDefault="00D369F1" w:rsidP="00D369F1">
      <w:pPr>
        <w:pStyle w:val="a"/>
        <w:spacing w:before="120" w:after="120" w:line="420" w:lineRule="exact"/>
        <w:ind w:left="2155" w:hanging="454"/>
        <w:jc w:val="lowKashida"/>
        <w:rPr>
          <w:b/>
          <w:bCs w:val="0"/>
          <w:szCs w:val="24"/>
        </w:rPr>
      </w:pPr>
      <w:r>
        <w:rPr>
          <w:rFonts w:hint="cs"/>
          <w:b/>
          <w:bCs w:val="0"/>
          <w:szCs w:val="24"/>
          <w:rtl/>
        </w:rPr>
        <w:t xml:space="preserve">( أ ) </w:t>
      </w:r>
      <w:r w:rsidR="00CF5C43" w:rsidRPr="00D369F1">
        <w:rPr>
          <w:rFonts w:hint="cs"/>
          <w:b/>
          <w:bCs w:val="0"/>
          <w:szCs w:val="24"/>
          <w:rtl/>
        </w:rPr>
        <w:t>يراعى دائما أن تكون الفحوص المؤكدة لإثبات الإصابة بمرض معدي من تحاليل فيروسات أو اشعات أو عينة باثولوجى  أمام جهات حكومية بإحالة من التأمين الصحي ويكتفى بها أمام كافة الجهات خلال ستة شهور ولباقي الجهات إرفاق صور طبق الأصل من الفحوص التي يمنح بها العلاج أو</w:t>
      </w:r>
      <w:r>
        <w:rPr>
          <w:rFonts w:hint="cs"/>
          <w:b/>
          <w:bCs w:val="0"/>
          <w:szCs w:val="24"/>
          <w:rtl/>
        </w:rPr>
        <w:t xml:space="preserve"> استخدمت للثبوت  خلال هذه المدة</w:t>
      </w:r>
      <w:r w:rsidR="00CF5C43" w:rsidRPr="00D369F1">
        <w:rPr>
          <w:rFonts w:hint="cs"/>
          <w:b/>
          <w:bCs w:val="0"/>
          <w:szCs w:val="24"/>
          <w:rtl/>
        </w:rPr>
        <w:t>. ولا تعاد ألا ذا قام الشك حيالها أو كانت المظاهر الاكلينكية تتعارض مع النتائج المعروضة . أو تقادمت أكثر من ستة أشهر</w:t>
      </w:r>
      <w:r>
        <w:rPr>
          <w:rFonts w:hint="cs"/>
          <w:b/>
          <w:bCs w:val="0"/>
          <w:szCs w:val="24"/>
          <w:rtl/>
        </w:rPr>
        <w:t xml:space="preserve"> .</w:t>
      </w:r>
    </w:p>
    <w:p w:rsidR="00CF5C43" w:rsidRDefault="00D369F1" w:rsidP="00D369F1">
      <w:pPr>
        <w:pStyle w:val="a"/>
        <w:spacing w:before="120" w:after="120" w:line="420" w:lineRule="exact"/>
        <w:ind w:left="2155" w:hanging="454"/>
        <w:jc w:val="lowKashida"/>
        <w:rPr>
          <w:rFonts w:hint="cs"/>
          <w:b/>
          <w:bCs w:val="0"/>
          <w:szCs w:val="24"/>
          <w:rtl/>
        </w:rPr>
      </w:pPr>
      <w:r>
        <w:rPr>
          <w:rFonts w:hint="cs"/>
          <w:b/>
          <w:bCs w:val="0"/>
          <w:szCs w:val="24"/>
          <w:rtl/>
        </w:rPr>
        <w:t xml:space="preserve">(ب) </w:t>
      </w:r>
      <w:r w:rsidR="00CF5C43" w:rsidRPr="00D369F1">
        <w:rPr>
          <w:rFonts w:hint="cs"/>
          <w:b/>
          <w:bCs w:val="0"/>
          <w:szCs w:val="24"/>
          <w:rtl/>
        </w:rPr>
        <w:t xml:space="preserve">تعتبر وفاة اصابية كل وفاة نتجت نتيجة مضاعفات مرض مهني  لمن ثبت انه مريض بمرض مهني .وعلى أطباء مكاتب الصحة مراعاة إثبات ذلك كسبب للوفاة بشهادة الوفاة </w:t>
      </w:r>
      <w:r>
        <w:rPr>
          <w:rFonts w:hint="cs"/>
          <w:b/>
          <w:bCs w:val="0"/>
          <w:szCs w:val="24"/>
          <w:rtl/>
        </w:rPr>
        <w:t>.</w:t>
      </w:r>
    </w:p>
    <w:p w:rsidR="00D369F1" w:rsidRPr="00CF5C43" w:rsidRDefault="00D369F1"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413</w:t>
      </w:r>
      <w:r w:rsidRPr="00CF5C43">
        <w:rPr>
          <w:rFonts w:cs="PT Bold Heading" w:hint="cs"/>
          <w:bCs w:val="0"/>
          <w:sz w:val="28"/>
          <w:szCs w:val="28"/>
          <w:rtl/>
          <w:lang w:bidi="ar-EG"/>
        </w:rPr>
        <w:t>))</w:t>
      </w:r>
    </w:p>
    <w:p w:rsidR="00CF5C43" w:rsidRPr="00D369F1" w:rsidRDefault="00CF5C43" w:rsidP="00D369F1">
      <w:pPr>
        <w:pStyle w:val="a"/>
        <w:spacing w:before="120" w:after="120" w:line="460" w:lineRule="exact"/>
        <w:ind w:left="0" w:firstLine="567"/>
        <w:jc w:val="lowKashida"/>
        <w:rPr>
          <w:rFonts w:cs="Arabic Transparent"/>
          <w:b/>
          <w:szCs w:val="24"/>
          <w:lang w:bidi="ar-EG"/>
        </w:rPr>
      </w:pPr>
      <w:r w:rsidRPr="00D369F1">
        <w:rPr>
          <w:rFonts w:cs="Arabic Transparent" w:hint="cs"/>
          <w:b/>
          <w:szCs w:val="24"/>
          <w:rtl/>
          <w:lang w:bidi="ar-EG"/>
        </w:rPr>
        <w:t xml:space="preserve">الأمراض المهنية كاصابات عمل يتبع فيها الاتى </w:t>
      </w:r>
    </w:p>
    <w:p w:rsidR="00CF5C43" w:rsidRPr="00D369F1" w:rsidRDefault="00D369F1" w:rsidP="00D369F1">
      <w:pPr>
        <w:pStyle w:val="a"/>
        <w:spacing w:before="120" w:after="120" w:line="420" w:lineRule="exact"/>
        <w:ind w:left="1021" w:hanging="454"/>
        <w:jc w:val="lowKashida"/>
        <w:rPr>
          <w:rFonts w:hint="cs"/>
          <w:b/>
          <w:bCs w:val="0"/>
          <w:szCs w:val="24"/>
        </w:rPr>
      </w:pPr>
      <w:r>
        <w:rPr>
          <w:rFonts w:hint="cs"/>
          <w:b/>
          <w:bCs w:val="0"/>
          <w:szCs w:val="24"/>
          <w:rtl/>
        </w:rPr>
        <w:t xml:space="preserve">( أ ) </w:t>
      </w:r>
      <w:r w:rsidR="00CF5C43" w:rsidRPr="00D369F1">
        <w:rPr>
          <w:rFonts w:hint="cs"/>
          <w:b/>
          <w:bCs w:val="0"/>
          <w:szCs w:val="24"/>
          <w:rtl/>
        </w:rPr>
        <w:t xml:space="preserve">في الحالات التي يثبت ايجابيتها وإصابتها بالمرض المهني على أن  يكتشف من خلال الفحص الطبي الدوري المعتمد والتى تحال إلى لجنة ثبوت المرض المهني والتي </w:t>
      </w:r>
      <w:r>
        <w:rPr>
          <w:rFonts w:hint="cs"/>
          <w:b/>
          <w:bCs w:val="0"/>
          <w:szCs w:val="24"/>
          <w:rtl/>
        </w:rPr>
        <w:t>:</w:t>
      </w:r>
    </w:p>
    <w:p w:rsidR="00CF5C43" w:rsidRPr="00C62698" w:rsidRDefault="00C62698" w:rsidP="00C62698">
      <w:pPr>
        <w:pStyle w:val="a"/>
        <w:spacing w:before="120" w:after="120" w:line="460" w:lineRule="exact"/>
        <w:ind w:left="1475" w:hanging="454"/>
        <w:jc w:val="lowKashida"/>
        <w:rPr>
          <w:rFonts w:hint="cs"/>
          <w:b/>
          <w:bCs w:val="0"/>
          <w:szCs w:val="24"/>
        </w:rPr>
      </w:pPr>
      <w:r>
        <w:rPr>
          <w:rFonts w:hint="cs"/>
          <w:b/>
          <w:bCs w:val="0"/>
          <w:szCs w:val="24"/>
          <w:rtl/>
        </w:rPr>
        <w:t xml:space="preserve">(1) </w:t>
      </w:r>
      <w:r w:rsidR="00CF5C43" w:rsidRPr="00C62698">
        <w:rPr>
          <w:rFonts w:hint="cs"/>
          <w:b/>
          <w:bCs w:val="0"/>
          <w:szCs w:val="24"/>
          <w:rtl/>
        </w:rPr>
        <w:t>تعقد في كل فرع تحت إشراف الشئون الطبية ومسئوليتها</w:t>
      </w:r>
      <w:r>
        <w:rPr>
          <w:rFonts w:hint="cs"/>
          <w:b/>
          <w:bCs w:val="0"/>
          <w:szCs w:val="24"/>
          <w:rtl/>
        </w:rPr>
        <w:t xml:space="preserve"> .</w:t>
      </w:r>
    </w:p>
    <w:p w:rsidR="00CF5C43" w:rsidRPr="00C62698" w:rsidRDefault="00C62698" w:rsidP="00C62698">
      <w:pPr>
        <w:pStyle w:val="a"/>
        <w:spacing w:before="120" w:after="120" w:line="460" w:lineRule="exact"/>
        <w:ind w:left="1475" w:hanging="454"/>
        <w:jc w:val="lowKashida"/>
        <w:rPr>
          <w:rFonts w:hint="cs"/>
          <w:b/>
          <w:bCs w:val="0"/>
          <w:szCs w:val="24"/>
        </w:rPr>
      </w:pPr>
      <w:r>
        <w:rPr>
          <w:rFonts w:hint="cs"/>
          <w:b/>
          <w:bCs w:val="0"/>
          <w:szCs w:val="24"/>
          <w:rtl/>
        </w:rPr>
        <w:t xml:space="preserve">(2) </w:t>
      </w:r>
      <w:r w:rsidR="00CF5C43" w:rsidRPr="00C62698">
        <w:rPr>
          <w:rFonts w:hint="cs"/>
          <w:b/>
          <w:bCs w:val="0"/>
          <w:szCs w:val="24"/>
          <w:rtl/>
        </w:rPr>
        <w:t>تضم  بالاضافة إلى مسئول الأمراض المهنية وطبيب الفحص الطبي الدوري أستاذ أو استشاري طب الصناعات والأمراض المهنية وعضو قانوني وأدارى  وتثبت</w:t>
      </w:r>
      <w:r>
        <w:rPr>
          <w:rFonts w:hint="cs"/>
          <w:b/>
          <w:bCs w:val="0"/>
          <w:szCs w:val="24"/>
          <w:rtl/>
        </w:rPr>
        <w:t xml:space="preserve"> .</w:t>
      </w:r>
    </w:p>
    <w:p w:rsidR="00CF5C43" w:rsidRPr="00C62698" w:rsidRDefault="00C62698" w:rsidP="00C62698">
      <w:pPr>
        <w:pStyle w:val="a"/>
        <w:spacing w:before="120" w:after="120" w:line="460" w:lineRule="exact"/>
        <w:ind w:left="1758" w:hanging="454"/>
        <w:jc w:val="lowKashida"/>
        <w:rPr>
          <w:rFonts w:hint="cs"/>
          <w:b/>
          <w:bCs w:val="0"/>
          <w:szCs w:val="24"/>
        </w:rPr>
      </w:pPr>
      <w:r>
        <w:rPr>
          <w:rFonts w:hint="cs"/>
          <w:b/>
          <w:bCs w:val="0"/>
          <w:szCs w:val="24"/>
          <w:rtl/>
        </w:rPr>
        <w:t xml:space="preserve">(1) </w:t>
      </w:r>
      <w:r w:rsidR="00CF5C43" w:rsidRPr="00C62698">
        <w:rPr>
          <w:rFonts w:hint="cs"/>
          <w:b/>
          <w:bCs w:val="0"/>
          <w:szCs w:val="24"/>
          <w:rtl/>
        </w:rPr>
        <w:t>مدة التعرض للعامل</w:t>
      </w:r>
      <w:r>
        <w:rPr>
          <w:rFonts w:hint="cs"/>
          <w:b/>
          <w:bCs w:val="0"/>
          <w:szCs w:val="24"/>
          <w:rtl/>
        </w:rPr>
        <w:t xml:space="preserve"> .</w:t>
      </w:r>
    </w:p>
    <w:p w:rsidR="00CF5C43" w:rsidRPr="00C62698" w:rsidRDefault="00C62698" w:rsidP="00C62698">
      <w:pPr>
        <w:pStyle w:val="a"/>
        <w:spacing w:before="120" w:after="120" w:line="460" w:lineRule="exact"/>
        <w:ind w:left="1758" w:hanging="454"/>
        <w:jc w:val="lowKashida"/>
        <w:rPr>
          <w:b/>
          <w:bCs w:val="0"/>
          <w:szCs w:val="24"/>
        </w:rPr>
      </w:pPr>
      <w:r>
        <w:rPr>
          <w:rFonts w:hint="cs"/>
          <w:b/>
          <w:bCs w:val="0"/>
          <w:szCs w:val="24"/>
          <w:rtl/>
        </w:rPr>
        <w:lastRenderedPageBreak/>
        <w:t xml:space="preserve">(2) </w:t>
      </w:r>
      <w:r w:rsidR="00CF5C43" w:rsidRPr="00C62698">
        <w:rPr>
          <w:rFonts w:hint="cs"/>
          <w:b/>
          <w:bCs w:val="0"/>
          <w:szCs w:val="24"/>
          <w:rtl/>
        </w:rPr>
        <w:t>طبيعة التعرض للمرض المهنى</w:t>
      </w:r>
      <w:r>
        <w:rPr>
          <w:rFonts w:hint="cs"/>
          <w:b/>
          <w:bCs w:val="0"/>
          <w:szCs w:val="24"/>
          <w:rtl/>
        </w:rPr>
        <w:t xml:space="preserve"> .</w:t>
      </w:r>
    </w:p>
    <w:p w:rsidR="00CF5C43" w:rsidRPr="00C62698" w:rsidRDefault="00C62698" w:rsidP="00C62698">
      <w:pPr>
        <w:pStyle w:val="a"/>
        <w:spacing w:before="120" w:after="120" w:line="460" w:lineRule="exact"/>
        <w:ind w:left="1758" w:hanging="454"/>
        <w:jc w:val="lowKashida"/>
        <w:rPr>
          <w:rFonts w:hint="cs"/>
          <w:b/>
          <w:bCs w:val="0"/>
          <w:szCs w:val="24"/>
        </w:rPr>
      </w:pPr>
      <w:r>
        <w:rPr>
          <w:rFonts w:hint="cs"/>
          <w:b/>
          <w:bCs w:val="0"/>
          <w:szCs w:val="24"/>
          <w:rtl/>
        </w:rPr>
        <w:t xml:space="preserve">(3) </w:t>
      </w:r>
      <w:r w:rsidR="00CF5C43" w:rsidRPr="00C62698">
        <w:rPr>
          <w:rFonts w:hint="cs"/>
          <w:b/>
          <w:bCs w:val="0"/>
          <w:szCs w:val="24"/>
          <w:rtl/>
        </w:rPr>
        <w:t>أساليب الأمن الصناعي للحماية من الإصابة بالمرض المهني</w:t>
      </w:r>
      <w:r>
        <w:rPr>
          <w:rFonts w:hint="cs"/>
          <w:b/>
          <w:bCs w:val="0"/>
          <w:szCs w:val="24"/>
          <w:rtl/>
        </w:rPr>
        <w:t xml:space="preserve"> .</w:t>
      </w:r>
    </w:p>
    <w:p w:rsidR="00CF5C43" w:rsidRPr="00C62698" w:rsidRDefault="00C62698" w:rsidP="00C62698">
      <w:pPr>
        <w:pStyle w:val="a"/>
        <w:spacing w:before="120" w:after="120" w:line="460" w:lineRule="exact"/>
        <w:ind w:left="1758" w:hanging="454"/>
        <w:jc w:val="lowKashida"/>
        <w:rPr>
          <w:rFonts w:hint="cs"/>
          <w:b/>
          <w:bCs w:val="0"/>
          <w:szCs w:val="24"/>
        </w:rPr>
      </w:pPr>
      <w:r>
        <w:rPr>
          <w:rFonts w:hint="cs"/>
          <w:b/>
          <w:bCs w:val="0"/>
          <w:szCs w:val="24"/>
          <w:rtl/>
        </w:rPr>
        <w:t xml:space="preserve">(4) </w:t>
      </w:r>
      <w:r w:rsidR="00CF5C43" w:rsidRPr="00C62698">
        <w:rPr>
          <w:rFonts w:hint="cs"/>
          <w:b/>
          <w:bCs w:val="0"/>
          <w:szCs w:val="24"/>
          <w:rtl/>
        </w:rPr>
        <w:t>أن يصدر قرار لجنة الثبوت بالفرع المختص تحت الإشراف العام والمسئولية القانونية لمدير الفرع ومدير ادارة الشئون الطبية بالفرع</w:t>
      </w:r>
      <w:r>
        <w:rPr>
          <w:rFonts w:hint="cs"/>
          <w:b/>
          <w:bCs w:val="0"/>
          <w:szCs w:val="24"/>
          <w:rtl/>
        </w:rPr>
        <w:t xml:space="preserve"> .</w:t>
      </w:r>
    </w:p>
    <w:p w:rsidR="00CF5C43" w:rsidRPr="00C62698" w:rsidRDefault="00C62698" w:rsidP="00C62698">
      <w:pPr>
        <w:pStyle w:val="a"/>
        <w:spacing w:before="120" w:after="120" w:line="460" w:lineRule="exact"/>
        <w:ind w:left="1475" w:hanging="454"/>
        <w:jc w:val="lowKashida"/>
        <w:rPr>
          <w:rFonts w:hint="cs"/>
          <w:b/>
          <w:bCs w:val="0"/>
          <w:szCs w:val="24"/>
        </w:rPr>
      </w:pPr>
      <w:r>
        <w:rPr>
          <w:rFonts w:hint="cs"/>
          <w:b/>
          <w:bCs w:val="0"/>
          <w:szCs w:val="24"/>
          <w:rtl/>
        </w:rPr>
        <w:t xml:space="preserve">(2) </w:t>
      </w:r>
      <w:r w:rsidR="00CF5C43" w:rsidRPr="00C62698">
        <w:rPr>
          <w:rFonts w:hint="cs"/>
          <w:b/>
          <w:bCs w:val="0"/>
          <w:szCs w:val="24"/>
          <w:rtl/>
        </w:rPr>
        <w:t xml:space="preserve">الحالات الصادر بها قرار لجنة الثبوت  تحرر بها الاخطارات القانونية وترسل للجهات المعنية بإخطار اصابة العمل </w:t>
      </w:r>
      <w:r>
        <w:rPr>
          <w:rFonts w:hint="cs"/>
          <w:b/>
          <w:bCs w:val="0"/>
          <w:szCs w:val="24"/>
          <w:rtl/>
        </w:rPr>
        <w:t>.</w:t>
      </w:r>
    </w:p>
    <w:p w:rsidR="00CF5C43" w:rsidRPr="00C62698"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(ب) </w:t>
      </w:r>
      <w:r w:rsidR="00CF5C43" w:rsidRPr="00C62698">
        <w:rPr>
          <w:rFonts w:hint="cs"/>
          <w:b/>
          <w:bCs w:val="0"/>
          <w:szCs w:val="24"/>
          <w:rtl/>
        </w:rPr>
        <w:t>بموجب إخطار الإصابة تحال إلى مركز إصابات العمل لفتح الملف الاصابى وما قد تحتاجه من فحوص وعلاج .ويراعى في المصالح المصرح لها بعلاج إصابات العمل أن يتم ذلك على نفقة المصلحة وتحت إشراف فرع التأمين الصحي</w:t>
      </w:r>
      <w:r>
        <w:rPr>
          <w:rFonts w:hint="cs"/>
          <w:b/>
          <w:bCs w:val="0"/>
          <w:szCs w:val="24"/>
          <w:rtl/>
        </w:rPr>
        <w:t xml:space="preserve"> .</w:t>
      </w:r>
    </w:p>
    <w:p w:rsidR="00CF5C43" w:rsidRPr="00C62698"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C62698">
        <w:rPr>
          <w:rFonts w:hint="cs"/>
          <w:b/>
          <w:bCs w:val="0"/>
          <w:szCs w:val="24"/>
          <w:rtl/>
        </w:rPr>
        <w:t xml:space="preserve">بموجب إحالة من التأمينات تحال  الحالة بعد ذلك إلى اللجنة الطبية العامة في الفرع المختص والتي لها أن تعيد كافة الإجراءات الإدارية والقانونية والفنية وتعيد كافة الفحوص الطبية </w:t>
      </w:r>
      <w:r>
        <w:rPr>
          <w:rFonts w:hint="cs"/>
          <w:b/>
          <w:bCs w:val="0"/>
          <w:szCs w:val="24"/>
          <w:rtl/>
        </w:rPr>
        <w:t>.</w:t>
      </w:r>
    </w:p>
    <w:p w:rsidR="00CF5C43" w:rsidRPr="00C62698" w:rsidRDefault="00C62698" w:rsidP="00C62698">
      <w:pPr>
        <w:pStyle w:val="a"/>
        <w:spacing w:before="120" w:after="120" w:line="420" w:lineRule="exact"/>
        <w:ind w:left="1021" w:hanging="454"/>
        <w:jc w:val="lowKashida"/>
        <w:rPr>
          <w:b/>
          <w:bCs w:val="0"/>
          <w:szCs w:val="24"/>
        </w:rPr>
      </w:pPr>
      <w:r>
        <w:rPr>
          <w:rFonts w:hint="cs"/>
          <w:b/>
          <w:bCs w:val="0"/>
          <w:szCs w:val="24"/>
          <w:rtl/>
        </w:rPr>
        <w:t xml:space="preserve">(د ) </w:t>
      </w:r>
      <w:r w:rsidR="00CF5C43" w:rsidRPr="00C62698">
        <w:rPr>
          <w:rFonts w:hint="cs"/>
          <w:b/>
          <w:bCs w:val="0"/>
          <w:szCs w:val="24"/>
          <w:rtl/>
        </w:rPr>
        <w:t>اللجنة العامة ترسل الملف كاملا لمن يثبت مرضه إلى اللجنة العليا للأمراض المهنية برئاسة الإدارة المركزية للجان الطبية لإصدار قرار العجز أو احتساب المرض كمرض مهني أو عجز مرضى عادى بحسب الأحوال</w:t>
      </w:r>
      <w:r>
        <w:rPr>
          <w:rFonts w:hint="cs"/>
          <w:b/>
          <w:bCs w:val="0"/>
          <w:szCs w:val="24"/>
          <w:rtl/>
        </w:rPr>
        <w:t xml:space="preserve"> .</w:t>
      </w:r>
      <w:r w:rsidR="00CF5C43" w:rsidRPr="00C62698">
        <w:rPr>
          <w:rFonts w:hint="cs"/>
          <w:b/>
          <w:bCs w:val="0"/>
          <w:szCs w:val="24"/>
          <w:rtl/>
        </w:rPr>
        <w:t xml:space="preserve"> </w:t>
      </w:r>
    </w:p>
    <w:p w:rsidR="00CF5C43"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(ﻫ ) </w:t>
      </w:r>
      <w:r w:rsidR="00CF5C43" w:rsidRPr="00C62698">
        <w:rPr>
          <w:rFonts w:hint="cs"/>
          <w:b/>
          <w:bCs w:val="0"/>
          <w:szCs w:val="24"/>
          <w:rtl/>
        </w:rPr>
        <w:t xml:space="preserve">لا يجوز فى كافة الأحوال </w:t>
      </w:r>
      <w:r>
        <w:rPr>
          <w:rFonts w:hint="cs"/>
          <w:b/>
          <w:bCs w:val="0"/>
          <w:szCs w:val="24"/>
          <w:rtl/>
        </w:rPr>
        <w:t>.</w:t>
      </w:r>
    </w:p>
    <w:p w:rsidR="00CF5C43" w:rsidRDefault="00C62698" w:rsidP="00C62698">
      <w:pPr>
        <w:pStyle w:val="a"/>
        <w:spacing w:before="120" w:after="120" w:line="460" w:lineRule="exact"/>
        <w:ind w:left="1758" w:hanging="454"/>
        <w:jc w:val="lowKashida"/>
        <w:rPr>
          <w:rFonts w:hint="cs"/>
          <w:b/>
          <w:bCs w:val="0"/>
          <w:szCs w:val="24"/>
        </w:rPr>
      </w:pPr>
      <w:r>
        <w:rPr>
          <w:rFonts w:hint="cs"/>
          <w:b/>
          <w:bCs w:val="0"/>
          <w:szCs w:val="24"/>
          <w:rtl/>
        </w:rPr>
        <w:t xml:space="preserve">(1) </w:t>
      </w:r>
      <w:r w:rsidR="00CF5C43" w:rsidRPr="00A77D39">
        <w:rPr>
          <w:rFonts w:hint="cs"/>
          <w:b/>
          <w:bCs w:val="0"/>
          <w:szCs w:val="24"/>
          <w:rtl/>
        </w:rPr>
        <w:t>اعتبار</w:t>
      </w:r>
      <w:r w:rsidR="00CF5C43" w:rsidRPr="00C62698">
        <w:rPr>
          <w:rFonts w:hint="cs"/>
          <w:b/>
          <w:bCs w:val="0"/>
          <w:szCs w:val="24"/>
          <w:rtl/>
        </w:rPr>
        <w:t xml:space="preserve"> قرار لجنة الثبوت ومدة التعرض شرط اساسى لاحتساب إصابة العمل مهنيا حيث أن ذلك كله مجرد توصية أمام لجنة التقدير والتي عليها التأكد من قرار لجنة الثبوت ومدة التعرض الكافية لأحداث المرض ونسبة وجوده .. والتأكد من أن الإصابة مهنية ومراجعة ذلك</w:t>
      </w:r>
      <w:r>
        <w:rPr>
          <w:rFonts w:hint="cs"/>
          <w:b/>
          <w:bCs w:val="0"/>
          <w:szCs w:val="24"/>
          <w:rtl/>
        </w:rPr>
        <w:t xml:space="preserve"> .</w:t>
      </w:r>
    </w:p>
    <w:p w:rsidR="00CF5C43" w:rsidRDefault="00C62698" w:rsidP="00C62698">
      <w:pPr>
        <w:pStyle w:val="a"/>
        <w:spacing w:before="120" w:after="120" w:line="460" w:lineRule="exact"/>
        <w:ind w:left="1758" w:hanging="454"/>
        <w:jc w:val="lowKashida"/>
        <w:rPr>
          <w:rFonts w:hint="cs"/>
          <w:b/>
          <w:bCs w:val="0"/>
          <w:szCs w:val="24"/>
        </w:rPr>
      </w:pPr>
      <w:r>
        <w:rPr>
          <w:rFonts w:hint="cs"/>
          <w:b/>
          <w:bCs w:val="0"/>
          <w:szCs w:val="24"/>
          <w:rtl/>
        </w:rPr>
        <w:lastRenderedPageBreak/>
        <w:t xml:space="preserve">(2) </w:t>
      </w:r>
      <w:r w:rsidR="00CF5C43" w:rsidRPr="00C62698">
        <w:rPr>
          <w:rFonts w:hint="cs"/>
          <w:b/>
          <w:bCs w:val="0"/>
          <w:szCs w:val="24"/>
          <w:rtl/>
        </w:rPr>
        <w:t>يجوز أن يكون مريضا باى مرض من أمراض الغبار الرئوى مثلا .. ولكنه غير معرض لهذا المرض وعليه لا يجوز احتساب إصابة عمل له بهذا المرض</w:t>
      </w:r>
      <w:r>
        <w:rPr>
          <w:rFonts w:hint="cs"/>
          <w:b/>
          <w:bCs w:val="0"/>
          <w:szCs w:val="24"/>
          <w:rtl/>
        </w:rPr>
        <w:t xml:space="preserve"> .</w:t>
      </w:r>
    </w:p>
    <w:p w:rsidR="00CF5C43" w:rsidRDefault="00C62698" w:rsidP="00C62698">
      <w:pPr>
        <w:pStyle w:val="a"/>
        <w:spacing w:before="120" w:after="120" w:line="460" w:lineRule="exact"/>
        <w:ind w:left="1758" w:hanging="454"/>
        <w:jc w:val="lowKashida"/>
        <w:rPr>
          <w:rFonts w:hint="cs"/>
          <w:b/>
          <w:bCs w:val="0"/>
          <w:szCs w:val="24"/>
          <w:rtl/>
        </w:rPr>
      </w:pPr>
      <w:r>
        <w:rPr>
          <w:rFonts w:hint="cs"/>
          <w:b/>
          <w:bCs w:val="0"/>
          <w:szCs w:val="24"/>
          <w:rtl/>
        </w:rPr>
        <w:t xml:space="preserve">(3) </w:t>
      </w:r>
      <w:r w:rsidR="00CF5C43" w:rsidRPr="00C62698">
        <w:rPr>
          <w:rFonts w:hint="cs"/>
          <w:b/>
          <w:bCs w:val="0"/>
          <w:szCs w:val="24"/>
          <w:rtl/>
        </w:rPr>
        <w:t>كل شهادة عجز تصدر متضمنة مرض مهنى ويثبت عدم تعرضها للمدة الكافية لأحداث المرض تعتبر باطلة ولاغية ولا يعتد بها</w:t>
      </w:r>
      <w:r>
        <w:rPr>
          <w:rFonts w:hint="cs"/>
          <w:b/>
          <w:bCs w:val="0"/>
          <w:szCs w:val="24"/>
          <w:rtl/>
        </w:rPr>
        <w:t xml:space="preserve"> .</w:t>
      </w:r>
    </w:p>
    <w:p w:rsidR="00C62698" w:rsidRPr="00CF5C43" w:rsidRDefault="00C62698"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414</w:t>
      </w:r>
      <w:r w:rsidRPr="00CF5C43">
        <w:rPr>
          <w:rFonts w:cs="PT Bold Heading" w:hint="cs"/>
          <w:bCs w:val="0"/>
          <w:sz w:val="28"/>
          <w:szCs w:val="28"/>
          <w:rtl/>
          <w:lang w:bidi="ar-EG"/>
        </w:rPr>
        <w:t>))</w:t>
      </w:r>
    </w:p>
    <w:p w:rsidR="00CF5C43" w:rsidRPr="00C62698" w:rsidRDefault="00CF5C43" w:rsidP="00C62698">
      <w:pPr>
        <w:pStyle w:val="a"/>
        <w:spacing w:before="120" w:after="120" w:line="460" w:lineRule="exact"/>
        <w:ind w:left="0" w:firstLine="567"/>
        <w:jc w:val="lowKashida"/>
        <w:rPr>
          <w:rFonts w:cs="Arabic Transparent"/>
          <w:b/>
          <w:szCs w:val="24"/>
          <w:lang w:bidi="ar-EG"/>
        </w:rPr>
      </w:pPr>
      <w:r w:rsidRPr="00C62698">
        <w:rPr>
          <w:rFonts w:cs="Arabic Transparent" w:hint="cs"/>
          <w:b/>
          <w:szCs w:val="24"/>
          <w:rtl/>
          <w:lang w:bidi="ar-EG"/>
        </w:rPr>
        <w:t xml:space="preserve">لجان ثبوت المرض المهني </w:t>
      </w:r>
    </w:p>
    <w:p w:rsidR="00CF5C43" w:rsidRPr="003E62A2"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 أ ) </w:t>
      </w:r>
      <w:r w:rsidR="00CF5C43" w:rsidRPr="00C62698">
        <w:rPr>
          <w:rFonts w:hint="cs"/>
          <w:b/>
          <w:bCs w:val="0"/>
          <w:szCs w:val="24"/>
          <w:rtl/>
        </w:rPr>
        <w:t>هى لجان فنية استشارية تتصدى للحالات قبل اثباتها كاصابة عمل بمركز إصابات العمل</w:t>
      </w:r>
      <w:r>
        <w:rPr>
          <w:rFonts w:hint="cs"/>
          <w:b/>
          <w:bCs w:val="0"/>
          <w:szCs w:val="24"/>
          <w:rtl/>
        </w:rPr>
        <w:t xml:space="preserve"> .</w:t>
      </w:r>
    </w:p>
    <w:p w:rsidR="00CF5C43" w:rsidRPr="003E62A2"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(ب) </w:t>
      </w:r>
      <w:r w:rsidR="00CF5C43" w:rsidRPr="00C62698">
        <w:rPr>
          <w:rFonts w:hint="cs"/>
          <w:b/>
          <w:bCs w:val="0"/>
          <w:szCs w:val="24"/>
          <w:rtl/>
        </w:rPr>
        <w:t xml:space="preserve">يصدر قرارها لمركز الاصابات لاعتبار المرض المهني اصابة عمل إذا ثبت ذلك </w:t>
      </w:r>
      <w:r>
        <w:rPr>
          <w:rFonts w:hint="cs"/>
          <w:b/>
          <w:bCs w:val="0"/>
          <w:szCs w:val="24"/>
          <w:rtl/>
        </w:rPr>
        <w:t>.</w:t>
      </w:r>
    </w:p>
    <w:p w:rsidR="00CF5C43" w:rsidRPr="00A77D39"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C62698">
        <w:rPr>
          <w:rFonts w:hint="cs"/>
          <w:b/>
          <w:bCs w:val="0"/>
          <w:szCs w:val="24"/>
          <w:rtl/>
        </w:rPr>
        <w:t xml:space="preserve">تقوم باستيفاء الشكل والمضمون وتصدر توصياتها والتي يؤخذ بها أو لا يؤخذ بها أمام مراكز إصابات العمل </w:t>
      </w:r>
      <w:r>
        <w:rPr>
          <w:rFonts w:hint="cs"/>
          <w:b/>
          <w:bCs w:val="0"/>
          <w:szCs w:val="24"/>
          <w:rtl/>
        </w:rPr>
        <w:t>.</w:t>
      </w:r>
    </w:p>
    <w:p w:rsidR="00CF5C43" w:rsidRPr="00A77D39"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(د ) </w:t>
      </w:r>
      <w:r w:rsidR="00CF5C43" w:rsidRPr="00C62698">
        <w:rPr>
          <w:rFonts w:hint="cs"/>
          <w:b/>
          <w:bCs w:val="0"/>
          <w:szCs w:val="24"/>
          <w:rtl/>
        </w:rPr>
        <w:t>بموجب توصيتها  يكون قرار مركز الاصابات بثبوت أو عدم ثبوت المرض المهني</w:t>
      </w:r>
      <w:r>
        <w:rPr>
          <w:rFonts w:hint="cs"/>
          <w:b/>
          <w:bCs w:val="0"/>
          <w:szCs w:val="24"/>
          <w:rtl/>
        </w:rPr>
        <w:t>.</w:t>
      </w:r>
    </w:p>
    <w:p w:rsidR="00CF5C43" w:rsidRDefault="00C62698" w:rsidP="00C62698">
      <w:pPr>
        <w:pStyle w:val="a"/>
        <w:spacing w:before="120" w:after="120" w:line="420" w:lineRule="exact"/>
        <w:ind w:left="1021" w:hanging="454"/>
        <w:jc w:val="lowKashida"/>
        <w:rPr>
          <w:rFonts w:hint="cs"/>
          <w:b/>
          <w:bCs w:val="0"/>
          <w:szCs w:val="24"/>
          <w:rtl/>
        </w:rPr>
      </w:pPr>
      <w:r>
        <w:rPr>
          <w:rFonts w:hint="cs"/>
          <w:b/>
          <w:bCs w:val="0"/>
          <w:szCs w:val="24"/>
          <w:rtl/>
        </w:rPr>
        <w:t xml:space="preserve">(ﻫ ) </w:t>
      </w:r>
      <w:r w:rsidR="00CF5C43" w:rsidRPr="00C62698">
        <w:rPr>
          <w:rFonts w:hint="cs"/>
          <w:b/>
          <w:bCs w:val="0"/>
          <w:szCs w:val="24"/>
          <w:rtl/>
        </w:rPr>
        <w:t xml:space="preserve">توصيتها غير ملزمه للجان الطبية أو لمراكز إصابات العمل ولا يجوز التظلم من قرار لجنة الثبوت أمام اى لجنة تحكيم  وانما التظلم يكون من قرار مركز الاصابات بالموافقة أو عدم الموافقة على ما انتهى إليه لجنة الثبوت </w:t>
      </w:r>
      <w:r>
        <w:rPr>
          <w:rFonts w:hint="cs"/>
          <w:b/>
          <w:bCs w:val="0"/>
          <w:szCs w:val="24"/>
          <w:rtl/>
        </w:rPr>
        <w:t>.</w:t>
      </w:r>
    </w:p>
    <w:p w:rsidR="00C62698" w:rsidRPr="00CF5C43" w:rsidRDefault="00C62698"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415</w:t>
      </w:r>
      <w:r w:rsidRPr="00CF5C43">
        <w:rPr>
          <w:rFonts w:cs="PT Bold Heading" w:hint="cs"/>
          <w:bCs w:val="0"/>
          <w:sz w:val="28"/>
          <w:szCs w:val="28"/>
          <w:rtl/>
          <w:lang w:bidi="ar-EG"/>
        </w:rPr>
        <w:t>))</w:t>
      </w:r>
    </w:p>
    <w:p w:rsidR="00CF5C43" w:rsidRPr="00C62698" w:rsidRDefault="00CF5C43" w:rsidP="00C62698">
      <w:pPr>
        <w:pStyle w:val="a"/>
        <w:spacing w:before="120" w:after="120" w:line="460" w:lineRule="exact"/>
        <w:ind w:left="0" w:firstLine="567"/>
        <w:jc w:val="lowKashida"/>
        <w:rPr>
          <w:rFonts w:cs="Arabic Transparent" w:hint="cs"/>
          <w:b/>
          <w:szCs w:val="24"/>
          <w:lang w:bidi="ar-EG"/>
        </w:rPr>
      </w:pPr>
      <w:r w:rsidRPr="00C62698">
        <w:rPr>
          <w:rFonts w:cs="Arabic Transparent" w:hint="cs"/>
          <w:b/>
          <w:szCs w:val="24"/>
          <w:rtl/>
          <w:lang w:bidi="ar-EG"/>
        </w:rPr>
        <w:t>الإمراض المهنية طبقا للجدول المرافق للقانون 79 لسنة 75 وتعديلاته ويعمل فى شأن</w:t>
      </w:r>
      <w:r w:rsidR="00C62698">
        <w:rPr>
          <w:rFonts w:cs="Arabic Transparent" w:hint="cs"/>
          <w:b/>
          <w:szCs w:val="24"/>
          <w:rtl/>
          <w:lang w:bidi="ar-EG"/>
        </w:rPr>
        <w:t>ها إحكام العجز الاصابى ويضاف :</w:t>
      </w:r>
    </w:p>
    <w:p w:rsidR="00CF5C43" w:rsidRPr="00C62698" w:rsidRDefault="00C62698" w:rsidP="00C62698">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C62698">
        <w:rPr>
          <w:rFonts w:hint="cs"/>
          <w:b/>
          <w:bCs w:val="0"/>
          <w:szCs w:val="24"/>
          <w:rtl/>
        </w:rPr>
        <w:t xml:space="preserve">المستندات  التالية </w:t>
      </w:r>
      <w:r>
        <w:rPr>
          <w:rFonts w:hint="cs"/>
          <w:b/>
          <w:bCs w:val="0"/>
          <w:szCs w:val="24"/>
          <w:rtl/>
        </w:rPr>
        <w:t>:</w:t>
      </w:r>
    </w:p>
    <w:p w:rsidR="00CF5C43" w:rsidRPr="00C62698" w:rsidRDefault="00C62698" w:rsidP="00C62698">
      <w:pPr>
        <w:pStyle w:val="a"/>
        <w:spacing w:before="120" w:after="120" w:line="460" w:lineRule="exact"/>
        <w:ind w:left="1361" w:hanging="454"/>
        <w:jc w:val="lowKashida"/>
        <w:rPr>
          <w:rFonts w:hint="cs"/>
          <w:b/>
          <w:bCs w:val="0"/>
          <w:szCs w:val="24"/>
        </w:rPr>
      </w:pPr>
      <w:r>
        <w:rPr>
          <w:rFonts w:hint="cs"/>
          <w:b/>
          <w:bCs w:val="0"/>
          <w:szCs w:val="24"/>
          <w:rtl/>
        </w:rPr>
        <w:t xml:space="preserve">(1) </w:t>
      </w:r>
      <w:r w:rsidR="00CF5C43" w:rsidRPr="00C62698">
        <w:rPr>
          <w:rFonts w:hint="cs"/>
          <w:b/>
          <w:bCs w:val="0"/>
          <w:szCs w:val="24"/>
          <w:rtl/>
        </w:rPr>
        <w:t>بيان معتمد من الفحص الطبى الدورى متضمنا الإشارة للمصاب</w:t>
      </w:r>
      <w:r>
        <w:rPr>
          <w:rFonts w:hint="cs"/>
          <w:b/>
          <w:bCs w:val="0"/>
          <w:szCs w:val="24"/>
          <w:rtl/>
        </w:rPr>
        <w:t xml:space="preserve"> .</w:t>
      </w:r>
    </w:p>
    <w:p w:rsidR="00CF5C43" w:rsidRPr="00C62698" w:rsidRDefault="00C62698" w:rsidP="00C62698">
      <w:pPr>
        <w:pStyle w:val="a"/>
        <w:spacing w:before="120" w:after="120" w:line="460" w:lineRule="exact"/>
        <w:ind w:left="1361" w:hanging="454"/>
        <w:jc w:val="lowKashida"/>
        <w:rPr>
          <w:rFonts w:hint="cs"/>
          <w:b/>
          <w:bCs w:val="0"/>
          <w:szCs w:val="24"/>
        </w:rPr>
      </w:pPr>
      <w:r>
        <w:rPr>
          <w:rFonts w:hint="cs"/>
          <w:b/>
          <w:bCs w:val="0"/>
          <w:szCs w:val="24"/>
          <w:rtl/>
        </w:rPr>
        <w:lastRenderedPageBreak/>
        <w:t xml:space="preserve">(2) </w:t>
      </w:r>
      <w:r w:rsidR="00CF5C43" w:rsidRPr="00C62698">
        <w:rPr>
          <w:rFonts w:hint="cs"/>
          <w:b/>
          <w:bCs w:val="0"/>
          <w:szCs w:val="24"/>
          <w:rtl/>
        </w:rPr>
        <w:t>مستندات إصابة العمل</w:t>
      </w:r>
      <w:r>
        <w:rPr>
          <w:rFonts w:hint="cs"/>
          <w:b/>
          <w:bCs w:val="0"/>
          <w:szCs w:val="24"/>
          <w:rtl/>
        </w:rPr>
        <w:t xml:space="preserve"> .</w:t>
      </w:r>
    </w:p>
    <w:p w:rsidR="00CF5C43" w:rsidRPr="00C62698" w:rsidRDefault="00C62698" w:rsidP="00C62698">
      <w:pPr>
        <w:pStyle w:val="a"/>
        <w:spacing w:before="120" w:after="120" w:line="460" w:lineRule="exact"/>
        <w:ind w:left="1361" w:hanging="454"/>
        <w:jc w:val="lowKashida"/>
        <w:rPr>
          <w:rFonts w:hint="cs"/>
          <w:b/>
          <w:bCs w:val="0"/>
          <w:szCs w:val="24"/>
        </w:rPr>
      </w:pPr>
      <w:r>
        <w:rPr>
          <w:rFonts w:hint="cs"/>
          <w:b/>
          <w:bCs w:val="0"/>
          <w:szCs w:val="24"/>
          <w:rtl/>
        </w:rPr>
        <w:t xml:space="preserve">(3) </w:t>
      </w:r>
      <w:r w:rsidR="00CF5C43" w:rsidRPr="00C62698">
        <w:rPr>
          <w:rFonts w:hint="cs"/>
          <w:b/>
          <w:bCs w:val="0"/>
          <w:szCs w:val="24"/>
          <w:rtl/>
        </w:rPr>
        <w:t xml:space="preserve">قرار لجنة الثبوت مرفقا بها العمل والتعرض ومدة التعرض </w:t>
      </w:r>
      <w:r>
        <w:rPr>
          <w:rFonts w:hint="cs"/>
          <w:b/>
          <w:bCs w:val="0"/>
          <w:szCs w:val="24"/>
          <w:rtl/>
        </w:rPr>
        <w:t>.</w:t>
      </w:r>
    </w:p>
    <w:p w:rsidR="00CF5C43" w:rsidRPr="00C62698" w:rsidRDefault="00C62698" w:rsidP="00C62698">
      <w:pPr>
        <w:pStyle w:val="a"/>
        <w:spacing w:before="120" w:after="120" w:line="420" w:lineRule="exact"/>
        <w:ind w:left="1021" w:hanging="454"/>
        <w:jc w:val="lowKashida"/>
        <w:rPr>
          <w:b/>
          <w:bCs w:val="0"/>
          <w:szCs w:val="24"/>
        </w:rPr>
      </w:pPr>
      <w:r>
        <w:rPr>
          <w:rFonts w:hint="cs"/>
          <w:b/>
          <w:bCs w:val="0"/>
          <w:szCs w:val="24"/>
          <w:rtl/>
        </w:rPr>
        <w:t xml:space="preserve">(ب) </w:t>
      </w:r>
      <w:r w:rsidR="00CF5C43" w:rsidRPr="00C62698">
        <w:rPr>
          <w:rFonts w:hint="cs"/>
          <w:b/>
          <w:bCs w:val="0"/>
          <w:szCs w:val="24"/>
          <w:rtl/>
        </w:rPr>
        <w:t>أن تج</w:t>
      </w:r>
      <w:r>
        <w:rPr>
          <w:rFonts w:hint="cs"/>
          <w:b/>
          <w:bCs w:val="0"/>
          <w:szCs w:val="24"/>
          <w:rtl/>
        </w:rPr>
        <w:t>ـ</w:t>
      </w:r>
      <w:r w:rsidR="00CF5C43" w:rsidRPr="00C62698">
        <w:rPr>
          <w:rFonts w:hint="cs"/>
          <w:b/>
          <w:bCs w:val="0"/>
          <w:szCs w:val="24"/>
          <w:rtl/>
        </w:rPr>
        <w:t xml:space="preserve">رى الفحوص الطبية داخل وحدات الهيئة وتعتمد بمسئولية الفنى ومدير الوحدة . </w:t>
      </w:r>
    </w:p>
    <w:p w:rsidR="00CF5C43" w:rsidRDefault="00C62698" w:rsidP="00C62698">
      <w:pPr>
        <w:pStyle w:val="a"/>
        <w:spacing w:before="120" w:after="120" w:line="420" w:lineRule="exact"/>
        <w:ind w:left="1021" w:hanging="454"/>
        <w:jc w:val="lowKashida"/>
        <w:rPr>
          <w:rFonts w:hint="cs"/>
          <w:b/>
          <w:bCs w:val="0"/>
          <w:szCs w:val="24"/>
          <w:rtl/>
        </w:rPr>
      </w:pPr>
      <w:r>
        <w:rPr>
          <w:rFonts w:hint="cs"/>
          <w:b/>
          <w:bCs w:val="0"/>
          <w:szCs w:val="24"/>
          <w:rtl/>
        </w:rPr>
        <w:t xml:space="preserve">(ﺠ ) </w:t>
      </w:r>
      <w:r w:rsidR="00CF5C43" w:rsidRPr="00C62698">
        <w:rPr>
          <w:rFonts w:hint="cs"/>
          <w:b/>
          <w:bCs w:val="0"/>
          <w:szCs w:val="24"/>
          <w:rtl/>
        </w:rPr>
        <w:t>شرط حدوث الإصابة قبل الستين وله الحق فى الإثبات والتقدير خلال سنة بعد الإحالة للتقاعد</w:t>
      </w:r>
      <w:r>
        <w:rPr>
          <w:rFonts w:hint="cs"/>
          <w:b/>
          <w:bCs w:val="0"/>
          <w:szCs w:val="24"/>
          <w:rtl/>
        </w:rPr>
        <w:t xml:space="preserve"> .</w:t>
      </w:r>
    </w:p>
    <w:p w:rsidR="00C62698" w:rsidRPr="00CF5C43" w:rsidRDefault="00C62698"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416</w:t>
      </w:r>
      <w:r w:rsidRPr="00CF5C43">
        <w:rPr>
          <w:rFonts w:cs="PT Bold Heading" w:hint="cs"/>
          <w:bCs w:val="0"/>
          <w:sz w:val="28"/>
          <w:szCs w:val="28"/>
          <w:rtl/>
          <w:lang w:bidi="ar-EG"/>
        </w:rPr>
        <w:t>))</w:t>
      </w:r>
    </w:p>
    <w:p w:rsidR="00CF5C43" w:rsidRPr="00C62698" w:rsidRDefault="00CF5C43" w:rsidP="00C62698">
      <w:pPr>
        <w:pStyle w:val="a"/>
        <w:spacing w:before="120" w:after="120" w:line="460" w:lineRule="exact"/>
        <w:ind w:left="0" w:firstLine="567"/>
        <w:jc w:val="lowKashida"/>
        <w:rPr>
          <w:rFonts w:cs="Arabic Transparent"/>
          <w:b/>
          <w:szCs w:val="24"/>
          <w:lang w:bidi="ar-EG"/>
        </w:rPr>
      </w:pPr>
      <w:r w:rsidRPr="00C62698">
        <w:rPr>
          <w:rFonts w:cs="Arabic Transparent" w:hint="cs"/>
          <w:b/>
          <w:szCs w:val="24"/>
          <w:rtl/>
          <w:lang w:bidi="ar-EG"/>
        </w:rPr>
        <w:t xml:space="preserve">إعادة المناظرة .. نوعين </w:t>
      </w:r>
    </w:p>
    <w:p w:rsidR="00CF5C43" w:rsidRPr="00C62698"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 أ ) </w:t>
      </w:r>
      <w:r w:rsidR="00CF5C43" w:rsidRPr="00C62698">
        <w:rPr>
          <w:rFonts w:hint="cs"/>
          <w:b/>
          <w:bCs w:val="0"/>
          <w:szCs w:val="24"/>
          <w:rtl/>
        </w:rPr>
        <w:t xml:space="preserve">تأجيل لاعادة المناظرة  كاجراء فنى </w:t>
      </w:r>
      <w:r>
        <w:rPr>
          <w:rFonts w:hint="cs"/>
          <w:b/>
          <w:bCs w:val="0"/>
          <w:szCs w:val="24"/>
          <w:rtl/>
        </w:rPr>
        <w:t>.</w:t>
      </w:r>
    </w:p>
    <w:p w:rsidR="00CF5C43" w:rsidRPr="00C62698" w:rsidRDefault="00C62698" w:rsidP="00C62698">
      <w:pPr>
        <w:pStyle w:val="a"/>
        <w:spacing w:before="120" w:after="120" w:line="420" w:lineRule="exact"/>
        <w:ind w:left="1191" w:hanging="284"/>
        <w:jc w:val="lowKashida"/>
        <w:rPr>
          <w:rFonts w:hint="cs"/>
          <w:b/>
          <w:bCs w:val="0"/>
          <w:szCs w:val="24"/>
        </w:rPr>
      </w:pPr>
      <w:r>
        <w:rPr>
          <w:rFonts w:hint="cs"/>
          <w:b/>
          <w:bCs w:val="0"/>
          <w:szCs w:val="24"/>
          <w:rtl/>
        </w:rPr>
        <w:t xml:space="preserve">(1) </w:t>
      </w:r>
      <w:r w:rsidR="00CF5C43" w:rsidRPr="00C62698">
        <w:rPr>
          <w:rFonts w:hint="cs"/>
          <w:b/>
          <w:bCs w:val="0"/>
          <w:szCs w:val="24"/>
          <w:rtl/>
        </w:rPr>
        <w:t>حق قانونى للجهة الطبية خاصة مركز إصابات العمل ولجنة ثبوت الأمراض المهنية واللجان الطبية</w:t>
      </w:r>
      <w:r>
        <w:rPr>
          <w:rFonts w:hint="cs"/>
          <w:b/>
          <w:bCs w:val="0"/>
          <w:szCs w:val="24"/>
          <w:rtl/>
        </w:rPr>
        <w:t xml:space="preserve"> .</w:t>
      </w:r>
    </w:p>
    <w:p w:rsidR="00CF5C43" w:rsidRPr="00C62698" w:rsidRDefault="00C62698" w:rsidP="00C62698">
      <w:pPr>
        <w:pStyle w:val="a"/>
        <w:spacing w:before="120" w:after="120" w:line="420" w:lineRule="exact"/>
        <w:ind w:left="1191" w:hanging="284"/>
        <w:jc w:val="lowKashida"/>
        <w:rPr>
          <w:b/>
          <w:bCs w:val="0"/>
          <w:szCs w:val="24"/>
        </w:rPr>
      </w:pPr>
      <w:r>
        <w:rPr>
          <w:rFonts w:hint="cs"/>
          <w:b/>
          <w:bCs w:val="0"/>
          <w:szCs w:val="24"/>
          <w:rtl/>
        </w:rPr>
        <w:t xml:space="preserve">(2) </w:t>
      </w:r>
      <w:r w:rsidR="00CF5C43" w:rsidRPr="00C62698">
        <w:rPr>
          <w:rFonts w:hint="cs"/>
          <w:b/>
          <w:bCs w:val="0"/>
          <w:szCs w:val="24"/>
          <w:rtl/>
        </w:rPr>
        <w:t>قرار فنى بعدم استقرار الحالة</w:t>
      </w:r>
      <w:r>
        <w:rPr>
          <w:rFonts w:hint="cs"/>
          <w:b/>
          <w:bCs w:val="0"/>
          <w:szCs w:val="24"/>
          <w:rtl/>
        </w:rPr>
        <w:t xml:space="preserve"> .</w:t>
      </w:r>
    </w:p>
    <w:p w:rsidR="00CF5C43" w:rsidRPr="00C62698" w:rsidRDefault="00C62698" w:rsidP="00C62698">
      <w:pPr>
        <w:pStyle w:val="a"/>
        <w:spacing w:before="120" w:after="120" w:line="420" w:lineRule="exact"/>
        <w:ind w:left="1191" w:hanging="284"/>
        <w:jc w:val="lowKashida"/>
        <w:rPr>
          <w:b/>
          <w:bCs w:val="0"/>
          <w:szCs w:val="24"/>
        </w:rPr>
      </w:pPr>
      <w:r>
        <w:rPr>
          <w:rFonts w:hint="cs"/>
          <w:b/>
          <w:bCs w:val="0"/>
          <w:szCs w:val="24"/>
          <w:rtl/>
        </w:rPr>
        <w:t xml:space="preserve">(3) </w:t>
      </w:r>
      <w:r w:rsidR="00CF5C43" w:rsidRPr="00C62698">
        <w:rPr>
          <w:rFonts w:hint="cs"/>
          <w:b/>
          <w:bCs w:val="0"/>
          <w:szCs w:val="24"/>
          <w:rtl/>
        </w:rPr>
        <w:t>لا يجوز التظلم منه أمام اى لجان تحكيم طبي و لا تختص لجان التحكيم الطبى بالتصدي لقرارات التأجيل لاعادة المناظرة</w:t>
      </w:r>
    </w:p>
    <w:p w:rsidR="00CF5C43" w:rsidRPr="00C62698" w:rsidRDefault="00C62698" w:rsidP="00C62698">
      <w:pPr>
        <w:pStyle w:val="a"/>
        <w:spacing w:before="120" w:after="120" w:line="420" w:lineRule="exact"/>
        <w:ind w:left="1191" w:hanging="284"/>
        <w:jc w:val="lowKashida"/>
        <w:rPr>
          <w:rFonts w:hint="cs"/>
          <w:b/>
          <w:bCs w:val="0"/>
          <w:szCs w:val="24"/>
        </w:rPr>
      </w:pPr>
      <w:r>
        <w:rPr>
          <w:rFonts w:hint="cs"/>
          <w:b/>
          <w:bCs w:val="0"/>
          <w:szCs w:val="24"/>
          <w:rtl/>
        </w:rPr>
        <w:t xml:space="preserve">(4) </w:t>
      </w:r>
      <w:r w:rsidR="00CF5C43" w:rsidRPr="00C62698">
        <w:rPr>
          <w:rFonts w:hint="cs"/>
          <w:b/>
          <w:bCs w:val="0"/>
          <w:szCs w:val="24"/>
          <w:rtl/>
        </w:rPr>
        <w:t>يجوز التظلم منه أمام الإدارة المركزية للجان الطبية كقرار طبي فنى</w:t>
      </w:r>
      <w:r>
        <w:rPr>
          <w:rFonts w:hint="cs"/>
          <w:b/>
          <w:bCs w:val="0"/>
          <w:szCs w:val="24"/>
          <w:rtl/>
        </w:rPr>
        <w:t xml:space="preserve"> .</w:t>
      </w:r>
    </w:p>
    <w:p w:rsidR="00CF5C43" w:rsidRPr="00A8557F" w:rsidRDefault="00C62698" w:rsidP="00C62698">
      <w:pPr>
        <w:pStyle w:val="a"/>
        <w:spacing w:before="120" w:after="120" w:line="420" w:lineRule="exact"/>
        <w:ind w:left="1021" w:hanging="454"/>
        <w:jc w:val="lowKashida"/>
        <w:rPr>
          <w:rFonts w:hint="cs"/>
          <w:b/>
          <w:bCs w:val="0"/>
          <w:szCs w:val="24"/>
        </w:rPr>
      </w:pPr>
      <w:r>
        <w:rPr>
          <w:rFonts w:hint="cs"/>
          <w:b/>
          <w:bCs w:val="0"/>
          <w:szCs w:val="24"/>
          <w:rtl/>
        </w:rPr>
        <w:t xml:space="preserve">(ب) </w:t>
      </w:r>
      <w:r w:rsidR="00CF5C43" w:rsidRPr="00C62698">
        <w:rPr>
          <w:rFonts w:hint="cs"/>
          <w:b/>
          <w:bCs w:val="0"/>
          <w:szCs w:val="24"/>
          <w:rtl/>
        </w:rPr>
        <w:t xml:space="preserve">إعادة مناظرة قانونى </w:t>
      </w:r>
      <w:r>
        <w:rPr>
          <w:rFonts w:hint="cs"/>
          <w:b/>
          <w:bCs w:val="0"/>
          <w:szCs w:val="24"/>
          <w:rtl/>
        </w:rPr>
        <w:t>:</w:t>
      </w:r>
    </w:p>
    <w:p w:rsidR="00CF5C43" w:rsidRPr="00A8557F" w:rsidRDefault="00C62698" w:rsidP="00C62698">
      <w:pPr>
        <w:pStyle w:val="a"/>
        <w:spacing w:before="120" w:after="120" w:line="420" w:lineRule="exact"/>
        <w:ind w:left="1191" w:hanging="284"/>
        <w:jc w:val="lowKashida"/>
        <w:rPr>
          <w:rFonts w:hint="cs"/>
          <w:b/>
          <w:bCs w:val="0"/>
          <w:szCs w:val="24"/>
        </w:rPr>
      </w:pPr>
      <w:r>
        <w:rPr>
          <w:rFonts w:hint="cs"/>
          <w:b/>
          <w:bCs w:val="0"/>
          <w:szCs w:val="24"/>
          <w:rtl/>
        </w:rPr>
        <w:t xml:space="preserve">- </w:t>
      </w:r>
      <w:r w:rsidR="00CF5C43" w:rsidRPr="00C62698">
        <w:rPr>
          <w:rFonts w:hint="cs"/>
          <w:b/>
          <w:bCs w:val="0"/>
          <w:szCs w:val="24"/>
          <w:rtl/>
        </w:rPr>
        <w:t>سيان تم اثباته أو لم يتم اثباته بشهادة العجز</w:t>
      </w:r>
      <w:r>
        <w:rPr>
          <w:rFonts w:hint="cs"/>
          <w:b/>
          <w:bCs w:val="0"/>
          <w:szCs w:val="24"/>
          <w:rtl/>
        </w:rPr>
        <w:t xml:space="preserve"> .</w:t>
      </w:r>
    </w:p>
    <w:p w:rsidR="00CF5C43" w:rsidRPr="00C62698" w:rsidRDefault="00C62698" w:rsidP="00C62698">
      <w:pPr>
        <w:pStyle w:val="a"/>
        <w:spacing w:before="120" w:after="120" w:line="420" w:lineRule="exact"/>
        <w:ind w:left="1191" w:hanging="284"/>
        <w:jc w:val="lowKashida"/>
        <w:rPr>
          <w:rFonts w:hint="cs"/>
          <w:b/>
          <w:bCs w:val="0"/>
          <w:szCs w:val="24"/>
        </w:rPr>
      </w:pPr>
      <w:r>
        <w:rPr>
          <w:rFonts w:hint="cs"/>
          <w:b/>
          <w:bCs w:val="0"/>
          <w:szCs w:val="24"/>
          <w:rtl/>
        </w:rPr>
        <w:t xml:space="preserve">- </w:t>
      </w:r>
      <w:r w:rsidR="00CF5C43" w:rsidRPr="00C62698">
        <w:rPr>
          <w:rFonts w:hint="cs"/>
          <w:b/>
          <w:bCs w:val="0"/>
          <w:szCs w:val="24"/>
          <w:rtl/>
        </w:rPr>
        <w:t>مدة سريان شهادة العجز ترتبط بالمدة المحددة لاعادة المناظرة والثابته بها</w:t>
      </w:r>
      <w:r>
        <w:rPr>
          <w:rFonts w:hint="cs"/>
          <w:b/>
          <w:bCs w:val="0"/>
          <w:szCs w:val="24"/>
          <w:rtl/>
        </w:rPr>
        <w:t xml:space="preserve"> .</w:t>
      </w:r>
    </w:p>
    <w:p w:rsidR="00CF5C43" w:rsidRPr="00C62698" w:rsidRDefault="00C62698" w:rsidP="00C62698">
      <w:pPr>
        <w:pStyle w:val="a"/>
        <w:spacing w:before="120" w:after="120" w:line="420" w:lineRule="exact"/>
        <w:ind w:left="1191" w:hanging="284"/>
        <w:jc w:val="lowKashida"/>
        <w:rPr>
          <w:rFonts w:hint="cs"/>
          <w:b/>
          <w:bCs w:val="0"/>
          <w:szCs w:val="24"/>
        </w:rPr>
      </w:pPr>
      <w:r>
        <w:rPr>
          <w:rFonts w:hint="cs"/>
          <w:b/>
          <w:bCs w:val="0"/>
          <w:szCs w:val="24"/>
          <w:rtl/>
        </w:rPr>
        <w:t xml:space="preserve">- </w:t>
      </w:r>
      <w:r w:rsidR="00CF5C43" w:rsidRPr="00C62698">
        <w:rPr>
          <w:rFonts w:hint="cs"/>
          <w:b/>
          <w:bCs w:val="0"/>
          <w:szCs w:val="24"/>
          <w:rtl/>
        </w:rPr>
        <w:t>حق قانونى لجهة العلاج وللتأمينات وللمنتفع أن يطلب ذلك خلال المدة القانونية</w:t>
      </w:r>
      <w:r>
        <w:rPr>
          <w:rFonts w:hint="cs"/>
          <w:b/>
          <w:bCs w:val="0"/>
          <w:szCs w:val="24"/>
          <w:rtl/>
        </w:rPr>
        <w:t xml:space="preserve"> .</w:t>
      </w:r>
    </w:p>
    <w:p w:rsidR="00CF5C43" w:rsidRPr="00C62698" w:rsidRDefault="00C62698" w:rsidP="00C62698">
      <w:pPr>
        <w:pStyle w:val="a"/>
        <w:spacing w:before="120" w:after="120" w:line="420" w:lineRule="exact"/>
        <w:ind w:left="1191" w:hanging="284"/>
        <w:jc w:val="lowKashida"/>
        <w:rPr>
          <w:rFonts w:hint="cs"/>
          <w:b/>
          <w:bCs w:val="0"/>
          <w:szCs w:val="24"/>
        </w:rPr>
      </w:pPr>
      <w:r>
        <w:rPr>
          <w:rFonts w:hint="cs"/>
          <w:b/>
          <w:bCs w:val="0"/>
          <w:szCs w:val="24"/>
          <w:rtl/>
        </w:rPr>
        <w:t xml:space="preserve">- </w:t>
      </w:r>
      <w:r w:rsidR="00CF5C43" w:rsidRPr="00C62698">
        <w:rPr>
          <w:rFonts w:hint="cs"/>
          <w:b/>
          <w:bCs w:val="0"/>
          <w:szCs w:val="24"/>
          <w:rtl/>
        </w:rPr>
        <w:t>يعدل الاستحقاق بشهادة العجز في إعادة المناظرة القانوني بالزيادة أو النقص أو المنع طبقا لما يسفر عنه الفحص</w:t>
      </w:r>
      <w:r>
        <w:rPr>
          <w:rFonts w:hint="cs"/>
          <w:b/>
          <w:bCs w:val="0"/>
          <w:szCs w:val="24"/>
          <w:rtl/>
        </w:rPr>
        <w:t xml:space="preserve"> .</w:t>
      </w:r>
    </w:p>
    <w:p w:rsidR="00C62698" w:rsidRPr="00CF5C43" w:rsidRDefault="00C62698"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417</w:t>
      </w:r>
      <w:r w:rsidRPr="00CF5C43">
        <w:rPr>
          <w:rFonts w:cs="PT Bold Heading" w:hint="cs"/>
          <w:bCs w:val="0"/>
          <w:sz w:val="28"/>
          <w:szCs w:val="28"/>
          <w:rtl/>
          <w:lang w:bidi="ar-EG"/>
        </w:rPr>
        <w:t>))</w:t>
      </w:r>
    </w:p>
    <w:p w:rsidR="00CF5C43" w:rsidRPr="00C62698" w:rsidRDefault="00CF5C43" w:rsidP="00382C40">
      <w:pPr>
        <w:pStyle w:val="a"/>
        <w:spacing w:before="120" w:after="120" w:line="420" w:lineRule="exact"/>
        <w:ind w:left="0" w:firstLine="567"/>
        <w:jc w:val="lowKashida"/>
        <w:rPr>
          <w:rFonts w:cs="Arabic Transparent"/>
          <w:b/>
          <w:szCs w:val="24"/>
          <w:lang w:bidi="ar-EG"/>
        </w:rPr>
      </w:pPr>
      <w:r w:rsidRPr="00C62698">
        <w:rPr>
          <w:rFonts w:cs="Arabic Transparent" w:hint="cs"/>
          <w:b/>
          <w:szCs w:val="24"/>
          <w:rtl/>
          <w:lang w:bidi="ar-EG"/>
        </w:rPr>
        <w:t xml:space="preserve">ضوابط ومعايير صدور قرارات عجز اصابى لا يصدر قرار عجز اصابى </w:t>
      </w:r>
    </w:p>
    <w:p w:rsidR="00CF5C43" w:rsidRPr="00C62698" w:rsidRDefault="00C62698" w:rsidP="00382C40">
      <w:pPr>
        <w:pStyle w:val="a"/>
        <w:spacing w:before="120" w:after="120" w:line="420" w:lineRule="exact"/>
        <w:ind w:left="1021" w:hanging="454"/>
        <w:jc w:val="lowKashida"/>
        <w:rPr>
          <w:rFonts w:hint="cs"/>
          <w:b/>
          <w:bCs w:val="0"/>
          <w:szCs w:val="24"/>
        </w:rPr>
      </w:pPr>
      <w:r>
        <w:rPr>
          <w:rFonts w:hint="cs"/>
          <w:b/>
          <w:bCs w:val="0"/>
          <w:szCs w:val="24"/>
          <w:rtl/>
        </w:rPr>
        <w:t xml:space="preserve">( أ ) </w:t>
      </w:r>
      <w:r w:rsidR="00CF5C43" w:rsidRPr="00C62698">
        <w:rPr>
          <w:rFonts w:hint="cs"/>
          <w:b/>
          <w:bCs w:val="0"/>
          <w:szCs w:val="24"/>
          <w:rtl/>
        </w:rPr>
        <w:t>إذا كان تقرير نهاية العلاج مختلف عن التقرير الطبى الابتدائي ما لم يكن الاختلاف نتيجة مضاعفات للعلاج ومتمشيا مع الإصابة بالتقرير الأولى</w:t>
      </w:r>
      <w:r>
        <w:rPr>
          <w:rFonts w:hint="cs"/>
          <w:b/>
          <w:bCs w:val="0"/>
          <w:szCs w:val="24"/>
          <w:rtl/>
        </w:rPr>
        <w:t xml:space="preserve"> .</w:t>
      </w:r>
    </w:p>
    <w:p w:rsidR="00CF5C43" w:rsidRPr="00C62698" w:rsidRDefault="00C62698" w:rsidP="00382C40">
      <w:pPr>
        <w:pStyle w:val="a"/>
        <w:spacing w:before="120" w:after="120" w:line="420" w:lineRule="exact"/>
        <w:ind w:left="1021" w:hanging="454"/>
        <w:jc w:val="lowKashida"/>
        <w:rPr>
          <w:rFonts w:hint="cs"/>
          <w:b/>
          <w:bCs w:val="0"/>
          <w:szCs w:val="24"/>
        </w:rPr>
      </w:pPr>
      <w:r>
        <w:rPr>
          <w:rFonts w:hint="cs"/>
          <w:b/>
          <w:bCs w:val="0"/>
          <w:szCs w:val="24"/>
          <w:rtl/>
        </w:rPr>
        <w:t xml:space="preserve">(ب) </w:t>
      </w:r>
      <w:r w:rsidR="00CF5C43" w:rsidRPr="00C62698">
        <w:rPr>
          <w:rFonts w:hint="cs"/>
          <w:b/>
          <w:bCs w:val="0"/>
          <w:szCs w:val="24"/>
          <w:rtl/>
        </w:rPr>
        <w:t xml:space="preserve">إذا فقد الملف مكونا من مكوناته الاساسية </w:t>
      </w:r>
      <w:r>
        <w:rPr>
          <w:rFonts w:hint="cs"/>
          <w:b/>
          <w:bCs w:val="0"/>
          <w:szCs w:val="24"/>
          <w:rtl/>
        </w:rPr>
        <w:t>.</w:t>
      </w:r>
    </w:p>
    <w:p w:rsidR="00CF5C43" w:rsidRDefault="00C62698" w:rsidP="00382C40">
      <w:pPr>
        <w:pStyle w:val="a"/>
        <w:spacing w:before="120" w:after="120" w:line="420" w:lineRule="exact"/>
        <w:ind w:left="1021" w:hanging="454"/>
        <w:jc w:val="lowKashida"/>
        <w:rPr>
          <w:rFonts w:hint="cs"/>
          <w:b/>
          <w:bCs w:val="0"/>
          <w:szCs w:val="24"/>
          <w:rtl/>
        </w:rPr>
      </w:pPr>
      <w:r>
        <w:rPr>
          <w:rFonts w:hint="cs"/>
          <w:b/>
          <w:bCs w:val="0"/>
          <w:szCs w:val="24"/>
          <w:rtl/>
        </w:rPr>
        <w:t xml:space="preserve">(ﺠ ) </w:t>
      </w:r>
      <w:r w:rsidR="00CF5C43" w:rsidRPr="00C62698">
        <w:rPr>
          <w:rFonts w:hint="cs"/>
          <w:b/>
          <w:bCs w:val="0"/>
          <w:szCs w:val="24"/>
          <w:rtl/>
        </w:rPr>
        <w:t>العجز الناشئ مخالفا لما ورد بالتقرير الطبى الأولى ونهاية العلاج</w:t>
      </w:r>
      <w:r>
        <w:rPr>
          <w:rFonts w:hint="cs"/>
          <w:b/>
          <w:bCs w:val="0"/>
          <w:szCs w:val="24"/>
          <w:rtl/>
        </w:rPr>
        <w:t xml:space="preserve"> .</w:t>
      </w:r>
    </w:p>
    <w:p w:rsidR="00382C40" w:rsidRPr="00CF5C43" w:rsidRDefault="00382C40"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418</w:t>
      </w:r>
      <w:r w:rsidRPr="00CF5C43">
        <w:rPr>
          <w:rFonts w:cs="PT Bold Heading" w:hint="cs"/>
          <w:bCs w:val="0"/>
          <w:sz w:val="28"/>
          <w:szCs w:val="28"/>
          <w:rtl/>
          <w:lang w:bidi="ar-EG"/>
        </w:rPr>
        <w:t>))</w:t>
      </w:r>
    </w:p>
    <w:p w:rsidR="00CF5C43" w:rsidRDefault="00CF5C43" w:rsidP="00382C40">
      <w:pPr>
        <w:pStyle w:val="a"/>
        <w:spacing w:before="120" w:after="120" w:line="420" w:lineRule="exact"/>
        <w:ind w:left="0" w:firstLine="567"/>
        <w:jc w:val="lowKashida"/>
        <w:rPr>
          <w:rFonts w:cs="Arabic Transparent" w:hint="cs"/>
          <w:b/>
          <w:szCs w:val="24"/>
          <w:rtl/>
          <w:lang w:bidi="ar-EG"/>
        </w:rPr>
      </w:pPr>
      <w:r w:rsidRPr="00382C40">
        <w:rPr>
          <w:rFonts w:cs="Arabic Transparent" w:hint="cs"/>
          <w:b/>
          <w:szCs w:val="24"/>
          <w:rtl/>
          <w:lang w:bidi="ar-EG"/>
        </w:rPr>
        <w:t>لا يجوز لمركز إصابات العمل رفض قيد منتفع متقدم للمركز وعليه إثبات القيد لكل من يتقدم بمستنداته بمجرد إخطار إصابات العمل سيان كان المصاب حيا أو ميتا .. شفى أو ما زال مصابا .. الإصابة تركت اثر عقب إلا صابة</w:t>
      </w:r>
      <w:r w:rsidR="00382C40">
        <w:rPr>
          <w:rFonts w:cs="Arabic Transparent" w:hint="cs"/>
          <w:b/>
          <w:szCs w:val="24"/>
          <w:rtl/>
          <w:lang w:bidi="ar-EG"/>
        </w:rPr>
        <w:t xml:space="preserve"> أو لم تترك</w:t>
      </w:r>
    </w:p>
    <w:p w:rsidR="00382C40" w:rsidRPr="00CF5C43" w:rsidRDefault="00382C40"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419</w:t>
      </w:r>
      <w:r w:rsidRPr="00CF5C43">
        <w:rPr>
          <w:rFonts w:cs="PT Bold Heading" w:hint="cs"/>
          <w:bCs w:val="0"/>
          <w:sz w:val="28"/>
          <w:szCs w:val="28"/>
          <w:rtl/>
          <w:lang w:bidi="ar-EG"/>
        </w:rPr>
        <w:t>))</w:t>
      </w:r>
    </w:p>
    <w:p w:rsidR="00CF5C43" w:rsidRDefault="00CF5C43" w:rsidP="00382C40">
      <w:pPr>
        <w:pStyle w:val="a"/>
        <w:spacing w:before="120" w:after="120" w:line="420" w:lineRule="exact"/>
        <w:ind w:left="0" w:firstLine="567"/>
        <w:jc w:val="lowKashida"/>
        <w:rPr>
          <w:rFonts w:cs="Arabic Transparent" w:hint="cs"/>
          <w:b/>
          <w:szCs w:val="24"/>
          <w:rtl/>
          <w:lang w:bidi="ar-EG"/>
        </w:rPr>
      </w:pPr>
      <w:r w:rsidRPr="00382C40">
        <w:rPr>
          <w:rFonts w:cs="Arabic Transparent" w:hint="cs"/>
          <w:b/>
          <w:szCs w:val="24"/>
          <w:rtl/>
          <w:lang w:bidi="ar-EG"/>
        </w:rPr>
        <w:t xml:space="preserve">لا يجوز للجان الطبية إصدار قرار تأجيل إصدار شهادة إثبات عجز اصابى لعدم استقرار الإصابة  إلا بأخطار منها إلى مركز إصابات العمل لإعادة تنشيط ملف الإصابة  وإعادة متابعة طبيب الإصابات للمصاب حيثما يجرى علاجه بالتردد المتصل وفى جميع الأحوال إذا توقف كارت التردد بمراكز إصابات العمل عن الموعد المحدد لإعادة المناظرة ثلاثة أيام إن يغلق الملف ويحرر إخطار انتهاء علاج بالتخلف ..ولا يجوز إثبات التردد لمدة تزيد عن خمسة عشرة يوما  وعليه على اللجان الطبية تحرير اصل وثلاث صور باخطارات التأجيل لاعادة المناظرة منها صورة لمركز إصابات العمل </w:t>
      </w:r>
      <w:bookmarkStart w:id="0" w:name="ف2اصابى"/>
      <w:r w:rsidR="00382C40">
        <w:rPr>
          <w:rFonts w:cs="Arabic Transparent" w:hint="cs"/>
          <w:b/>
          <w:szCs w:val="24"/>
          <w:rtl/>
          <w:lang w:bidi="ar-EG"/>
        </w:rPr>
        <w:t>.</w:t>
      </w:r>
    </w:p>
    <w:p w:rsidR="00382C40" w:rsidRPr="00CF5C43" w:rsidRDefault="00382C40" w:rsidP="001B5417">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420</w:t>
      </w:r>
      <w:r w:rsidRPr="00CF5C43">
        <w:rPr>
          <w:rFonts w:cs="PT Bold Heading" w:hint="cs"/>
          <w:bCs w:val="0"/>
          <w:sz w:val="28"/>
          <w:szCs w:val="28"/>
          <w:rtl/>
          <w:lang w:bidi="ar-EG"/>
        </w:rPr>
        <w:t>))</w:t>
      </w:r>
    </w:p>
    <w:p w:rsidR="00CF5C43" w:rsidRPr="00382C40" w:rsidRDefault="00CF5C43" w:rsidP="00382C40">
      <w:pPr>
        <w:pStyle w:val="a"/>
        <w:spacing w:before="120" w:after="120" w:line="420" w:lineRule="exact"/>
        <w:ind w:left="0" w:firstLine="567"/>
        <w:jc w:val="lowKashida"/>
        <w:rPr>
          <w:rFonts w:cs="Arabic Transparent" w:hint="cs"/>
          <w:b/>
          <w:szCs w:val="24"/>
          <w:lang w:bidi="ar-EG"/>
        </w:rPr>
      </w:pPr>
      <w:r w:rsidRPr="00382C40">
        <w:rPr>
          <w:rFonts w:cs="Arabic Transparent" w:hint="cs"/>
          <w:b/>
          <w:szCs w:val="24"/>
          <w:rtl/>
          <w:lang w:bidi="ar-EG"/>
        </w:rPr>
        <w:t>قرارات لجنة العجز</w:t>
      </w:r>
      <w:r w:rsidR="00382C40">
        <w:rPr>
          <w:rFonts w:cs="Arabic Transparent" w:hint="cs"/>
          <w:b/>
          <w:szCs w:val="24"/>
          <w:rtl/>
          <w:lang w:bidi="ar-EG"/>
        </w:rPr>
        <w:t xml:space="preserve">  :</w:t>
      </w:r>
    </w:p>
    <w:p w:rsidR="00CF5C43" w:rsidRPr="00382C40" w:rsidRDefault="00382C40" w:rsidP="00382C40">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382C40">
        <w:rPr>
          <w:rFonts w:hint="cs"/>
          <w:b/>
          <w:bCs w:val="0"/>
          <w:szCs w:val="24"/>
          <w:rtl/>
        </w:rPr>
        <w:t>تصدر اللجنة شهادات واخطارات العجز على أن تختم الأصول فقط بخاتم شعار الجمهورية .</w:t>
      </w:r>
    </w:p>
    <w:p w:rsidR="00CF5C43" w:rsidRPr="001F7D0D" w:rsidRDefault="001F7D0D" w:rsidP="001F7D0D">
      <w:pPr>
        <w:pStyle w:val="a"/>
        <w:spacing w:before="120" w:after="120" w:line="420" w:lineRule="exact"/>
        <w:ind w:left="1191" w:hanging="284"/>
        <w:jc w:val="lowKashida"/>
        <w:rPr>
          <w:rFonts w:hint="cs"/>
          <w:b/>
          <w:bCs w:val="0"/>
          <w:szCs w:val="24"/>
        </w:rPr>
      </w:pPr>
      <w:r>
        <w:rPr>
          <w:rFonts w:hint="cs"/>
          <w:b/>
          <w:bCs w:val="0"/>
          <w:szCs w:val="24"/>
          <w:rtl/>
        </w:rPr>
        <w:lastRenderedPageBreak/>
        <w:t xml:space="preserve">(1) </w:t>
      </w:r>
      <w:r w:rsidR="00CF5C43" w:rsidRPr="001F7D0D">
        <w:rPr>
          <w:rFonts w:hint="cs"/>
          <w:b/>
          <w:bCs w:val="0"/>
          <w:szCs w:val="24"/>
          <w:rtl/>
        </w:rPr>
        <w:t>شهادة العجز المعدة لذلك من أصل و صورة</w:t>
      </w:r>
      <w:r>
        <w:rPr>
          <w:rFonts w:hint="cs"/>
          <w:b/>
          <w:bCs w:val="0"/>
          <w:szCs w:val="24"/>
          <w:rtl/>
        </w:rPr>
        <w:t xml:space="preserve"> .</w:t>
      </w:r>
    </w:p>
    <w:p w:rsidR="00CF5C43" w:rsidRPr="001F7D0D" w:rsidRDefault="001F7D0D" w:rsidP="001F7D0D">
      <w:pPr>
        <w:pStyle w:val="a"/>
        <w:spacing w:before="120" w:after="120" w:line="420" w:lineRule="exact"/>
        <w:ind w:left="1191" w:hanging="284"/>
        <w:jc w:val="lowKashida"/>
        <w:rPr>
          <w:b/>
          <w:bCs w:val="0"/>
          <w:szCs w:val="24"/>
        </w:rPr>
      </w:pPr>
      <w:r>
        <w:rPr>
          <w:rFonts w:hint="cs"/>
          <w:b/>
          <w:bCs w:val="0"/>
          <w:szCs w:val="24"/>
          <w:rtl/>
        </w:rPr>
        <w:t xml:space="preserve">(2) </w:t>
      </w:r>
      <w:r w:rsidR="00CF5C43" w:rsidRPr="001F7D0D">
        <w:rPr>
          <w:rFonts w:hint="cs"/>
          <w:b/>
          <w:bCs w:val="0"/>
          <w:szCs w:val="24"/>
          <w:rtl/>
        </w:rPr>
        <w:t xml:space="preserve">والإخطار الدال علي العجز من أصل و صورتين </w:t>
      </w:r>
      <w:r>
        <w:rPr>
          <w:rFonts w:hint="cs"/>
          <w:b/>
          <w:bCs w:val="0"/>
          <w:szCs w:val="24"/>
          <w:rtl/>
        </w:rPr>
        <w:t>.</w:t>
      </w:r>
      <w:r w:rsidR="00CF5C43" w:rsidRPr="001F7D0D">
        <w:rPr>
          <w:rFonts w:hint="cs"/>
          <w:b/>
          <w:bCs w:val="0"/>
          <w:szCs w:val="24"/>
          <w:rtl/>
        </w:rPr>
        <w:t xml:space="preserve"> </w:t>
      </w:r>
    </w:p>
    <w:p w:rsidR="00CF5C43" w:rsidRPr="00382C40" w:rsidRDefault="00382C40" w:rsidP="00382C40">
      <w:pPr>
        <w:pStyle w:val="a"/>
        <w:spacing w:before="120" w:after="120" w:line="420" w:lineRule="exact"/>
        <w:ind w:left="1021" w:hanging="454"/>
        <w:jc w:val="lowKashida"/>
        <w:rPr>
          <w:b/>
          <w:bCs w:val="0"/>
          <w:szCs w:val="24"/>
        </w:rPr>
      </w:pPr>
      <w:r>
        <w:rPr>
          <w:rFonts w:hint="cs"/>
          <w:b/>
          <w:bCs w:val="0"/>
          <w:szCs w:val="24"/>
          <w:rtl/>
        </w:rPr>
        <w:t xml:space="preserve">(ب) </w:t>
      </w:r>
      <w:r w:rsidR="00CF5C43" w:rsidRPr="00382C40">
        <w:rPr>
          <w:rFonts w:hint="cs"/>
          <w:b/>
          <w:bCs w:val="0"/>
          <w:szCs w:val="24"/>
          <w:rtl/>
        </w:rPr>
        <w:t>يرسل أصل شهادة العجز و الإخطار مع ملف المؤمن عليه كاملا إلي قطاع التأمينات إما بالبريد المسجل أو عن طريق مندوب معتمد</w:t>
      </w:r>
      <w:r>
        <w:rPr>
          <w:rFonts w:hint="cs"/>
          <w:b/>
          <w:bCs w:val="0"/>
          <w:szCs w:val="24"/>
          <w:rtl/>
        </w:rPr>
        <w:t xml:space="preserve"> </w:t>
      </w:r>
      <w:r w:rsidR="00CF5C43" w:rsidRPr="00382C40">
        <w:rPr>
          <w:rFonts w:hint="cs"/>
          <w:b/>
          <w:bCs w:val="0"/>
          <w:szCs w:val="24"/>
          <w:rtl/>
        </w:rPr>
        <w:t xml:space="preserve">. </w:t>
      </w:r>
    </w:p>
    <w:p w:rsidR="00CF5C43" w:rsidRPr="00382C40" w:rsidRDefault="00382C40" w:rsidP="00382C40">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382C40">
        <w:rPr>
          <w:rFonts w:hint="cs"/>
          <w:b/>
          <w:bCs w:val="0"/>
          <w:szCs w:val="24"/>
          <w:rtl/>
        </w:rPr>
        <w:t>تسلم صورة من الإخطا</w:t>
      </w:r>
      <w:r w:rsidR="00CF5C43" w:rsidRPr="00382C40">
        <w:rPr>
          <w:rFonts w:hint="eastAsia"/>
          <w:b/>
          <w:bCs w:val="0"/>
          <w:szCs w:val="24"/>
          <w:rtl/>
        </w:rPr>
        <w:t>ر</w:t>
      </w:r>
      <w:r w:rsidR="00CF5C43" w:rsidRPr="00382C40">
        <w:rPr>
          <w:rFonts w:hint="cs"/>
          <w:b/>
          <w:bCs w:val="0"/>
          <w:szCs w:val="24"/>
          <w:rtl/>
        </w:rPr>
        <w:t xml:space="preserve"> إلي المؤمن عليه خلال 48ساعة من صدو</w:t>
      </w:r>
      <w:r w:rsidR="001F7D0D">
        <w:rPr>
          <w:rFonts w:hint="cs"/>
          <w:b/>
          <w:bCs w:val="0"/>
          <w:szCs w:val="24"/>
          <w:rtl/>
        </w:rPr>
        <w:t>ر القرار، والذى يوقع بالاستلام .</w:t>
      </w:r>
    </w:p>
    <w:p w:rsidR="00CF5C43" w:rsidRDefault="00382C40" w:rsidP="00382C40">
      <w:pPr>
        <w:pStyle w:val="a"/>
        <w:spacing w:before="120" w:after="120" w:line="420" w:lineRule="exact"/>
        <w:ind w:left="1021" w:hanging="454"/>
        <w:jc w:val="lowKashida"/>
        <w:rPr>
          <w:rFonts w:hint="cs"/>
          <w:b/>
          <w:bCs w:val="0"/>
          <w:szCs w:val="24"/>
          <w:rtl/>
        </w:rPr>
      </w:pPr>
      <w:r>
        <w:rPr>
          <w:rFonts w:hint="cs"/>
          <w:b/>
          <w:bCs w:val="0"/>
          <w:szCs w:val="24"/>
          <w:rtl/>
        </w:rPr>
        <w:t xml:space="preserve">(د ) </w:t>
      </w:r>
      <w:r w:rsidR="00CF5C43" w:rsidRPr="00382C40">
        <w:rPr>
          <w:rFonts w:hint="cs"/>
          <w:b/>
          <w:bCs w:val="0"/>
          <w:szCs w:val="24"/>
          <w:rtl/>
        </w:rPr>
        <w:t>ويحفظ باللجنة طلب العرض مع الصورة الكربونية للإخطار وشهادة العجز وحافظة الملف المرسل وعليه توقيع المندوب أو الرقم البريدى للصادر</w:t>
      </w:r>
      <w:r w:rsidR="001F7D0D">
        <w:rPr>
          <w:rFonts w:hint="cs"/>
          <w:b/>
          <w:bCs w:val="0"/>
          <w:szCs w:val="24"/>
          <w:rtl/>
        </w:rPr>
        <w:t xml:space="preserve"> .</w:t>
      </w:r>
    </w:p>
    <w:p w:rsidR="001F7D0D" w:rsidRPr="00CF5C43" w:rsidRDefault="001F7D0D"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421</w:t>
      </w:r>
      <w:r w:rsidRPr="00CF5C43">
        <w:rPr>
          <w:rFonts w:cs="PT Bold Heading" w:hint="cs"/>
          <w:bCs w:val="0"/>
          <w:sz w:val="28"/>
          <w:szCs w:val="28"/>
          <w:rtl/>
          <w:lang w:bidi="ar-EG"/>
        </w:rPr>
        <w:t>))</w:t>
      </w:r>
    </w:p>
    <w:p w:rsidR="00CF5C43" w:rsidRDefault="00CF5C43" w:rsidP="001F7D0D">
      <w:pPr>
        <w:pStyle w:val="a"/>
        <w:spacing w:before="120" w:after="120" w:line="420" w:lineRule="exact"/>
        <w:ind w:left="0" w:firstLine="567"/>
        <w:jc w:val="lowKashida"/>
        <w:rPr>
          <w:rFonts w:cs="Arabic Transparent" w:hint="cs"/>
          <w:b/>
          <w:szCs w:val="24"/>
          <w:rtl/>
          <w:lang w:bidi="ar-EG"/>
        </w:rPr>
      </w:pPr>
      <w:r w:rsidRPr="001F7D0D">
        <w:rPr>
          <w:rFonts w:cs="Arabic Transparent" w:hint="cs"/>
          <w:b/>
          <w:szCs w:val="24"/>
          <w:rtl/>
          <w:lang w:bidi="ar-EG"/>
        </w:rPr>
        <w:t>الحالات التي لا تمثل عجز: تصدر اللجنة الإخطار الدال علي ذلك من أصل و صورتين موضحا به التشخيص و قرار اللجنة. ويكون أصل الإخطار مختوم ومعتمد . يرسل الأصل للتأمينات وصورة للمؤمن عليه وصورة للحفظ</w:t>
      </w:r>
    </w:p>
    <w:p w:rsidR="001F7D0D" w:rsidRPr="00CF5C43" w:rsidRDefault="001F7D0D"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422</w:t>
      </w:r>
      <w:r w:rsidRPr="00CF5C43">
        <w:rPr>
          <w:rFonts w:cs="PT Bold Heading" w:hint="cs"/>
          <w:bCs w:val="0"/>
          <w:sz w:val="28"/>
          <w:szCs w:val="28"/>
          <w:rtl/>
          <w:lang w:bidi="ar-EG"/>
        </w:rPr>
        <w:t>))</w:t>
      </w:r>
    </w:p>
    <w:p w:rsidR="00CF5C43" w:rsidRPr="001F7D0D" w:rsidRDefault="00CF5C43" w:rsidP="001F7D0D">
      <w:pPr>
        <w:pStyle w:val="a"/>
        <w:spacing w:before="120" w:after="120" w:line="420" w:lineRule="exact"/>
        <w:ind w:left="0" w:firstLine="567"/>
        <w:jc w:val="lowKashida"/>
        <w:rPr>
          <w:rFonts w:cs="Arabic Transparent"/>
          <w:b/>
          <w:szCs w:val="24"/>
          <w:lang w:bidi="ar-EG"/>
        </w:rPr>
      </w:pPr>
      <w:r w:rsidRPr="001F7D0D">
        <w:rPr>
          <w:rFonts w:cs="Arabic Transparent" w:hint="cs"/>
          <w:b/>
          <w:szCs w:val="24"/>
          <w:rtl/>
          <w:lang w:bidi="ar-EG"/>
        </w:rPr>
        <w:t xml:space="preserve">الحالات الغير مستقرة  </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 أ ) </w:t>
      </w:r>
      <w:r w:rsidR="00CF5C43" w:rsidRPr="001F7D0D">
        <w:rPr>
          <w:rFonts w:hint="cs"/>
          <w:b/>
          <w:bCs w:val="0"/>
          <w:szCs w:val="24"/>
          <w:rtl/>
        </w:rPr>
        <w:t>يحرر  اصل وصورتين من نموذج 118 ت ص الخاص بطلب التأجيل لاعادة المناظرة ويرسل الأصل للتأمينات وصورة للمؤمن عليه وصورة للحفظ</w:t>
      </w:r>
      <w:r>
        <w:rPr>
          <w:rFonts w:hint="cs"/>
          <w:b/>
          <w:bCs w:val="0"/>
          <w:szCs w:val="24"/>
          <w:rtl/>
        </w:rPr>
        <w:t xml:space="preserve"> .</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(ب) </w:t>
      </w:r>
      <w:r w:rsidR="00CF5C43" w:rsidRPr="001F7D0D">
        <w:rPr>
          <w:rFonts w:hint="cs"/>
          <w:b/>
          <w:bCs w:val="0"/>
          <w:szCs w:val="24"/>
          <w:rtl/>
        </w:rPr>
        <w:t xml:space="preserve">موضحا به التشخيص و قرار اللجنة. أن يكون إعادة المناظرة </w:t>
      </w:r>
      <w:r>
        <w:rPr>
          <w:rFonts w:hint="cs"/>
          <w:b/>
          <w:bCs w:val="0"/>
          <w:szCs w:val="24"/>
          <w:rtl/>
        </w:rPr>
        <w:t>.</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1F7D0D">
        <w:rPr>
          <w:rFonts w:hint="cs"/>
          <w:b/>
          <w:bCs w:val="0"/>
          <w:szCs w:val="24"/>
          <w:rtl/>
        </w:rPr>
        <w:t xml:space="preserve">تتم بعد مدة لا تقل عن ثلاثة اشهر ولا تزيد عن عامين </w:t>
      </w:r>
      <w:r>
        <w:rPr>
          <w:rFonts w:hint="cs"/>
          <w:b/>
          <w:bCs w:val="0"/>
          <w:szCs w:val="24"/>
          <w:rtl/>
        </w:rPr>
        <w:t>.</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(د ) </w:t>
      </w:r>
      <w:r w:rsidR="00CF5C43" w:rsidRPr="001F7D0D">
        <w:rPr>
          <w:rFonts w:hint="cs"/>
          <w:b/>
          <w:bCs w:val="0"/>
          <w:szCs w:val="24"/>
          <w:rtl/>
        </w:rPr>
        <w:t>لا يجوز إعادة المناظرة أكثر من مرتين ويصدر القرار بالعجز او يصدر القرار بان الحالة لا تمثل عجز أو الإحالة للإدارة المركزية للنظر</w:t>
      </w:r>
      <w:r>
        <w:rPr>
          <w:rFonts w:hint="cs"/>
          <w:b/>
          <w:bCs w:val="0"/>
          <w:szCs w:val="24"/>
          <w:rtl/>
        </w:rPr>
        <w:t xml:space="preserve"> .</w:t>
      </w:r>
    </w:p>
    <w:p w:rsidR="00CF5C43" w:rsidRDefault="001F7D0D" w:rsidP="001F7D0D">
      <w:pPr>
        <w:pStyle w:val="a"/>
        <w:spacing w:before="120" w:after="120" w:line="420" w:lineRule="exact"/>
        <w:ind w:left="1021" w:hanging="454"/>
        <w:jc w:val="lowKashida"/>
        <w:rPr>
          <w:rFonts w:hint="cs"/>
          <w:b/>
          <w:bCs w:val="0"/>
          <w:szCs w:val="24"/>
          <w:rtl/>
        </w:rPr>
      </w:pPr>
      <w:r>
        <w:rPr>
          <w:rFonts w:hint="cs"/>
          <w:b/>
          <w:bCs w:val="0"/>
          <w:szCs w:val="24"/>
          <w:rtl/>
        </w:rPr>
        <w:t xml:space="preserve">(ﻫ ) </w:t>
      </w:r>
      <w:r w:rsidR="00CF5C43" w:rsidRPr="001F7D0D">
        <w:rPr>
          <w:rFonts w:hint="cs"/>
          <w:b/>
          <w:bCs w:val="0"/>
          <w:szCs w:val="24"/>
          <w:rtl/>
        </w:rPr>
        <w:t>يحرر ثلاث صور من الاخطارات في إعادة مناظرة إصابات العمل يرسل الاخطار الثالث لمركز إصابات العمل لفتح وتفعيل ملف العلاج والتردد</w:t>
      </w:r>
      <w:r>
        <w:rPr>
          <w:rFonts w:hint="cs"/>
          <w:b/>
          <w:bCs w:val="0"/>
          <w:szCs w:val="24"/>
          <w:rtl/>
        </w:rPr>
        <w:t xml:space="preserve"> .</w:t>
      </w:r>
    </w:p>
    <w:p w:rsidR="001F7D0D" w:rsidRPr="00CF5C43" w:rsidRDefault="001F7D0D"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423</w:t>
      </w:r>
      <w:r w:rsidRPr="00CF5C43">
        <w:rPr>
          <w:rFonts w:cs="PT Bold Heading" w:hint="cs"/>
          <w:bCs w:val="0"/>
          <w:sz w:val="28"/>
          <w:szCs w:val="28"/>
          <w:rtl/>
          <w:lang w:bidi="ar-EG"/>
        </w:rPr>
        <w:t>))</w:t>
      </w:r>
    </w:p>
    <w:p w:rsidR="00CF5C43" w:rsidRPr="00C269F9" w:rsidRDefault="00CF5C43" w:rsidP="001F7D0D">
      <w:pPr>
        <w:pStyle w:val="a"/>
        <w:spacing w:before="120" w:after="120" w:line="420" w:lineRule="exact"/>
        <w:ind w:left="0" w:firstLine="567"/>
        <w:jc w:val="lowKashida"/>
        <w:rPr>
          <w:b/>
          <w:bCs w:val="0"/>
          <w:szCs w:val="24"/>
          <w:u w:val="single"/>
        </w:rPr>
      </w:pPr>
      <w:r w:rsidRPr="001F7D0D">
        <w:rPr>
          <w:rFonts w:cs="Arabic Transparent" w:hint="cs"/>
          <w:b/>
          <w:szCs w:val="24"/>
          <w:rtl/>
          <w:lang w:bidi="ar-EG"/>
        </w:rPr>
        <w:t>إعانة المرافق  تصدر لمن صدرت لهم شهادات العجز الكلى</w:t>
      </w:r>
      <w:r w:rsidRPr="009D2E59">
        <w:rPr>
          <w:rFonts w:hint="cs"/>
          <w:color w:val="000000"/>
          <w:szCs w:val="24"/>
          <w:rtl/>
        </w:rPr>
        <w:t xml:space="preserve"> </w:t>
      </w:r>
      <w:r w:rsidRPr="006B5E5D">
        <w:rPr>
          <w:rStyle w:val="FootnoteReference"/>
          <w:szCs w:val="24"/>
        </w:rPr>
        <w:footnoteReference w:id="1"/>
      </w:r>
    </w:p>
    <w:p w:rsidR="00CF5C43" w:rsidRPr="001F7D0D" w:rsidRDefault="001F7D0D" w:rsidP="001F7D0D">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1F7D0D">
        <w:rPr>
          <w:rFonts w:hint="cs"/>
          <w:b/>
          <w:bCs w:val="0"/>
          <w:szCs w:val="24"/>
          <w:rtl/>
        </w:rPr>
        <w:t>إذا كان عجزه من الأمراض الواردة بالقرار 554 لسنة 2007 المادة 151  عجز كلى مستديم يستحق إعانة مرافق</w:t>
      </w:r>
      <w:r>
        <w:rPr>
          <w:rFonts w:hint="cs"/>
          <w:b/>
          <w:bCs w:val="0"/>
          <w:szCs w:val="24"/>
          <w:rtl/>
        </w:rPr>
        <w:t xml:space="preserve"> .</w:t>
      </w:r>
      <w:r w:rsidR="00CF5C43" w:rsidRPr="001F7D0D">
        <w:rPr>
          <w:rFonts w:hint="cs"/>
          <w:b/>
          <w:bCs w:val="0"/>
          <w:szCs w:val="24"/>
          <w:rtl/>
        </w:rPr>
        <w:t xml:space="preserve"> </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(ب) </w:t>
      </w:r>
      <w:r w:rsidR="00CF5C43" w:rsidRPr="001F7D0D">
        <w:rPr>
          <w:rFonts w:hint="cs"/>
          <w:b/>
          <w:bCs w:val="0"/>
          <w:szCs w:val="24"/>
          <w:rtl/>
        </w:rPr>
        <w:t>فى الحالات المستقرة والدائمة بالعجز الكلى مثل البترلاكثر من طرف  وفقد الابصار  والمرض العقلى بعد الثبوت يصدر قرار اعانة المرافق على شهادة العجز مدى الحياة . وفيما عدا ذلك من الحالات الواردة بالمادة 151 من القرار 554 لسنة 2007 والغير مستقرة بموجب طلب قانونى</w:t>
      </w:r>
      <w:r>
        <w:rPr>
          <w:rFonts w:hint="cs"/>
          <w:b/>
          <w:bCs w:val="0"/>
          <w:szCs w:val="24"/>
          <w:rtl/>
        </w:rPr>
        <w:t xml:space="preserve"> .</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1F7D0D">
        <w:rPr>
          <w:rFonts w:hint="cs"/>
          <w:b/>
          <w:bCs w:val="0"/>
          <w:szCs w:val="24"/>
          <w:rtl/>
        </w:rPr>
        <w:t xml:space="preserve">إذا كان عجزه ليس من الإمراض الواردة بالقرار السابق الاشارة إليه بعجز كلى مستديم يمكن أن  يستحق إعانة مرافق بقرار من هيئة التأمين الصحى  باضافة هذه الحالة </w:t>
      </w:r>
      <w:r w:rsidR="000608A9">
        <w:rPr>
          <w:rFonts w:hint="cs"/>
          <w:b/>
          <w:bCs w:val="0"/>
          <w:szCs w:val="24"/>
          <w:rtl/>
        </w:rPr>
        <w:t>.</w:t>
      </w:r>
    </w:p>
    <w:p w:rsidR="00CF5C43" w:rsidRPr="001F7D0D" w:rsidRDefault="001F7D0D" w:rsidP="001F7D0D">
      <w:pPr>
        <w:pStyle w:val="a"/>
        <w:spacing w:before="120" w:after="120" w:line="420" w:lineRule="exact"/>
        <w:ind w:left="1021" w:hanging="454"/>
        <w:jc w:val="lowKashida"/>
        <w:rPr>
          <w:rFonts w:hint="cs"/>
          <w:b/>
          <w:bCs w:val="0"/>
          <w:szCs w:val="24"/>
        </w:rPr>
      </w:pPr>
      <w:r>
        <w:rPr>
          <w:rFonts w:hint="cs"/>
          <w:b/>
          <w:bCs w:val="0"/>
          <w:szCs w:val="24"/>
          <w:rtl/>
        </w:rPr>
        <w:t xml:space="preserve">(د ) </w:t>
      </w:r>
      <w:r w:rsidR="00CF5C43" w:rsidRPr="001F7D0D">
        <w:rPr>
          <w:rFonts w:hint="cs"/>
          <w:b/>
          <w:bCs w:val="0"/>
          <w:szCs w:val="24"/>
          <w:rtl/>
        </w:rPr>
        <w:t xml:space="preserve"> وفى هذه الحالة إذا استجد على المنتفع ما يستحق به إعانة المرافق وجب عليه</w:t>
      </w:r>
      <w:r>
        <w:rPr>
          <w:rFonts w:hint="cs"/>
          <w:b/>
          <w:bCs w:val="0"/>
          <w:szCs w:val="24"/>
          <w:rtl/>
        </w:rPr>
        <w:t xml:space="preserve"> .</w:t>
      </w:r>
    </w:p>
    <w:p w:rsidR="00CF5C43" w:rsidRPr="001F7D0D" w:rsidRDefault="001F7D0D" w:rsidP="001F7D0D">
      <w:pPr>
        <w:pStyle w:val="a"/>
        <w:spacing w:before="120" w:after="120" w:line="420" w:lineRule="exact"/>
        <w:ind w:left="1191" w:hanging="284"/>
        <w:jc w:val="lowKashida"/>
        <w:rPr>
          <w:rFonts w:hint="cs"/>
          <w:b/>
          <w:bCs w:val="0"/>
          <w:szCs w:val="24"/>
        </w:rPr>
      </w:pPr>
      <w:r>
        <w:rPr>
          <w:rFonts w:hint="cs"/>
          <w:b/>
          <w:bCs w:val="0"/>
          <w:szCs w:val="24"/>
          <w:rtl/>
        </w:rPr>
        <w:t xml:space="preserve">(1) </w:t>
      </w:r>
      <w:r w:rsidR="00CF5C43" w:rsidRPr="001F7D0D">
        <w:rPr>
          <w:rFonts w:hint="cs"/>
          <w:b/>
          <w:bCs w:val="0"/>
          <w:szCs w:val="24"/>
          <w:rtl/>
        </w:rPr>
        <w:t>تقديم الطلب على النموذج المخصص لدى الهيئة المختصة</w:t>
      </w:r>
      <w:r>
        <w:rPr>
          <w:rFonts w:hint="cs"/>
          <w:b/>
          <w:bCs w:val="0"/>
          <w:szCs w:val="24"/>
          <w:rtl/>
        </w:rPr>
        <w:t xml:space="preserve"> .</w:t>
      </w:r>
    </w:p>
    <w:p w:rsidR="00CF5C43" w:rsidRPr="001F7D0D" w:rsidRDefault="001F7D0D" w:rsidP="001F7D0D">
      <w:pPr>
        <w:pStyle w:val="a"/>
        <w:spacing w:before="120" w:after="120" w:line="420" w:lineRule="exact"/>
        <w:ind w:left="1191" w:hanging="284"/>
        <w:jc w:val="lowKashida"/>
        <w:rPr>
          <w:rFonts w:hint="cs"/>
          <w:b/>
          <w:bCs w:val="0"/>
          <w:szCs w:val="24"/>
        </w:rPr>
      </w:pPr>
      <w:r>
        <w:rPr>
          <w:rFonts w:hint="cs"/>
          <w:b/>
          <w:bCs w:val="0"/>
          <w:szCs w:val="24"/>
          <w:rtl/>
        </w:rPr>
        <w:t xml:space="preserve">(2) </w:t>
      </w:r>
      <w:r w:rsidR="00CF5C43" w:rsidRPr="001F7D0D">
        <w:rPr>
          <w:rFonts w:hint="cs"/>
          <w:b/>
          <w:bCs w:val="0"/>
          <w:szCs w:val="24"/>
          <w:rtl/>
        </w:rPr>
        <w:t>على الهيئة إرساله للجنة الطبية المختصة مرفقا به أصل شهادة العجز أو صورة طبق الأصل منها مع نموذج 102 مكرر</w:t>
      </w:r>
      <w:r>
        <w:rPr>
          <w:rFonts w:hint="cs"/>
          <w:b/>
          <w:bCs w:val="0"/>
          <w:szCs w:val="24"/>
          <w:rtl/>
        </w:rPr>
        <w:t xml:space="preserve"> .</w:t>
      </w:r>
    </w:p>
    <w:p w:rsidR="00CF5C43" w:rsidRPr="000608A9" w:rsidRDefault="000608A9" w:rsidP="00963695">
      <w:pPr>
        <w:pStyle w:val="a"/>
        <w:spacing w:before="120" w:after="120" w:line="420" w:lineRule="exact"/>
        <w:ind w:left="1021" w:hanging="454"/>
        <w:jc w:val="lowKashida"/>
        <w:rPr>
          <w:rFonts w:hint="cs"/>
          <w:b/>
          <w:bCs w:val="0"/>
          <w:szCs w:val="24"/>
        </w:rPr>
      </w:pPr>
      <w:r>
        <w:rPr>
          <w:rFonts w:hint="cs"/>
          <w:b/>
          <w:bCs w:val="0"/>
          <w:szCs w:val="24"/>
          <w:rtl/>
        </w:rPr>
        <w:t xml:space="preserve">(ﻫ ) </w:t>
      </w:r>
      <w:r w:rsidR="00CF5C43" w:rsidRPr="000608A9">
        <w:rPr>
          <w:rFonts w:hint="cs"/>
          <w:b/>
          <w:bCs w:val="0"/>
          <w:szCs w:val="24"/>
          <w:rtl/>
        </w:rPr>
        <w:t>يستحق صاحب معاش العجز الكامل والولد العاجز عن الكسب سواء كان ابنا آو بنتا متى بلغ أربعة عشرة عام ميلادى كاملة</w:t>
      </w:r>
      <w:r w:rsidR="00963695">
        <w:rPr>
          <w:rFonts w:hint="cs"/>
          <w:b/>
          <w:bCs w:val="0"/>
          <w:szCs w:val="24"/>
          <w:rtl/>
        </w:rPr>
        <w:t xml:space="preserve"> </w:t>
      </w:r>
      <w:r w:rsidR="00CF5C43" w:rsidRPr="000608A9">
        <w:rPr>
          <w:rFonts w:hint="cs"/>
          <w:b/>
          <w:bCs w:val="0"/>
          <w:szCs w:val="24"/>
          <w:rtl/>
        </w:rPr>
        <w:t>إعانة عجز تقدر بنسبة 20% من قيمة ما يستحقه من معاش لاحتياجه لمعاونة من شخص أخر بصفة دائمة للقيام بأعباء حياته اليومية ((151 من قرار وزير المالية 554 لسنة 2007))</w:t>
      </w:r>
      <w:r>
        <w:rPr>
          <w:rFonts w:hint="cs"/>
          <w:b/>
          <w:bCs w:val="0"/>
          <w:szCs w:val="24"/>
          <w:rtl/>
        </w:rPr>
        <w:t xml:space="preserve"> .</w:t>
      </w:r>
    </w:p>
    <w:p w:rsidR="00CF5C43" w:rsidRPr="000608A9" w:rsidRDefault="000608A9" w:rsidP="000608A9">
      <w:pPr>
        <w:pStyle w:val="a"/>
        <w:spacing w:before="120" w:after="120" w:line="420" w:lineRule="exact"/>
        <w:ind w:left="1191" w:hanging="284"/>
        <w:jc w:val="lowKashida"/>
        <w:rPr>
          <w:b/>
          <w:bCs w:val="0"/>
          <w:szCs w:val="24"/>
        </w:rPr>
      </w:pPr>
      <w:r>
        <w:rPr>
          <w:rFonts w:hint="cs"/>
          <w:b/>
          <w:bCs w:val="0"/>
          <w:szCs w:val="24"/>
          <w:rtl/>
        </w:rPr>
        <w:t xml:space="preserve">(1) </w:t>
      </w:r>
      <w:r w:rsidR="00CF5C43" w:rsidRPr="000608A9">
        <w:rPr>
          <w:rFonts w:hint="cs"/>
          <w:b/>
          <w:bCs w:val="0"/>
          <w:szCs w:val="24"/>
          <w:rtl/>
        </w:rPr>
        <w:t xml:space="preserve">بقرار اللجنة الطبية العامة </w:t>
      </w:r>
      <w:r>
        <w:rPr>
          <w:rFonts w:hint="cs"/>
          <w:b/>
          <w:bCs w:val="0"/>
          <w:szCs w:val="24"/>
          <w:rtl/>
        </w:rPr>
        <w:t xml:space="preserve"> .</w:t>
      </w:r>
    </w:p>
    <w:p w:rsidR="00CF5C43" w:rsidRPr="000608A9" w:rsidRDefault="000608A9" w:rsidP="000608A9">
      <w:pPr>
        <w:pStyle w:val="a"/>
        <w:spacing w:before="120" w:after="120" w:line="420" w:lineRule="exact"/>
        <w:ind w:left="1191" w:hanging="284"/>
        <w:jc w:val="lowKashida"/>
        <w:rPr>
          <w:rFonts w:hint="cs"/>
          <w:b/>
          <w:bCs w:val="0"/>
          <w:szCs w:val="24"/>
        </w:rPr>
      </w:pPr>
      <w:r>
        <w:rPr>
          <w:rFonts w:hint="cs"/>
          <w:b/>
          <w:bCs w:val="0"/>
          <w:szCs w:val="24"/>
          <w:rtl/>
        </w:rPr>
        <w:lastRenderedPageBreak/>
        <w:t xml:space="preserve">(2) </w:t>
      </w:r>
      <w:r w:rsidR="00CF5C43" w:rsidRPr="000608A9">
        <w:rPr>
          <w:rFonts w:hint="cs"/>
          <w:b/>
          <w:bCs w:val="0"/>
          <w:szCs w:val="24"/>
          <w:rtl/>
        </w:rPr>
        <w:t>يصدر لمدة عام واحد ويكرر سنويا إذا لزم الأمر</w:t>
      </w:r>
      <w:r>
        <w:rPr>
          <w:rFonts w:hint="cs"/>
          <w:b/>
          <w:bCs w:val="0"/>
          <w:szCs w:val="24"/>
          <w:rtl/>
        </w:rPr>
        <w:t xml:space="preserve"> .</w:t>
      </w:r>
    </w:p>
    <w:p w:rsidR="00CF5C43" w:rsidRPr="000608A9" w:rsidRDefault="000608A9" w:rsidP="000608A9">
      <w:pPr>
        <w:pStyle w:val="a"/>
        <w:spacing w:before="120" w:after="120" w:line="420" w:lineRule="exact"/>
        <w:ind w:left="1191" w:hanging="284"/>
        <w:jc w:val="lowKashida"/>
        <w:rPr>
          <w:b/>
          <w:bCs w:val="0"/>
          <w:szCs w:val="24"/>
        </w:rPr>
      </w:pPr>
      <w:r>
        <w:rPr>
          <w:rFonts w:hint="cs"/>
          <w:b/>
          <w:bCs w:val="0"/>
          <w:szCs w:val="24"/>
          <w:rtl/>
        </w:rPr>
        <w:t xml:space="preserve">(3) </w:t>
      </w:r>
      <w:r w:rsidR="00CF5C43" w:rsidRPr="000608A9">
        <w:rPr>
          <w:rFonts w:hint="cs"/>
          <w:b/>
          <w:bCs w:val="0"/>
          <w:szCs w:val="24"/>
          <w:rtl/>
        </w:rPr>
        <w:t xml:space="preserve">بناءا على طلب صاحب الشأن للصندوق المختص </w:t>
      </w:r>
      <w:r>
        <w:rPr>
          <w:rFonts w:hint="cs"/>
          <w:b/>
          <w:bCs w:val="0"/>
          <w:szCs w:val="24"/>
          <w:rtl/>
        </w:rPr>
        <w:t>.</w:t>
      </w:r>
    </w:p>
    <w:p w:rsidR="00CF5C43" w:rsidRPr="000608A9" w:rsidRDefault="000608A9" w:rsidP="000608A9">
      <w:pPr>
        <w:pStyle w:val="a"/>
        <w:spacing w:before="120" w:after="120" w:line="420" w:lineRule="exact"/>
        <w:ind w:left="1191" w:hanging="284"/>
        <w:jc w:val="lowKashida"/>
        <w:rPr>
          <w:rFonts w:hint="cs"/>
          <w:b/>
          <w:bCs w:val="0"/>
          <w:szCs w:val="24"/>
        </w:rPr>
      </w:pPr>
      <w:r>
        <w:rPr>
          <w:rFonts w:hint="cs"/>
          <w:b/>
          <w:bCs w:val="0"/>
          <w:szCs w:val="24"/>
          <w:rtl/>
        </w:rPr>
        <w:t xml:space="preserve">(4) </w:t>
      </w:r>
      <w:r w:rsidR="00CF5C43" w:rsidRPr="000608A9">
        <w:rPr>
          <w:rFonts w:hint="cs"/>
          <w:b/>
          <w:bCs w:val="0"/>
          <w:szCs w:val="24"/>
          <w:rtl/>
        </w:rPr>
        <w:t xml:space="preserve">يقوم الصندوق المختص بإحالة صاحب الحالة إلى اللجنة الطبية العامة المختصة على نموذج 153 تأمينات طبقا لأحكام المادة 153 من القرار 554 لسنة 2007 لوزير المالية </w:t>
      </w:r>
      <w:r>
        <w:rPr>
          <w:rFonts w:hint="cs"/>
          <w:b/>
          <w:bCs w:val="0"/>
          <w:szCs w:val="24"/>
          <w:rtl/>
        </w:rPr>
        <w:t>.</w:t>
      </w:r>
    </w:p>
    <w:p w:rsidR="000608A9" w:rsidRDefault="000608A9" w:rsidP="000608A9">
      <w:pPr>
        <w:pStyle w:val="a"/>
        <w:spacing w:before="120" w:after="120" w:line="420" w:lineRule="exact"/>
        <w:ind w:left="1191" w:hanging="284"/>
        <w:jc w:val="lowKashida"/>
        <w:rPr>
          <w:rFonts w:hint="cs"/>
          <w:b/>
          <w:bCs w:val="0"/>
          <w:szCs w:val="24"/>
          <w:rtl/>
        </w:rPr>
      </w:pPr>
      <w:r>
        <w:rPr>
          <w:rFonts w:hint="cs"/>
          <w:b/>
          <w:bCs w:val="0"/>
          <w:szCs w:val="24"/>
          <w:rtl/>
        </w:rPr>
        <w:t xml:space="preserve">(5) </w:t>
      </w:r>
      <w:r w:rsidR="00CF5C43" w:rsidRPr="000608A9">
        <w:rPr>
          <w:rFonts w:hint="cs"/>
          <w:b/>
          <w:bCs w:val="0"/>
          <w:szCs w:val="24"/>
          <w:rtl/>
        </w:rPr>
        <w:t>يصدر القرار بمدى الحاجة للمعاونة من اللجنة العامة على النموذج 153 مكرر وتعتبر احد مستندات ملف التأمين الاجتماعى</w:t>
      </w:r>
      <w:r>
        <w:rPr>
          <w:rFonts w:hint="cs"/>
          <w:b/>
          <w:bCs w:val="0"/>
          <w:szCs w:val="24"/>
          <w:rtl/>
        </w:rPr>
        <w:t xml:space="preserve"> .</w:t>
      </w:r>
    </w:p>
    <w:p w:rsidR="000608A9" w:rsidRPr="00CF5C43" w:rsidRDefault="000608A9"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424</w:t>
      </w:r>
      <w:r w:rsidRPr="00CF5C43">
        <w:rPr>
          <w:rFonts w:cs="PT Bold Heading" w:hint="cs"/>
          <w:bCs w:val="0"/>
          <w:sz w:val="28"/>
          <w:szCs w:val="28"/>
          <w:rtl/>
          <w:lang w:bidi="ar-EG"/>
        </w:rPr>
        <w:t>))</w:t>
      </w:r>
    </w:p>
    <w:p w:rsidR="00CF5C43" w:rsidRPr="000608A9" w:rsidRDefault="00CF5C43" w:rsidP="000608A9">
      <w:pPr>
        <w:pStyle w:val="a"/>
        <w:spacing w:before="120" w:after="120" w:line="420" w:lineRule="exact"/>
        <w:ind w:left="0" w:firstLine="567"/>
        <w:jc w:val="lowKashida"/>
        <w:rPr>
          <w:rFonts w:cs="Arabic Transparent"/>
          <w:b/>
          <w:szCs w:val="24"/>
          <w:lang w:bidi="ar-EG"/>
        </w:rPr>
      </w:pPr>
      <w:r w:rsidRPr="000608A9">
        <w:rPr>
          <w:rFonts w:cs="Arabic Transparent" w:hint="cs"/>
          <w:b/>
          <w:szCs w:val="24"/>
          <w:rtl/>
          <w:lang w:bidi="ar-EG"/>
        </w:rPr>
        <w:t xml:space="preserve"> حالات اعانة المرافق طبقا للمادة 151 من قرار وزير المالية 554 لسنة 2007 تستحق اعانة العجز يستحق صاحب معاش العجز الكامل المستديم إعانة عجز تقدر ب20% شهريا من قيمة ما يستحقه من معاش فى الحالات الآتية</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0608A9">
        <w:rPr>
          <w:rFonts w:hint="cs"/>
          <w:b/>
          <w:bCs w:val="0"/>
          <w:szCs w:val="24"/>
          <w:rtl/>
        </w:rPr>
        <w:t>فقد البصر فقدا كليا.</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(ب) </w:t>
      </w:r>
      <w:r w:rsidR="00CF5C43" w:rsidRPr="000608A9">
        <w:rPr>
          <w:rFonts w:hint="cs"/>
          <w:b/>
          <w:bCs w:val="0"/>
          <w:szCs w:val="24"/>
          <w:rtl/>
        </w:rPr>
        <w:t>فقد الذراعين.</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(ﺠ ) </w:t>
      </w:r>
      <w:r w:rsidR="00CF5C43" w:rsidRPr="000608A9">
        <w:rPr>
          <w:rFonts w:hint="cs"/>
          <w:b/>
          <w:bCs w:val="0"/>
          <w:szCs w:val="24"/>
          <w:rtl/>
        </w:rPr>
        <w:t>فقد الطرفين السفليين.</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(د ) </w:t>
      </w:r>
      <w:r w:rsidR="00CF5C43" w:rsidRPr="000608A9">
        <w:rPr>
          <w:rFonts w:hint="cs"/>
          <w:b/>
          <w:bCs w:val="0"/>
          <w:szCs w:val="24"/>
          <w:rtl/>
        </w:rPr>
        <w:t>الشلل الرباعى الكامل.</w:t>
      </w:r>
    </w:p>
    <w:p w:rsidR="00CF5C43" w:rsidRPr="000608A9" w:rsidRDefault="000608A9" w:rsidP="000608A9">
      <w:pPr>
        <w:pStyle w:val="a"/>
        <w:spacing w:before="120" w:after="120" w:line="420" w:lineRule="exact"/>
        <w:ind w:left="1021" w:hanging="454"/>
        <w:jc w:val="lowKashida"/>
        <w:rPr>
          <w:rFonts w:hint="cs"/>
          <w:b/>
          <w:bCs w:val="0"/>
          <w:szCs w:val="24"/>
        </w:rPr>
      </w:pPr>
      <w:r>
        <w:rPr>
          <w:rFonts w:hint="cs"/>
          <w:b/>
          <w:bCs w:val="0"/>
          <w:szCs w:val="24"/>
          <w:rtl/>
        </w:rPr>
        <w:t xml:space="preserve">(ﻫ ) </w:t>
      </w:r>
      <w:r w:rsidR="00CF5C43" w:rsidRPr="000608A9">
        <w:rPr>
          <w:rFonts w:hint="cs"/>
          <w:b/>
          <w:bCs w:val="0"/>
          <w:szCs w:val="24"/>
          <w:rtl/>
        </w:rPr>
        <w:t>شلل الطرفين السفليين المقعد عن الحركة</w:t>
      </w:r>
      <w:r>
        <w:rPr>
          <w:rFonts w:hint="cs"/>
          <w:b/>
          <w:bCs w:val="0"/>
          <w:szCs w:val="24"/>
          <w:rtl/>
        </w:rPr>
        <w:t>.</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(و ) </w:t>
      </w:r>
      <w:r w:rsidR="00CF5C43" w:rsidRPr="000608A9">
        <w:rPr>
          <w:rFonts w:hint="cs"/>
          <w:b/>
          <w:bCs w:val="0"/>
          <w:szCs w:val="24"/>
          <w:rtl/>
        </w:rPr>
        <w:t>الشلل النصفى التام المقعد عن الحركة.</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(ز ) </w:t>
      </w:r>
      <w:r w:rsidR="00CF5C43" w:rsidRPr="000608A9">
        <w:rPr>
          <w:rFonts w:hint="cs"/>
          <w:b/>
          <w:bCs w:val="0"/>
          <w:szCs w:val="24"/>
          <w:rtl/>
        </w:rPr>
        <w:t>المرض العقلى</w:t>
      </w:r>
      <w:r>
        <w:rPr>
          <w:rFonts w:hint="cs"/>
          <w:b/>
          <w:bCs w:val="0"/>
          <w:szCs w:val="24"/>
          <w:rtl/>
        </w:rPr>
        <w:t xml:space="preserve"> .</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(ح ) </w:t>
      </w:r>
      <w:r w:rsidR="00CF5C43" w:rsidRPr="000608A9">
        <w:rPr>
          <w:rFonts w:hint="cs"/>
          <w:b/>
          <w:bCs w:val="0"/>
          <w:szCs w:val="24"/>
          <w:rtl/>
        </w:rPr>
        <w:t>هبوط القلب المزمن الشديد.</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(ط ) </w:t>
      </w:r>
      <w:r w:rsidR="00CF5C43" w:rsidRPr="000608A9">
        <w:rPr>
          <w:rFonts w:hint="cs"/>
          <w:b/>
          <w:bCs w:val="0"/>
          <w:szCs w:val="24"/>
          <w:rtl/>
        </w:rPr>
        <w:t>التشوهات الشديدة بالعظام والمفاصل والضمور العضلى التى تقعد عن الحركة.</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(ى )</w:t>
      </w:r>
      <w:r w:rsidR="00CF5C43" w:rsidRPr="000608A9">
        <w:rPr>
          <w:rFonts w:hint="cs"/>
          <w:b/>
          <w:bCs w:val="0"/>
          <w:szCs w:val="24"/>
          <w:rtl/>
        </w:rPr>
        <w:t xml:space="preserve"> الأورام الخبيثة المصحوبة بمضاعفات تعجز عن الحركة.</w:t>
      </w:r>
    </w:p>
    <w:p w:rsidR="00CF5C43" w:rsidRDefault="000608A9" w:rsidP="000608A9">
      <w:pPr>
        <w:pStyle w:val="a"/>
        <w:spacing w:before="120" w:after="120" w:line="420" w:lineRule="exact"/>
        <w:ind w:left="1021" w:hanging="454"/>
        <w:jc w:val="lowKashida"/>
        <w:rPr>
          <w:rFonts w:hint="cs"/>
          <w:b/>
          <w:bCs w:val="0"/>
          <w:szCs w:val="24"/>
          <w:rtl/>
        </w:rPr>
      </w:pPr>
      <w:r>
        <w:rPr>
          <w:rFonts w:hint="cs"/>
          <w:b/>
          <w:bCs w:val="0"/>
          <w:szCs w:val="24"/>
          <w:rtl/>
        </w:rPr>
        <w:lastRenderedPageBreak/>
        <w:t xml:space="preserve">(ك) </w:t>
      </w:r>
      <w:r w:rsidR="00CF5C43" w:rsidRPr="000608A9">
        <w:rPr>
          <w:rFonts w:hint="cs"/>
          <w:b/>
          <w:bCs w:val="0"/>
          <w:szCs w:val="24"/>
          <w:rtl/>
        </w:rPr>
        <w:t>حالات العجز الكامل المستديم الأخرى التى تقرر الهيئة العامة للتأمين الصحى حاجتها للمعاونة الدائمة من شخص لآخر للقيام بأعباء الحياة اليومية ،وتعتمد هذه الحالات من رئيس مجلس الإدارة المشار إليها من ينيبة</w:t>
      </w:r>
      <w:r>
        <w:rPr>
          <w:rFonts w:hint="cs"/>
          <w:b/>
          <w:bCs w:val="0"/>
          <w:szCs w:val="24"/>
          <w:rtl/>
        </w:rPr>
        <w:t xml:space="preserve"> .</w:t>
      </w:r>
    </w:p>
    <w:p w:rsidR="000608A9" w:rsidRPr="00CF5C43" w:rsidRDefault="000608A9"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425</w:t>
      </w:r>
      <w:r w:rsidRPr="00CF5C43">
        <w:rPr>
          <w:rFonts w:cs="PT Bold Heading" w:hint="cs"/>
          <w:bCs w:val="0"/>
          <w:sz w:val="28"/>
          <w:szCs w:val="28"/>
          <w:rtl/>
          <w:lang w:bidi="ar-EG"/>
        </w:rPr>
        <w:t>))</w:t>
      </w:r>
    </w:p>
    <w:p w:rsidR="00CF5C43" w:rsidRPr="000608A9" w:rsidRDefault="00CF5C43" w:rsidP="000608A9">
      <w:pPr>
        <w:pStyle w:val="a"/>
        <w:spacing w:before="120" w:after="120" w:line="420" w:lineRule="exact"/>
        <w:ind w:left="0" w:firstLine="567"/>
        <w:jc w:val="lowKashida"/>
        <w:rPr>
          <w:rFonts w:cs="Arabic Transparent"/>
          <w:b/>
          <w:szCs w:val="24"/>
          <w:lang w:bidi="ar-EG"/>
        </w:rPr>
      </w:pPr>
      <w:r w:rsidRPr="000608A9">
        <w:rPr>
          <w:rFonts w:cs="Arabic Transparent" w:hint="cs"/>
          <w:b/>
          <w:szCs w:val="24"/>
          <w:rtl/>
          <w:lang w:bidi="ar-EG"/>
        </w:rPr>
        <w:t xml:space="preserve">تصدر اللجنة قراراتها </w:t>
      </w:r>
    </w:p>
    <w:p w:rsidR="00CF5C43" w:rsidRPr="000608A9" w:rsidRDefault="000608A9" w:rsidP="000608A9">
      <w:pPr>
        <w:pStyle w:val="a"/>
        <w:spacing w:before="120" w:after="120" w:line="420" w:lineRule="exact"/>
        <w:ind w:left="1021" w:hanging="454"/>
        <w:jc w:val="lowKashida"/>
        <w:rPr>
          <w:rFonts w:hint="cs"/>
          <w:b/>
          <w:bCs w:val="0"/>
          <w:szCs w:val="24"/>
        </w:rPr>
      </w:pPr>
      <w:r>
        <w:rPr>
          <w:rFonts w:hint="cs"/>
          <w:b/>
          <w:bCs w:val="0"/>
          <w:szCs w:val="24"/>
          <w:rtl/>
        </w:rPr>
        <w:t>( أ ) في العجز:على النحو التالى :</w:t>
      </w:r>
    </w:p>
    <w:p w:rsidR="00CF5C43" w:rsidRPr="000608A9" w:rsidRDefault="000608A9" w:rsidP="000608A9">
      <w:pPr>
        <w:pStyle w:val="a"/>
        <w:spacing w:before="120" w:after="120" w:line="420" w:lineRule="exact"/>
        <w:ind w:left="1191" w:hanging="284"/>
        <w:jc w:val="lowKashida"/>
        <w:rPr>
          <w:b/>
          <w:bCs w:val="0"/>
          <w:szCs w:val="24"/>
        </w:rPr>
      </w:pPr>
      <w:r>
        <w:rPr>
          <w:rFonts w:hint="cs"/>
          <w:b/>
          <w:bCs w:val="0"/>
          <w:szCs w:val="24"/>
          <w:rtl/>
        </w:rPr>
        <w:t xml:space="preserve">(1) </w:t>
      </w:r>
      <w:r w:rsidR="00CF5C43" w:rsidRPr="000608A9">
        <w:rPr>
          <w:rFonts w:hint="cs"/>
          <w:b/>
          <w:bCs w:val="0"/>
          <w:szCs w:val="24"/>
          <w:rtl/>
        </w:rPr>
        <w:t xml:space="preserve">عجز جزئي مستديم يتعارض مع طبيعة عمله الحالي (كذا).  يصدر على شهادة وإخطار </w:t>
      </w:r>
      <w:r>
        <w:rPr>
          <w:rFonts w:hint="cs"/>
          <w:b/>
          <w:bCs w:val="0"/>
          <w:szCs w:val="24"/>
          <w:rtl/>
        </w:rPr>
        <w:t>.</w:t>
      </w:r>
      <w:r w:rsidR="00CF5C43" w:rsidRPr="000608A9">
        <w:rPr>
          <w:rFonts w:hint="cs"/>
          <w:b/>
          <w:bCs w:val="0"/>
          <w:szCs w:val="24"/>
          <w:rtl/>
        </w:rPr>
        <w:t xml:space="preserve"> </w:t>
      </w:r>
    </w:p>
    <w:p w:rsidR="00CF5C43" w:rsidRPr="000608A9" w:rsidRDefault="000608A9" w:rsidP="000608A9">
      <w:pPr>
        <w:pStyle w:val="a"/>
        <w:spacing w:before="120" w:after="120" w:line="420" w:lineRule="exact"/>
        <w:ind w:left="1191" w:hanging="284"/>
        <w:jc w:val="lowKashida"/>
        <w:rPr>
          <w:rFonts w:hint="cs"/>
          <w:b/>
          <w:bCs w:val="0"/>
          <w:szCs w:val="24"/>
        </w:rPr>
      </w:pPr>
      <w:r>
        <w:rPr>
          <w:rFonts w:hint="cs"/>
          <w:b/>
          <w:bCs w:val="0"/>
          <w:szCs w:val="24"/>
          <w:rtl/>
        </w:rPr>
        <w:t xml:space="preserve">(2) </w:t>
      </w:r>
      <w:r w:rsidR="00CF5C43" w:rsidRPr="000608A9">
        <w:rPr>
          <w:rFonts w:hint="cs"/>
          <w:b/>
          <w:bCs w:val="0"/>
          <w:szCs w:val="24"/>
          <w:rtl/>
        </w:rPr>
        <w:t xml:space="preserve">ولا يعتبر عجز جزئى  الحالة المرضية التى لا تتعارض مع عمله الحالى  ويصدر على إخطار فقط </w:t>
      </w:r>
      <w:r>
        <w:rPr>
          <w:rFonts w:hint="cs"/>
          <w:b/>
          <w:bCs w:val="0"/>
          <w:szCs w:val="24"/>
          <w:rtl/>
        </w:rPr>
        <w:t>.</w:t>
      </w:r>
    </w:p>
    <w:p w:rsidR="00CF5C43" w:rsidRPr="000608A9" w:rsidRDefault="000608A9" w:rsidP="000608A9">
      <w:pPr>
        <w:pStyle w:val="a"/>
        <w:spacing w:before="120" w:after="120" w:line="420" w:lineRule="exact"/>
        <w:ind w:left="1191" w:hanging="284"/>
        <w:jc w:val="lowKashida"/>
        <w:rPr>
          <w:rFonts w:hint="cs"/>
          <w:b/>
          <w:bCs w:val="0"/>
          <w:szCs w:val="24"/>
        </w:rPr>
      </w:pPr>
      <w:r>
        <w:rPr>
          <w:rFonts w:hint="cs"/>
          <w:b/>
          <w:bCs w:val="0"/>
          <w:szCs w:val="24"/>
          <w:rtl/>
        </w:rPr>
        <w:t xml:space="preserve">(3) </w:t>
      </w:r>
      <w:r w:rsidR="00CF5C43" w:rsidRPr="000608A9">
        <w:rPr>
          <w:rFonts w:hint="cs"/>
          <w:b/>
          <w:bCs w:val="0"/>
          <w:szCs w:val="24"/>
          <w:rtl/>
        </w:rPr>
        <w:t xml:space="preserve">حالات خاصة  ( أصحاب الأعمال 108 لسنة 76 </w:t>
      </w:r>
      <w:r w:rsidR="00CF5C43" w:rsidRPr="000608A9">
        <w:rPr>
          <w:b/>
          <w:bCs w:val="0"/>
          <w:szCs w:val="24"/>
          <w:rtl/>
        </w:rPr>
        <w:t>–</w:t>
      </w:r>
      <w:r w:rsidR="00CF5C43" w:rsidRPr="000608A9">
        <w:rPr>
          <w:rFonts w:hint="cs"/>
          <w:b/>
          <w:bCs w:val="0"/>
          <w:szCs w:val="24"/>
          <w:rtl/>
        </w:rPr>
        <w:t xml:space="preserve"> عمالة غير منتظمة ق </w:t>
      </w:r>
      <w:r>
        <w:rPr>
          <w:rFonts w:hint="cs"/>
          <w:b/>
          <w:bCs w:val="0"/>
          <w:szCs w:val="24"/>
          <w:rtl/>
        </w:rPr>
        <w:t xml:space="preserve">         112 لسنة</w:t>
      </w:r>
      <w:r w:rsidR="00CF5C43" w:rsidRPr="000608A9">
        <w:rPr>
          <w:rFonts w:hint="cs"/>
          <w:b/>
          <w:bCs w:val="0"/>
          <w:szCs w:val="24"/>
          <w:rtl/>
        </w:rPr>
        <w:t xml:space="preserve"> 1980 - تاركي الخدمة  . يكون القرار  الحالة لا تشكل عجزا كاملا فى الوقت الحالى ويصدر على إخطار فقط</w:t>
      </w:r>
      <w:r>
        <w:rPr>
          <w:rFonts w:hint="cs"/>
          <w:b/>
          <w:bCs w:val="0"/>
          <w:szCs w:val="24"/>
          <w:rtl/>
        </w:rPr>
        <w:t xml:space="preserve"> .</w:t>
      </w:r>
    </w:p>
    <w:p w:rsidR="00CF5C43" w:rsidRPr="000608A9" w:rsidRDefault="000608A9" w:rsidP="000608A9">
      <w:pPr>
        <w:pStyle w:val="a"/>
        <w:spacing w:before="120" w:after="120" w:line="420" w:lineRule="exact"/>
        <w:ind w:left="1191" w:hanging="284"/>
        <w:jc w:val="lowKashida"/>
        <w:rPr>
          <w:b/>
          <w:bCs w:val="0"/>
          <w:szCs w:val="24"/>
        </w:rPr>
      </w:pPr>
      <w:r>
        <w:rPr>
          <w:rFonts w:hint="cs"/>
          <w:b/>
          <w:bCs w:val="0"/>
          <w:szCs w:val="24"/>
          <w:rtl/>
        </w:rPr>
        <w:t>(4)</w:t>
      </w:r>
      <w:r w:rsidR="00CF5C43" w:rsidRPr="000608A9">
        <w:rPr>
          <w:rFonts w:hint="cs"/>
          <w:b/>
          <w:bCs w:val="0"/>
          <w:szCs w:val="24"/>
          <w:rtl/>
        </w:rPr>
        <w:t xml:space="preserve"> في حالات عدم ثبوت العجز شفاء بدون تخلف عجز عن الإصابة التي حدثت بتاريخ (كذا). لحالات اصابات العمل المرسلة للتقدير وتصدر على اخطار فقط</w:t>
      </w:r>
      <w:r>
        <w:rPr>
          <w:rFonts w:hint="cs"/>
          <w:b/>
          <w:bCs w:val="0"/>
          <w:szCs w:val="24"/>
          <w:rtl/>
        </w:rPr>
        <w:t>.</w:t>
      </w:r>
      <w:r w:rsidR="00CF5C43" w:rsidRPr="000608A9">
        <w:rPr>
          <w:rFonts w:hint="cs"/>
          <w:b/>
          <w:bCs w:val="0"/>
          <w:szCs w:val="24"/>
          <w:rtl/>
        </w:rPr>
        <w:t xml:space="preserve">   </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(ب) </w:t>
      </w:r>
      <w:r w:rsidR="00CF5C43" w:rsidRPr="000608A9">
        <w:rPr>
          <w:rFonts w:hint="cs"/>
          <w:b/>
          <w:bCs w:val="0"/>
          <w:szCs w:val="24"/>
          <w:rtl/>
        </w:rPr>
        <w:t>قرارات لجنة تغيير وتوصيف الأعما</w:t>
      </w:r>
      <w:r w:rsidR="00CF5C43" w:rsidRPr="000608A9">
        <w:rPr>
          <w:rFonts w:hint="eastAsia"/>
          <w:b/>
          <w:bCs w:val="0"/>
          <w:szCs w:val="24"/>
          <w:rtl/>
        </w:rPr>
        <w:t>ل</w:t>
      </w:r>
      <w:r w:rsidR="00CF5C43" w:rsidRPr="000608A9">
        <w:rPr>
          <w:rFonts w:hint="cs"/>
          <w:b/>
          <w:bCs w:val="0"/>
          <w:szCs w:val="24"/>
          <w:rtl/>
        </w:rPr>
        <w:t xml:space="preserve"> : والتى تنعقد بعد قرار عجز جزئى يتعارض مع العمل تم عرضه على اللجنة الخماسية وثبت عمل أخر لدى جهة الإدارة .. تصدر اللجنة قراراها على النحو الآتى : توافق اللجنة </w:t>
      </w:r>
      <w:r w:rsidR="00CF5C43" w:rsidRPr="000608A9">
        <w:rPr>
          <w:b/>
          <w:bCs w:val="0"/>
          <w:szCs w:val="24"/>
          <w:rtl/>
        </w:rPr>
        <w:t>–</w:t>
      </w:r>
      <w:r w:rsidR="00CF5C43" w:rsidRPr="000608A9">
        <w:rPr>
          <w:rFonts w:hint="cs"/>
          <w:b/>
          <w:bCs w:val="0"/>
          <w:szCs w:val="24"/>
          <w:rtl/>
        </w:rPr>
        <w:t xml:space="preserve"> أو لا توافق على العمل البديل المقترح من جهة الإدارة.     (------------)</w:t>
      </w:r>
      <w:r>
        <w:rPr>
          <w:rFonts w:hint="cs"/>
          <w:b/>
          <w:bCs w:val="0"/>
          <w:szCs w:val="24"/>
          <w:rtl/>
        </w:rPr>
        <w:t xml:space="preserve"> .</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(ﺠ ) </w:t>
      </w:r>
      <w:r w:rsidR="00CF5C43" w:rsidRPr="000608A9">
        <w:rPr>
          <w:rFonts w:hint="cs"/>
          <w:b/>
          <w:bCs w:val="0"/>
          <w:szCs w:val="24"/>
          <w:rtl/>
        </w:rPr>
        <w:t xml:space="preserve">إعادة المناظرة  على نموذج 118 ت ص  فقط  تنقسم إلى :-  </w:t>
      </w:r>
    </w:p>
    <w:p w:rsidR="00CF5C43" w:rsidRPr="000608A9" w:rsidRDefault="000608A9" w:rsidP="000608A9">
      <w:pPr>
        <w:pStyle w:val="a"/>
        <w:spacing w:before="120" w:after="120" w:line="420" w:lineRule="exact"/>
        <w:ind w:left="1191" w:hanging="284"/>
        <w:jc w:val="lowKashida"/>
        <w:rPr>
          <w:b/>
          <w:bCs w:val="0"/>
          <w:szCs w:val="24"/>
        </w:rPr>
      </w:pPr>
      <w:r>
        <w:rPr>
          <w:rFonts w:hint="cs"/>
          <w:b/>
          <w:bCs w:val="0"/>
          <w:szCs w:val="24"/>
          <w:rtl/>
        </w:rPr>
        <w:t xml:space="preserve">(1) </w:t>
      </w:r>
      <w:r w:rsidR="00CF5C43" w:rsidRPr="000608A9">
        <w:rPr>
          <w:rFonts w:hint="cs"/>
          <w:b/>
          <w:bCs w:val="0"/>
          <w:szCs w:val="24"/>
          <w:rtl/>
        </w:rPr>
        <w:t>تأجيل لاعادة المناظرة من لم تستقر حالتهم ( تأجيل لإعادة المناظرة ). إعادة الملف إلى التأمينات  متضمنا القرار</w:t>
      </w:r>
      <w:r>
        <w:rPr>
          <w:rFonts w:hint="cs"/>
          <w:b/>
          <w:bCs w:val="0"/>
          <w:szCs w:val="24"/>
          <w:rtl/>
        </w:rPr>
        <w:t xml:space="preserve"> .</w:t>
      </w:r>
      <w:r w:rsidR="00CF5C43" w:rsidRPr="000608A9">
        <w:rPr>
          <w:rFonts w:hint="cs"/>
          <w:b/>
          <w:bCs w:val="0"/>
          <w:szCs w:val="24"/>
          <w:rtl/>
        </w:rPr>
        <w:t xml:space="preserve">  </w:t>
      </w:r>
    </w:p>
    <w:p w:rsidR="00CF5C43" w:rsidRPr="000608A9" w:rsidRDefault="000608A9" w:rsidP="000608A9">
      <w:pPr>
        <w:pStyle w:val="a"/>
        <w:spacing w:before="120" w:after="120" w:line="420" w:lineRule="exact"/>
        <w:ind w:left="1588" w:hanging="284"/>
        <w:jc w:val="lowKashida"/>
        <w:rPr>
          <w:rFonts w:hint="cs"/>
          <w:b/>
          <w:bCs w:val="0"/>
          <w:szCs w:val="24"/>
        </w:rPr>
      </w:pPr>
      <w:r>
        <w:rPr>
          <w:rFonts w:hint="cs"/>
          <w:b/>
          <w:bCs w:val="0"/>
          <w:szCs w:val="24"/>
          <w:rtl/>
        </w:rPr>
        <w:lastRenderedPageBreak/>
        <w:t xml:space="preserve">(1) </w:t>
      </w:r>
      <w:r w:rsidR="00CF5C43" w:rsidRPr="000608A9">
        <w:rPr>
          <w:rFonts w:hint="cs"/>
          <w:b/>
          <w:bCs w:val="0"/>
          <w:szCs w:val="24"/>
          <w:rtl/>
        </w:rPr>
        <w:t xml:space="preserve">من أصل و صورتين موضحا به التشخيص </w:t>
      </w:r>
      <w:r>
        <w:rPr>
          <w:rFonts w:hint="cs"/>
          <w:b/>
          <w:bCs w:val="0"/>
          <w:szCs w:val="24"/>
          <w:rtl/>
        </w:rPr>
        <w:t>.</w:t>
      </w:r>
    </w:p>
    <w:p w:rsidR="00CF5C43" w:rsidRPr="000608A9" w:rsidRDefault="000608A9" w:rsidP="000608A9">
      <w:pPr>
        <w:pStyle w:val="a"/>
        <w:spacing w:before="120" w:after="120" w:line="420" w:lineRule="exact"/>
        <w:ind w:left="1588" w:hanging="284"/>
        <w:jc w:val="lowKashida"/>
        <w:rPr>
          <w:rFonts w:hint="cs"/>
          <w:b/>
          <w:bCs w:val="0"/>
          <w:szCs w:val="24"/>
        </w:rPr>
      </w:pPr>
      <w:r>
        <w:rPr>
          <w:rFonts w:hint="cs"/>
          <w:b/>
          <w:bCs w:val="0"/>
          <w:szCs w:val="24"/>
          <w:rtl/>
        </w:rPr>
        <w:t xml:space="preserve">(2) </w:t>
      </w:r>
      <w:r w:rsidR="00CF5C43" w:rsidRPr="000608A9">
        <w:rPr>
          <w:rFonts w:hint="cs"/>
          <w:b/>
          <w:bCs w:val="0"/>
          <w:szCs w:val="24"/>
          <w:rtl/>
        </w:rPr>
        <w:t>محدد بمدة لا تقل ع</w:t>
      </w:r>
      <w:r>
        <w:rPr>
          <w:rFonts w:hint="cs"/>
          <w:b/>
          <w:bCs w:val="0"/>
          <w:szCs w:val="24"/>
          <w:rtl/>
        </w:rPr>
        <w:t>ن ثلاثة أشهر و لا تزيد عن عامين .</w:t>
      </w:r>
    </w:p>
    <w:p w:rsidR="00CF5C43" w:rsidRPr="000608A9" w:rsidRDefault="000608A9" w:rsidP="000608A9">
      <w:pPr>
        <w:pStyle w:val="a"/>
        <w:spacing w:before="120" w:after="120" w:line="420" w:lineRule="exact"/>
        <w:ind w:left="1588" w:hanging="284"/>
        <w:jc w:val="lowKashida"/>
        <w:rPr>
          <w:rFonts w:hint="cs"/>
          <w:b/>
          <w:bCs w:val="0"/>
          <w:szCs w:val="24"/>
        </w:rPr>
      </w:pPr>
      <w:r>
        <w:rPr>
          <w:rFonts w:hint="cs"/>
          <w:b/>
          <w:bCs w:val="0"/>
          <w:szCs w:val="24"/>
          <w:rtl/>
        </w:rPr>
        <w:t xml:space="preserve">(3) </w:t>
      </w:r>
      <w:r w:rsidR="00CF5C43" w:rsidRPr="000608A9">
        <w:rPr>
          <w:rFonts w:hint="cs"/>
          <w:b/>
          <w:bCs w:val="0"/>
          <w:szCs w:val="24"/>
          <w:rtl/>
        </w:rPr>
        <w:t xml:space="preserve">لا يجوز في جميع الأحوال إصدار تقرير إعادة مناظرة أكثر من عامين أو مرتين  أيهما أقل </w:t>
      </w:r>
      <w:r>
        <w:rPr>
          <w:rFonts w:hint="cs"/>
          <w:b/>
          <w:bCs w:val="0"/>
          <w:szCs w:val="24"/>
          <w:rtl/>
        </w:rPr>
        <w:t>.</w:t>
      </w:r>
    </w:p>
    <w:p w:rsidR="00CF5C43" w:rsidRPr="000608A9" w:rsidRDefault="000608A9" w:rsidP="000608A9">
      <w:pPr>
        <w:pStyle w:val="a"/>
        <w:spacing w:before="120" w:after="120" w:line="420" w:lineRule="exact"/>
        <w:ind w:left="1588" w:hanging="284"/>
        <w:jc w:val="lowKashida"/>
        <w:rPr>
          <w:b/>
          <w:bCs w:val="0"/>
          <w:szCs w:val="24"/>
        </w:rPr>
      </w:pPr>
      <w:r>
        <w:rPr>
          <w:rFonts w:hint="cs"/>
          <w:b/>
          <w:bCs w:val="0"/>
          <w:szCs w:val="24"/>
          <w:rtl/>
        </w:rPr>
        <w:t xml:space="preserve">(4) </w:t>
      </w:r>
      <w:r w:rsidR="00CF5C43" w:rsidRPr="000608A9">
        <w:rPr>
          <w:rFonts w:hint="cs"/>
          <w:b/>
          <w:bCs w:val="0"/>
          <w:szCs w:val="24"/>
          <w:rtl/>
        </w:rPr>
        <w:t>يراعى عدم إصدار قرار بأن الحالة مطلوب لها إعادة مناظرة  إلا للحالات التى تسير فى اتجاه العجز ،علي أن تكون إعادة المناظرة بنفس الخطوا</w:t>
      </w:r>
      <w:r w:rsidR="00CF5C43" w:rsidRPr="000608A9">
        <w:rPr>
          <w:rFonts w:hint="eastAsia"/>
          <w:b/>
          <w:bCs w:val="0"/>
          <w:szCs w:val="24"/>
          <w:rtl/>
        </w:rPr>
        <w:t>ت</w:t>
      </w:r>
      <w:r w:rsidR="00CF5C43" w:rsidRPr="000608A9">
        <w:rPr>
          <w:rFonts w:hint="cs"/>
          <w:b/>
          <w:bCs w:val="0"/>
          <w:szCs w:val="24"/>
          <w:rtl/>
        </w:rPr>
        <w:t xml:space="preserve"> التي اتبعت في العرض الأول </w:t>
      </w:r>
      <w:r>
        <w:rPr>
          <w:rFonts w:hint="cs"/>
          <w:b/>
          <w:bCs w:val="0"/>
          <w:szCs w:val="24"/>
          <w:rtl/>
        </w:rPr>
        <w:t>.</w:t>
      </w:r>
      <w:r w:rsidR="00CF5C43" w:rsidRPr="000608A9">
        <w:rPr>
          <w:rFonts w:hint="cs"/>
          <w:b/>
          <w:bCs w:val="0"/>
          <w:szCs w:val="24"/>
          <w:rtl/>
        </w:rPr>
        <w:t xml:space="preserve"> </w:t>
      </w:r>
    </w:p>
    <w:p w:rsidR="00CF5C43" w:rsidRPr="000608A9" w:rsidRDefault="000608A9" w:rsidP="000608A9">
      <w:pPr>
        <w:pStyle w:val="a"/>
        <w:spacing w:before="120" w:after="120" w:line="420" w:lineRule="exact"/>
        <w:ind w:left="1588" w:hanging="284"/>
        <w:jc w:val="lowKashida"/>
        <w:rPr>
          <w:rFonts w:hint="cs"/>
          <w:b/>
          <w:bCs w:val="0"/>
          <w:szCs w:val="24"/>
        </w:rPr>
      </w:pPr>
      <w:r>
        <w:rPr>
          <w:rFonts w:hint="cs"/>
          <w:b/>
          <w:bCs w:val="0"/>
          <w:szCs w:val="24"/>
          <w:rtl/>
        </w:rPr>
        <w:t xml:space="preserve">(5) </w:t>
      </w:r>
      <w:r w:rsidR="00CF5C43" w:rsidRPr="000608A9">
        <w:rPr>
          <w:rFonts w:hint="cs"/>
          <w:b/>
          <w:bCs w:val="0"/>
          <w:szCs w:val="24"/>
          <w:rtl/>
        </w:rPr>
        <w:t>يراعى عدم ختم اى إخطارات بإعادة المناظرة ويوضح بها  ملحوظة تطبيق المادة 61 من القانون79 لسنة 75 الوارد باختصاصات لجنة التحكيم الطبى وليس منها حالات إعادة المناظرة</w:t>
      </w:r>
      <w:r>
        <w:rPr>
          <w:rFonts w:hint="cs"/>
          <w:b/>
          <w:bCs w:val="0"/>
          <w:szCs w:val="24"/>
          <w:rtl/>
        </w:rPr>
        <w:t xml:space="preserve"> .</w:t>
      </w:r>
    </w:p>
    <w:p w:rsidR="00CF5C43" w:rsidRDefault="000608A9" w:rsidP="000608A9">
      <w:pPr>
        <w:pStyle w:val="a"/>
        <w:spacing w:before="120" w:after="120" w:line="420" w:lineRule="exact"/>
        <w:ind w:left="1191" w:hanging="284"/>
        <w:jc w:val="lowKashida"/>
        <w:rPr>
          <w:rFonts w:hint="cs"/>
          <w:b/>
          <w:bCs w:val="0"/>
          <w:szCs w:val="24"/>
          <w:rtl/>
        </w:rPr>
      </w:pPr>
      <w:r>
        <w:rPr>
          <w:rFonts w:hint="cs"/>
          <w:b/>
          <w:bCs w:val="0"/>
          <w:szCs w:val="24"/>
          <w:rtl/>
        </w:rPr>
        <w:t xml:space="preserve">(2) </w:t>
      </w:r>
      <w:r w:rsidR="00CF5C43" w:rsidRPr="000608A9">
        <w:rPr>
          <w:rFonts w:hint="cs"/>
          <w:b/>
          <w:bCs w:val="0"/>
          <w:szCs w:val="24"/>
          <w:rtl/>
        </w:rPr>
        <w:t xml:space="preserve">إعادة مناظرة قانونى لمن صدرت لهم شهادات عجز (المادة 58 من ق 79 لسنة 75) ويستلزم العرض إرسال الملف متضمنا شهادة العجز السابق صدورها أو صورة معتمدة منها  كما ورد بشهادة العجز أو كطلب المنتفع أو الهيئة المختصة أو جهة العلاج </w:t>
      </w:r>
      <w:r>
        <w:rPr>
          <w:rFonts w:hint="cs"/>
          <w:b/>
          <w:bCs w:val="0"/>
          <w:szCs w:val="24"/>
          <w:rtl/>
        </w:rPr>
        <w:t>.</w:t>
      </w:r>
    </w:p>
    <w:p w:rsidR="000608A9" w:rsidRPr="00CF5C43" w:rsidRDefault="000608A9"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426</w:t>
      </w:r>
      <w:r w:rsidRPr="00CF5C43">
        <w:rPr>
          <w:rFonts w:cs="PT Bold Heading" w:hint="cs"/>
          <w:bCs w:val="0"/>
          <w:sz w:val="28"/>
          <w:szCs w:val="28"/>
          <w:rtl/>
          <w:lang w:bidi="ar-EG"/>
        </w:rPr>
        <w:t>))</w:t>
      </w:r>
    </w:p>
    <w:p w:rsidR="00CF5C43" w:rsidRPr="000608A9" w:rsidRDefault="00CF5C43" w:rsidP="000608A9">
      <w:pPr>
        <w:pStyle w:val="a"/>
        <w:spacing w:before="120" w:after="120" w:line="420" w:lineRule="exact"/>
        <w:ind w:left="0" w:firstLine="567"/>
        <w:jc w:val="lowKashida"/>
        <w:rPr>
          <w:rFonts w:cs="Arabic Transparent"/>
          <w:b/>
          <w:szCs w:val="24"/>
          <w:lang w:bidi="ar-EG"/>
        </w:rPr>
      </w:pPr>
      <w:r w:rsidRPr="000608A9">
        <w:rPr>
          <w:rFonts w:cs="Arabic Transparent" w:hint="cs"/>
          <w:b/>
          <w:szCs w:val="24"/>
          <w:rtl/>
          <w:lang w:bidi="ar-EG"/>
        </w:rPr>
        <w:t xml:space="preserve">إصدارات لجنة إعادة المناظرة :  </w:t>
      </w:r>
    </w:p>
    <w:p w:rsidR="00CF5C43" w:rsidRPr="000608A9" w:rsidRDefault="000608A9" w:rsidP="000608A9">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0608A9">
        <w:rPr>
          <w:rFonts w:hint="cs"/>
          <w:b/>
          <w:bCs w:val="0"/>
          <w:szCs w:val="24"/>
          <w:rtl/>
        </w:rPr>
        <w:t>من سبق صدور شهادة وإخطار لهم ( قانونية )</w:t>
      </w:r>
    </w:p>
    <w:p w:rsidR="00CF5C43" w:rsidRPr="003B632F" w:rsidRDefault="003B632F" w:rsidP="003B632F">
      <w:pPr>
        <w:pStyle w:val="a"/>
        <w:spacing w:before="120" w:after="120" w:line="420" w:lineRule="exact"/>
        <w:ind w:left="1191" w:hanging="284"/>
        <w:jc w:val="lowKashida"/>
        <w:rPr>
          <w:b/>
          <w:bCs w:val="0"/>
          <w:szCs w:val="24"/>
        </w:rPr>
      </w:pPr>
      <w:r>
        <w:rPr>
          <w:rFonts w:hint="cs"/>
          <w:b/>
          <w:bCs w:val="0"/>
          <w:szCs w:val="24"/>
          <w:rtl/>
        </w:rPr>
        <w:t xml:space="preserve">(1) </w:t>
      </w:r>
      <w:r w:rsidR="00CF5C43" w:rsidRPr="003B632F">
        <w:rPr>
          <w:rFonts w:hint="cs"/>
          <w:b/>
          <w:bCs w:val="0"/>
          <w:szCs w:val="24"/>
          <w:rtl/>
        </w:rPr>
        <w:t>عدم حدوث تعديل و يكون على نموذج عدم حدوث تعديل ويضاف إليه تحديد مدة إعادة المناظرة طبقا للمادة 58 من القانون وتنتهى صلاحية الشهادة بالتاريخ المقرر لإعادة المناظرة إلى أن تصدر شهادة وإخطار جديدين أو تعزيز بعدم التعديل  .</w:t>
      </w:r>
    </w:p>
    <w:p w:rsidR="00CF5C43" w:rsidRPr="003B632F" w:rsidRDefault="003B632F" w:rsidP="003B632F">
      <w:pPr>
        <w:pStyle w:val="a"/>
        <w:spacing w:before="120" w:after="120" w:line="420" w:lineRule="exact"/>
        <w:ind w:left="1191" w:hanging="284"/>
        <w:jc w:val="lowKashida"/>
        <w:rPr>
          <w:rFonts w:hint="cs"/>
          <w:b/>
          <w:bCs w:val="0"/>
          <w:szCs w:val="24"/>
        </w:rPr>
      </w:pPr>
      <w:r>
        <w:rPr>
          <w:rFonts w:hint="cs"/>
          <w:b/>
          <w:bCs w:val="0"/>
          <w:szCs w:val="24"/>
          <w:rtl/>
        </w:rPr>
        <w:lastRenderedPageBreak/>
        <w:t xml:space="preserve">(2) </w:t>
      </w:r>
      <w:r w:rsidR="00CF5C43" w:rsidRPr="003B632F">
        <w:rPr>
          <w:rFonts w:hint="cs"/>
          <w:b/>
          <w:bCs w:val="0"/>
          <w:szCs w:val="24"/>
          <w:rtl/>
        </w:rPr>
        <w:t xml:space="preserve">في حالة التعديل للنسبة بالزيادة أو النقص .تصدر شهادة وإخطار جديدين متضمنين توضح نسبة العجز السابق تقديرها للمصاب و تاريخ ثبوتها </w:t>
      </w:r>
      <w:r>
        <w:rPr>
          <w:rFonts w:hint="cs"/>
          <w:b/>
          <w:bCs w:val="0"/>
          <w:szCs w:val="24"/>
          <w:rtl/>
        </w:rPr>
        <w:t>.</w:t>
      </w:r>
    </w:p>
    <w:p w:rsidR="00CF5C43" w:rsidRPr="003B632F" w:rsidRDefault="003B632F" w:rsidP="003B632F">
      <w:pPr>
        <w:pStyle w:val="a"/>
        <w:spacing w:before="120" w:after="120" w:line="420" w:lineRule="exact"/>
        <w:ind w:left="1191" w:hanging="284"/>
        <w:jc w:val="lowKashida"/>
        <w:rPr>
          <w:b/>
          <w:bCs w:val="0"/>
          <w:szCs w:val="24"/>
        </w:rPr>
      </w:pPr>
      <w:r>
        <w:rPr>
          <w:rFonts w:hint="cs"/>
          <w:b/>
          <w:bCs w:val="0"/>
          <w:szCs w:val="24"/>
          <w:rtl/>
        </w:rPr>
        <w:t xml:space="preserve">(3) </w:t>
      </w:r>
      <w:r w:rsidR="00CF5C43" w:rsidRPr="003B632F">
        <w:rPr>
          <w:rFonts w:hint="cs"/>
          <w:b/>
          <w:bCs w:val="0"/>
          <w:szCs w:val="24"/>
          <w:rtl/>
        </w:rPr>
        <w:t xml:space="preserve">الحالات التي يثبت أنها شفاء بدون تخلف عجز . أو عدم وجود عجز يصدر قرار إلغاء العمل بموجب الشهادة السابق صدورها اعتبارا من التاريخ المحدد لإعادة المناظرة على النموذج المعد . </w:t>
      </w:r>
    </w:p>
    <w:p w:rsidR="00CF5C43" w:rsidRPr="003B632F" w:rsidRDefault="003B632F" w:rsidP="003B632F">
      <w:pPr>
        <w:pStyle w:val="a"/>
        <w:spacing w:before="120" w:after="120" w:line="420" w:lineRule="exact"/>
        <w:ind w:left="1021" w:hanging="454"/>
        <w:jc w:val="lowKashida"/>
        <w:rPr>
          <w:b/>
          <w:bCs w:val="0"/>
          <w:szCs w:val="24"/>
        </w:rPr>
      </w:pPr>
      <w:r>
        <w:rPr>
          <w:rFonts w:hint="cs"/>
          <w:b/>
          <w:bCs w:val="0"/>
          <w:szCs w:val="24"/>
          <w:rtl/>
        </w:rPr>
        <w:t xml:space="preserve">(ب) </w:t>
      </w:r>
      <w:r w:rsidR="00CF5C43" w:rsidRPr="003B632F">
        <w:rPr>
          <w:rFonts w:hint="cs"/>
          <w:b/>
          <w:bCs w:val="0"/>
          <w:szCs w:val="24"/>
          <w:rtl/>
        </w:rPr>
        <w:t xml:space="preserve">لمن لم يسبق صدور شهادة لهم </w:t>
      </w:r>
    </w:p>
    <w:p w:rsidR="00CF5C43" w:rsidRPr="003B632F" w:rsidRDefault="003B632F" w:rsidP="003B632F">
      <w:pPr>
        <w:pStyle w:val="a"/>
        <w:spacing w:before="120" w:after="120" w:line="420" w:lineRule="exact"/>
        <w:ind w:left="1191" w:hanging="284"/>
        <w:jc w:val="lowKashida"/>
        <w:rPr>
          <w:rFonts w:hint="cs"/>
          <w:b/>
          <w:bCs w:val="0"/>
          <w:szCs w:val="24"/>
        </w:rPr>
      </w:pPr>
      <w:r>
        <w:rPr>
          <w:rFonts w:hint="cs"/>
          <w:b/>
          <w:bCs w:val="0"/>
          <w:szCs w:val="24"/>
          <w:rtl/>
        </w:rPr>
        <w:t xml:space="preserve">(1) </w:t>
      </w:r>
      <w:r w:rsidR="00CF5C43" w:rsidRPr="003B632F">
        <w:rPr>
          <w:rFonts w:hint="cs"/>
          <w:b/>
          <w:bCs w:val="0"/>
          <w:szCs w:val="24"/>
          <w:rtl/>
        </w:rPr>
        <w:t>قرار تحديد نسبة العجز على شهادة وإخطار</w:t>
      </w:r>
      <w:r>
        <w:rPr>
          <w:rFonts w:hint="cs"/>
          <w:b/>
          <w:bCs w:val="0"/>
          <w:szCs w:val="24"/>
          <w:rtl/>
        </w:rPr>
        <w:t xml:space="preserve"> .</w:t>
      </w:r>
    </w:p>
    <w:p w:rsidR="00CF5C43" w:rsidRPr="003B632F" w:rsidRDefault="003B632F" w:rsidP="003B632F">
      <w:pPr>
        <w:pStyle w:val="a"/>
        <w:spacing w:before="120" w:after="120" w:line="420" w:lineRule="exact"/>
        <w:ind w:left="1191" w:hanging="284"/>
        <w:jc w:val="lowKashida"/>
        <w:rPr>
          <w:rFonts w:hint="cs"/>
          <w:b/>
          <w:bCs w:val="0"/>
          <w:szCs w:val="24"/>
        </w:rPr>
      </w:pPr>
      <w:r>
        <w:rPr>
          <w:rFonts w:hint="cs"/>
          <w:b/>
          <w:bCs w:val="0"/>
          <w:szCs w:val="24"/>
          <w:rtl/>
        </w:rPr>
        <w:t xml:space="preserve">(2) </w:t>
      </w:r>
      <w:r w:rsidR="00CF5C43" w:rsidRPr="003B632F">
        <w:rPr>
          <w:rFonts w:hint="cs"/>
          <w:b/>
          <w:bCs w:val="0"/>
          <w:szCs w:val="24"/>
          <w:rtl/>
        </w:rPr>
        <w:t xml:space="preserve">إخطار إعادة مناظرة </w:t>
      </w:r>
      <w:r>
        <w:rPr>
          <w:rFonts w:hint="cs"/>
          <w:b/>
          <w:bCs w:val="0"/>
          <w:szCs w:val="24"/>
          <w:rtl/>
        </w:rPr>
        <w:t>.</w:t>
      </w:r>
    </w:p>
    <w:p w:rsidR="00CF5C43" w:rsidRDefault="003B632F" w:rsidP="003B632F">
      <w:pPr>
        <w:pStyle w:val="a"/>
        <w:spacing w:before="120" w:after="120" w:line="420" w:lineRule="exact"/>
        <w:ind w:left="1191" w:hanging="284"/>
        <w:jc w:val="lowKashida"/>
        <w:rPr>
          <w:rFonts w:hint="cs"/>
          <w:b/>
          <w:bCs w:val="0"/>
          <w:szCs w:val="24"/>
          <w:rtl/>
        </w:rPr>
      </w:pPr>
      <w:r>
        <w:rPr>
          <w:rFonts w:hint="cs"/>
          <w:b/>
          <w:bCs w:val="0"/>
          <w:szCs w:val="24"/>
          <w:rtl/>
        </w:rPr>
        <w:t xml:space="preserve">(3) </w:t>
      </w:r>
      <w:r w:rsidR="00CF5C43" w:rsidRPr="003B632F">
        <w:rPr>
          <w:rFonts w:hint="cs"/>
          <w:b/>
          <w:bCs w:val="0"/>
          <w:szCs w:val="24"/>
          <w:rtl/>
        </w:rPr>
        <w:t>إخطار بعدم ثبوت العجز بالشفاء بدون تخلف عجز</w:t>
      </w:r>
      <w:r>
        <w:rPr>
          <w:rFonts w:hint="cs"/>
          <w:b/>
          <w:bCs w:val="0"/>
          <w:szCs w:val="24"/>
          <w:rtl/>
        </w:rPr>
        <w:t xml:space="preserve"> .</w:t>
      </w:r>
    </w:p>
    <w:p w:rsidR="003B632F" w:rsidRPr="00CF5C43" w:rsidRDefault="003B632F"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427</w:t>
      </w:r>
      <w:r w:rsidRPr="00CF5C43">
        <w:rPr>
          <w:rFonts w:cs="PT Bold Heading" w:hint="cs"/>
          <w:bCs w:val="0"/>
          <w:sz w:val="28"/>
          <w:szCs w:val="28"/>
          <w:rtl/>
          <w:lang w:bidi="ar-EG"/>
        </w:rPr>
        <w:t>))</w:t>
      </w:r>
    </w:p>
    <w:bookmarkEnd w:id="0"/>
    <w:p w:rsidR="00CF5C43" w:rsidRPr="003B632F" w:rsidRDefault="00CF5C43" w:rsidP="003B632F">
      <w:pPr>
        <w:pStyle w:val="a"/>
        <w:spacing w:before="120" w:after="120" w:line="420" w:lineRule="exact"/>
        <w:ind w:left="0" w:firstLine="567"/>
        <w:jc w:val="lowKashida"/>
        <w:rPr>
          <w:rFonts w:cs="Arabic Transparent"/>
          <w:b/>
          <w:szCs w:val="24"/>
          <w:lang w:bidi="ar-EG"/>
        </w:rPr>
      </w:pPr>
      <w:r w:rsidRPr="003B632F">
        <w:rPr>
          <w:rFonts w:cs="Arabic Transparent" w:hint="cs"/>
          <w:b/>
          <w:szCs w:val="24"/>
          <w:rtl/>
          <w:lang w:bidi="ar-EG"/>
        </w:rPr>
        <w:t xml:space="preserve">تعليمات عامة </w:t>
      </w:r>
    </w:p>
    <w:p w:rsidR="00CF5C43" w:rsidRPr="00CF69C6" w:rsidRDefault="003B632F" w:rsidP="003B632F">
      <w:pPr>
        <w:pStyle w:val="a"/>
        <w:spacing w:before="120" w:after="120" w:line="420" w:lineRule="exact"/>
        <w:ind w:left="1021" w:hanging="454"/>
        <w:jc w:val="lowKashida"/>
        <w:rPr>
          <w:b/>
          <w:bCs w:val="0"/>
          <w:spacing w:val="-2"/>
          <w:szCs w:val="24"/>
        </w:rPr>
      </w:pPr>
      <w:r>
        <w:rPr>
          <w:rFonts w:hint="cs"/>
          <w:b/>
          <w:bCs w:val="0"/>
          <w:szCs w:val="24"/>
          <w:rtl/>
        </w:rPr>
        <w:t xml:space="preserve">( أ ) </w:t>
      </w:r>
      <w:r w:rsidR="00CF5C43" w:rsidRPr="003B632F">
        <w:rPr>
          <w:rFonts w:hint="cs"/>
          <w:b/>
          <w:bCs w:val="0"/>
          <w:szCs w:val="24"/>
          <w:rtl/>
        </w:rPr>
        <w:t xml:space="preserve">يحدد العجز الكامل طبقا لما جاء بقرار وزير المالية 554 لسنة 2007 المادة 104  في </w:t>
      </w:r>
      <w:r w:rsidR="00CF5C43" w:rsidRPr="00CF69C6">
        <w:rPr>
          <w:rFonts w:hint="cs"/>
          <w:b/>
          <w:bCs w:val="0"/>
          <w:spacing w:val="-2"/>
          <w:szCs w:val="24"/>
          <w:rtl/>
        </w:rPr>
        <w:t xml:space="preserve">شأن الأمراض المزمنة والمستعصية التي تعتبر في حكم العجز الكامل ، كما تحدد إعانة العجز طبقا لقرار وزير المالية رقم 554 لسنة 2007 المادة  رقم 151  . </w:t>
      </w:r>
    </w:p>
    <w:p w:rsidR="00CF5C43" w:rsidRPr="003B632F" w:rsidRDefault="003B632F" w:rsidP="003B632F">
      <w:pPr>
        <w:pStyle w:val="a"/>
        <w:spacing w:before="120" w:after="120" w:line="420" w:lineRule="exact"/>
        <w:ind w:left="1021" w:hanging="454"/>
        <w:jc w:val="lowKashida"/>
        <w:rPr>
          <w:b/>
          <w:bCs w:val="0"/>
          <w:szCs w:val="24"/>
        </w:rPr>
      </w:pPr>
      <w:r>
        <w:rPr>
          <w:rFonts w:hint="cs"/>
          <w:b/>
          <w:bCs w:val="0"/>
          <w:szCs w:val="24"/>
          <w:rtl/>
        </w:rPr>
        <w:t xml:space="preserve">(ب) </w:t>
      </w:r>
      <w:r w:rsidR="00CF5C43" w:rsidRPr="003B632F">
        <w:rPr>
          <w:rFonts w:hint="cs"/>
          <w:b/>
          <w:bCs w:val="0"/>
          <w:szCs w:val="24"/>
          <w:rtl/>
        </w:rPr>
        <w:t>يحدد العجز الجزئي استرشادا بلائحة الكشف الطبي الابتدائي عند دخول الخدمة</w:t>
      </w:r>
      <w:r>
        <w:rPr>
          <w:rFonts w:hint="cs"/>
          <w:b/>
          <w:bCs w:val="0"/>
          <w:szCs w:val="24"/>
          <w:rtl/>
        </w:rPr>
        <w:t xml:space="preserve"> </w:t>
      </w:r>
      <w:r w:rsidR="00CF5C43" w:rsidRPr="003B632F">
        <w:rPr>
          <w:rFonts w:hint="cs"/>
          <w:b/>
          <w:bCs w:val="0"/>
          <w:szCs w:val="24"/>
          <w:rtl/>
        </w:rPr>
        <w:t xml:space="preserve">. </w:t>
      </w:r>
    </w:p>
    <w:p w:rsidR="00CF5C43" w:rsidRPr="003B632F" w:rsidRDefault="003B632F" w:rsidP="003B632F">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3B632F">
        <w:rPr>
          <w:rFonts w:hint="cs"/>
          <w:b/>
          <w:bCs w:val="0"/>
          <w:szCs w:val="24"/>
          <w:rtl/>
        </w:rPr>
        <w:t xml:space="preserve">في حال تكرار الإصابة </w:t>
      </w:r>
      <w:r w:rsidR="00CF69C6">
        <w:rPr>
          <w:rFonts w:hint="cs"/>
          <w:b/>
          <w:bCs w:val="0"/>
          <w:szCs w:val="24"/>
          <w:rtl/>
        </w:rPr>
        <w:t>.</w:t>
      </w:r>
    </w:p>
    <w:p w:rsidR="00CF5C43" w:rsidRPr="00CF69C6" w:rsidRDefault="00CF69C6" w:rsidP="00CF69C6">
      <w:pPr>
        <w:pStyle w:val="a"/>
        <w:spacing w:before="120" w:after="120" w:line="420" w:lineRule="exact"/>
        <w:ind w:left="1191" w:hanging="284"/>
        <w:jc w:val="lowKashida"/>
        <w:rPr>
          <w:b/>
          <w:bCs w:val="0"/>
          <w:szCs w:val="24"/>
        </w:rPr>
      </w:pPr>
      <w:r>
        <w:rPr>
          <w:rFonts w:hint="cs"/>
          <w:b/>
          <w:bCs w:val="0"/>
          <w:szCs w:val="24"/>
          <w:rtl/>
        </w:rPr>
        <w:t xml:space="preserve">(1) </w:t>
      </w:r>
      <w:r w:rsidR="00CF5C43" w:rsidRPr="00CF69C6">
        <w:rPr>
          <w:rFonts w:hint="cs"/>
          <w:b/>
          <w:bCs w:val="0"/>
          <w:szCs w:val="24"/>
          <w:rtl/>
        </w:rPr>
        <w:t>إذا كانت في عضوين تراعي اللجنة أن يكون حساب النسبة الحالية من باجمال</w:t>
      </w:r>
      <w:r w:rsidR="00CF5C43" w:rsidRPr="00CF69C6">
        <w:rPr>
          <w:rFonts w:hint="eastAsia"/>
          <w:b/>
          <w:bCs w:val="0"/>
          <w:szCs w:val="24"/>
          <w:rtl/>
        </w:rPr>
        <w:t>ى</w:t>
      </w:r>
      <w:r w:rsidR="00CF5C43" w:rsidRPr="00CF69C6">
        <w:rPr>
          <w:rFonts w:hint="cs"/>
          <w:b/>
          <w:bCs w:val="0"/>
          <w:szCs w:val="24"/>
          <w:rtl/>
        </w:rPr>
        <w:t xml:space="preserve"> النسبة المتبقية من الكفاءة الكلية للجسم </w:t>
      </w:r>
      <w:r w:rsidR="00CF5C43" w:rsidRPr="00CF69C6">
        <w:rPr>
          <w:b/>
          <w:bCs w:val="0"/>
          <w:vertAlign w:val="superscript"/>
          <w:rtl/>
        </w:rPr>
        <w:footnoteReference w:id="2"/>
      </w:r>
    </w:p>
    <w:p w:rsidR="00CF5C43" w:rsidRPr="00CF69C6" w:rsidRDefault="00CF69C6" w:rsidP="00CF69C6">
      <w:pPr>
        <w:pStyle w:val="a"/>
        <w:spacing w:before="120" w:after="120" w:line="420" w:lineRule="exact"/>
        <w:ind w:left="1191" w:hanging="284"/>
        <w:jc w:val="lowKashida"/>
        <w:rPr>
          <w:b/>
          <w:bCs w:val="0"/>
          <w:szCs w:val="24"/>
        </w:rPr>
      </w:pPr>
      <w:r>
        <w:rPr>
          <w:rFonts w:hint="cs"/>
          <w:b/>
          <w:bCs w:val="0"/>
          <w:szCs w:val="24"/>
          <w:rtl/>
        </w:rPr>
        <w:lastRenderedPageBreak/>
        <w:t xml:space="preserve">(2) </w:t>
      </w:r>
      <w:r w:rsidR="00CF5C43" w:rsidRPr="00CF69C6">
        <w:rPr>
          <w:rFonts w:hint="cs"/>
          <w:b/>
          <w:bCs w:val="0"/>
          <w:szCs w:val="24"/>
          <w:rtl/>
        </w:rPr>
        <w:t>وإذا كان بنفس العضو يتم التقدير طبقا للحالة الفعلية الحالية وتاريخ الثبوت الحالى ويكون القرار (  عجز سابق بنسبة .... وصل اليوم الى نسبة .....  بالعضو المصاب إلى ا   )</w:t>
      </w:r>
      <w:r>
        <w:rPr>
          <w:rFonts w:hint="cs"/>
          <w:b/>
          <w:bCs w:val="0"/>
          <w:szCs w:val="24"/>
          <w:rtl/>
        </w:rPr>
        <w:t xml:space="preserve"> .</w:t>
      </w:r>
      <w:r w:rsidR="00CF5C43" w:rsidRPr="00CF69C6">
        <w:rPr>
          <w:rFonts w:hint="cs"/>
          <w:b/>
          <w:bCs w:val="0"/>
          <w:szCs w:val="24"/>
          <w:rtl/>
        </w:rPr>
        <w:t xml:space="preserve"> </w:t>
      </w:r>
    </w:p>
    <w:p w:rsidR="00CF5C43" w:rsidRPr="00CF69C6" w:rsidRDefault="00CF69C6" w:rsidP="00CF69C6">
      <w:pPr>
        <w:pStyle w:val="a"/>
        <w:spacing w:before="120" w:after="120" w:line="420" w:lineRule="exact"/>
        <w:ind w:left="1191" w:hanging="284"/>
        <w:jc w:val="lowKashida"/>
        <w:rPr>
          <w:b/>
          <w:bCs w:val="0"/>
          <w:szCs w:val="24"/>
        </w:rPr>
      </w:pPr>
      <w:r>
        <w:rPr>
          <w:rFonts w:hint="cs"/>
          <w:b/>
          <w:bCs w:val="0"/>
          <w:szCs w:val="24"/>
          <w:rtl/>
        </w:rPr>
        <w:t xml:space="preserve">(3) </w:t>
      </w:r>
      <w:r w:rsidR="00CF5C43" w:rsidRPr="00CF69C6">
        <w:rPr>
          <w:rFonts w:hint="cs"/>
          <w:b/>
          <w:bCs w:val="0"/>
          <w:szCs w:val="24"/>
          <w:rtl/>
        </w:rPr>
        <w:t xml:space="preserve">يحق للمصاب أو الهيئة المختصة أو جهة العلاج  إعادة الفحص الطبي مرة كل ستة أشهر خلال السنة الأولى من تاريخ ثبوت العجز و مرة كل سنة خلال الثلاث سنوات التالية و علي لجنة العجز أن تعيد تقدير العجز في كل مرة أما حالات الغبار الرئوي فيحق لهم استمرار العرض مرة كل سنتين خلال الست سنوات التالية علي ما ذكر سابقا. </w:t>
      </w:r>
    </w:p>
    <w:p w:rsidR="00CF5C43" w:rsidRDefault="00CF69C6" w:rsidP="00CF69C6">
      <w:pPr>
        <w:pStyle w:val="a"/>
        <w:spacing w:before="120" w:after="120" w:line="420" w:lineRule="exact"/>
        <w:ind w:left="1021" w:hanging="454"/>
        <w:jc w:val="lowKashida"/>
        <w:rPr>
          <w:rFonts w:hint="cs"/>
          <w:b/>
          <w:bCs w:val="0"/>
          <w:szCs w:val="24"/>
          <w:rtl/>
        </w:rPr>
      </w:pPr>
      <w:r>
        <w:rPr>
          <w:rFonts w:hint="cs"/>
          <w:b/>
          <w:bCs w:val="0"/>
          <w:szCs w:val="24"/>
          <w:rtl/>
        </w:rPr>
        <w:t xml:space="preserve">(د ) </w:t>
      </w:r>
      <w:r w:rsidR="00CF5C43" w:rsidRPr="00CF69C6">
        <w:rPr>
          <w:rFonts w:hint="cs"/>
          <w:b/>
          <w:bCs w:val="0"/>
          <w:szCs w:val="24"/>
          <w:rtl/>
        </w:rPr>
        <w:t>تصدر اللجنة مستخرج رسمى لشهادة أو إخطار العجز بناءا على طلب الهيئة المختصة متى  توافر لديها ما يفيد عدم وصول تلك المستندات لجهة الإحالة و مرور 21 يوم علي تاريخ لإرسال دون تسديد أى رسوم أما فى حالة أن يكون طلب إصدار المستخرج الرسمى عن طريق المؤمن عليه فعليه تسديد الرسوم المقررة لذلك .</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428</w:t>
      </w:r>
      <w:r w:rsidRPr="00CF5C43">
        <w:rPr>
          <w:rFonts w:cs="PT Bold Heading" w:hint="cs"/>
          <w:bCs w:val="0"/>
          <w:sz w:val="28"/>
          <w:szCs w:val="28"/>
          <w:rtl/>
          <w:lang w:bidi="ar-EG"/>
        </w:rPr>
        <w:t>))</w:t>
      </w:r>
    </w:p>
    <w:p w:rsidR="00CF5C43" w:rsidRPr="00CF69C6" w:rsidRDefault="00CF5C43" w:rsidP="00CF69C6">
      <w:pPr>
        <w:pStyle w:val="a"/>
        <w:spacing w:before="120" w:after="120" w:line="420" w:lineRule="exact"/>
        <w:ind w:left="0" w:firstLine="567"/>
        <w:jc w:val="lowKashida"/>
        <w:rPr>
          <w:rFonts w:cs="Arabic Transparent"/>
          <w:b/>
          <w:szCs w:val="24"/>
          <w:lang w:bidi="ar-EG"/>
        </w:rPr>
      </w:pPr>
      <w:r w:rsidRPr="00CF69C6">
        <w:rPr>
          <w:rFonts w:cs="Arabic Transparent" w:hint="cs"/>
          <w:b/>
          <w:szCs w:val="24"/>
          <w:rtl/>
          <w:lang w:bidi="ar-EG"/>
        </w:rPr>
        <w:t>لا يجو</w:t>
      </w:r>
      <w:r w:rsidRPr="00CF69C6">
        <w:rPr>
          <w:rFonts w:cs="Arabic Transparent" w:hint="eastAsia"/>
          <w:b/>
          <w:szCs w:val="24"/>
          <w:rtl/>
          <w:lang w:bidi="ar-EG"/>
        </w:rPr>
        <w:t>ز</w:t>
      </w:r>
      <w:r w:rsidRPr="00CF69C6">
        <w:rPr>
          <w:rFonts w:cs="Arabic Transparent" w:hint="cs"/>
          <w:b/>
          <w:szCs w:val="24"/>
          <w:rtl/>
          <w:lang w:bidi="ar-EG"/>
        </w:rPr>
        <w:t xml:space="preserve"> </w:t>
      </w:r>
    </w:p>
    <w:p w:rsidR="00CF5C43" w:rsidRPr="00CF69C6" w:rsidRDefault="00CF69C6" w:rsidP="00CF69C6">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CF69C6">
        <w:rPr>
          <w:rFonts w:hint="cs"/>
          <w:b/>
          <w:bCs w:val="0"/>
          <w:szCs w:val="24"/>
          <w:rtl/>
        </w:rPr>
        <w:t xml:space="preserve">للجنة الطبية العامة مناظرة مؤمن عليه صادر له قرار بالعجز الجزئى المانع عن العمل سوى من تم عرضه لتغيير العمل من اللجنة الخماسية بموجب 112 ت ص معتمد من جهة الإدارة يعرض بالوظيفة الجديدة  ( ويعتبر فى حكم الغير لائق طبيا لمهنته كل من صدر له القرار ولم يعرض ) . </w:t>
      </w:r>
    </w:p>
    <w:p w:rsidR="00CF69C6" w:rsidRDefault="00CF69C6" w:rsidP="00CF69C6">
      <w:pPr>
        <w:pStyle w:val="a"/>
        <w:spacing w:before="120" w:after="120" w:line="420" w:lineRule="exact"/>
        <w:ind w:left="1021" w:hanging="454"/>
        <w:jc w:val="lowKashida"/>
        <w:rPr>
          <w:rFonts w:hint="cs"/>
          <w:b/>
          <w:bCs w:val="0"/>
          <w:szCs w:val="24"/>
          <w:rtl/>
        </w:rPr>
      </w:pPr>
      <w:r>
        <w:rPr>
          <w:rFonts w:hint="cs"/>
          <w:b/>
          <w:bCs w:val="0"/>
          <w:szCs w:val="24"/>
          <w:rtl/>
        </w:rPr>
        <w:t xml:space="preserve">(ب) </w:t>
      </w:r>
      <w:r w:rsidR="00CF5C43" w:rsidRPr="00CF69C6">
        <w:rPr>
          <w:rFonts w:hint="cs"/>
          <w:b/>
          <w:bCs w:val="0"/>
          <w:szCs w:val="24"/>
          <w:rtl/>
        </w:rPr>
        <w:t xml:space="preserve">لا يجوز التظلم من قرارات لجنة العجز ألا أمام لجنة التحكيم الطبى طبقا لما هو وارد بقانون التأمين الإجتماعى رقم 79 لسنة 1975 مادة 61 ، </w:t>
      </w:r>
      <w:r>
        <w:rPr>
          <w:rFonts w:hint="cs"/>
          <w:b/>
          <w:bCs w:val="0"/>
          <w:szCs w:val="24"/>
          <w:rtl/>
        </w:rPr>
        <w:t>62 .</w:t>
      </w:r>
    </w:p>
    <w:p w:rsidR="00CF69C6" w:rsidRDefault="00CF69C6" w:rsidP="00CF69C6">
      <w:pPr>
        <w:pStyle w:val="a"/>
        <w:spacing w:before="120" w:after="120" w:line="420" w:lineRule="exact"/>
        <w:ind w:left="1021" w:hanging="454"/>
        <w:jc w:val="lowKashida"/>
        <w:rPr>
          <w:rFonts w:hint="cs"/>
          <w:b/>
          <w:bCs w:val="0"/>
          <w:szCs w:val="24"/>
          <w:rtl/>
        </w:rPr>
      </w:pP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429</w:t>
      </w:r>
      <w:r w:rsidRPr="00CF5C43">
        <w:rPr>
          <w:rFonts w:cs="PT Bold Heading" w:hint="cs"/>
          <w:bCs w:val="0"/>
          <w:sz w:val="28"/>
          <w:szCs w:val="28"/>
          <w:rtl/>
          <w:lang w:bidi="ar-EG"/>
        </w:rPr>
        <w:t>))</w:t>
      </w:r>
    </w:p>
    <w:p w:rsidR="00CF69C6"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 xml:space="preserve">  الحالات الاصابية التى ترى اللجنة أنها حالة مرضية وليست إصابة عمل تحال إلى الإدارة المركزية للجان الطبية .</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430</w:t>
      </w:r>
      <w:r w:rsidRPr="00CF5C43">
        <w:rPr>
          <w:rFonts w:cs="PT Bold Heading" w:hint="cs"/>
          <w:bCs w:val="0"/>
          <w:sz w:val="28"/>
          <w:szCs w:val="28"/>
          <w:rtl/>
          <w:lang w:bidi="ar-EG"/>
        </w:rPr>
        <w:t>))</w:t>
      </w:r>
    </w:p>
    <w:p w:rsidR="00CF69C6"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 xml:space="preserve">   يحق إعادة العرض على لجنة العجز بعد مرور ستة أشهر على آخر قرار صادر للمؤمن عليه إلا فى الحالات المحدد لها تاريخ لإعادة المناظرة .</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431</w:t>
      </w:r>
      <w:r w:rsidRPr="00CF5C43">
        <w:rPr>
          <w:rFonts w:cs="PT Bold Heading" w:hint="cs"/>
          <w:bCs w:val="0"/>
          <w:sz w:val="28"/>
          <w:szCs w:val="28"/>
          <w:rtl/>
          <w:lang w:bidi="ar-EG"/>
        </w:rPr>
        <w:t>))</w:t>
      </w:r>
    </w:p>
    <w:p w:rsidR="00CF69C6"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في حالات إصابات العمل ، والإصابات المهنية يعاد فحص الملف للتأكد من الشكل قبل **فحص المضمون وعدم الاعتداد بقرار الثبوت والتأكد ببيان معتمد من الكشف الطبى الدورى الثابت به الإصابة المهنية وعلى اللجنة التأكد بالأصول المهنية والطبية قبل التصدى لتقدير العجز ، وأى مخالفات فى الشكل أو القيد أو الثبوت يرسل **للإدارة المركزية للشئون الطبية لاتخاذ اللازم والإفادة .</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432</w:t>
      </w:r>
      <w:r w:rsidRPr="00CF5C43">
        <w:rPr>
          <w:rFonts w:cs="PT Bold Heading" w:hint="cs"/>
          <w:bCs w:val="0"/>
          <w:sz w:val="28"/>
          <w:szCs w:val="28"/>
          <w:rtl/>
          <w:lang w:bidi="ar-EG"/>
        </w:rPr>
        <w:t>))</w:t>
      </w:r>
    </w:p>
    <w:p w:rsidR="00CF5C43"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 xml:space="preserve"> اى تقرير استشارى أو أخصائى يتم تقييمه بمعرفة اللجنة ويمكن للجنة الأخذ به أو تعديله **أو رده ويعتبر رأى الإستشارى كرأى خبير يمكن للجنة الأخذ به أو عدم الاعتداد به .</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433</w:t>
      </w:r>
      <w:r w:rsidRPr="00CF5C43">
        <w:rPr>
          <w:rFonts w:cs="PT Bold Heading" w:hint="cs"/>
          <w:bCs w:val="0"/>
          <w:sz w:val="28"/>
          <w:szCs w:val="28"/>
          <w:rtl/>
          <w:lang w:bidi="ar-EG"/>
        </w:rPr>
        <w:t>))</w:t>
      </w:r>
    </w:p>
    <w:p w:rsidR="00CF69C6"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 xml:space="preserve">يراعى في جميع قرارات لجنة العجز أن تدون اللجنة أن الحالة تحتاج لإعادة المناظرة بكلمة نعم فى الخانة المخصصة لذلك بالشهادة ، مع تحديد تاريخ المناظرة إن أمكن ذلك . ما عدا  الحالات التى استقر لعجز فيها استقرارا تاما مثل حالات البتر </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434</w:t>
      </w:r>
      <w:r w:rsidRPr="00CF5C43">
        <w:rPr>
          <w:rFonts w:cs="PT Bold Heading" w:hint="cs"/>
          <w:bCs w:val="0"/>
          <w:sz w:val="28"/>
          <w:szCs w:val="28"/>
          <w:rtl/>
          <w:lang w:bidi="ar-EG"/>
        </w:rPr>
        <w:t>))</w:t>
      </w:r>
    </w:p>
    <w:p w:rsidR="00CF5C43"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 xml:space="preserve"> ورد بالقرار 554 لسنة بالمادة 102 تعريف العجز الكلى المستديم أو الجزئي المستديم واشترط لتسمية عجز جزئى مستديم أن يكون متعارضا مع طبيعة العمل وعليه العجز الجزئي المستديم الذي لا يتعارض مع طبيعة العمل ليس عجزا وهو حالة مرضية ويتخذ فى شأنها الحالات المرضية فقط</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1B5417">
        <w:rPr>
          <w:rFonts w:cs="PT Bold Heading" w:hint="cs"/>
          <w:bCs w:val="0"/>
          <w:sz w:val="28"/>
          <w:szCs w:val="28"/>
          <w:rtl/>
          <w:lang w:bidi="ar-EG"/>
        </w:rPr>
        <w:t>435</w:t>
      </w:r>
      <w:r w:rsidRPr="00CF5C43">
        <w:rPr>
          <w:rFonts w:cs="PT Bold Heading" w:hint="cs"/>
          <w:bCs w:val="0"/>
          <w:sz w:val="28"/>
          <w:szCs w:val="28"/>
          <w:rtl/>
          <w:lang w:bidi="ar-EG"/>
        </w:rPr>
        <w:t>))</w:t>
      </w:r>
    </w:p>
    <w:p w:rsidR="00CF5C43" w:rsidRDefault="00CF5C43" w:rsidP="00CF69C6">
      <w:pPr>
        <w:pStyle w:val="a"/>
        <w:spacing w:before="120" w:after="120" w:line="380" w:lineRule="exact"/>
        <w:ind w:left="0" w:firstLine="567"/>
        <w:jc w:val="lowKashida"/>
        <w:rPr>
          <w:rFonts w:cs="Arabic Transparent" w:hint="cs"/>
          <w:b/>
          <w:szCs w:val="24"/>
          <w:rtl/>
          <w:lang w:bidi="ar-EG"/>
        </w:rPr>
      </w:pPr>
      <w:r w:rsidRPr="00CF69C6">
        <w:rPr>
          <w:rFonts w:cs="Arabic Transparent" w:hint="cs"/>
          <w:b/>
          <w:szCs w:val="24"/>
          <w:rtl/>
          <w:lang w:bidi="ar-EG"/>
        </w:rPr>
        <w:t>لا تستخدم نماذج العجز من شهادات وإخطارات ألا لحالات العجز فقط ولا يجوز فى كافة الأحوال إصدار اى أوراق عجز ألا لما يتصف بالعجز طبقا للتعريف الوارد نصا بالمادة 102 من القرار الوزارى 554 لسنة 2008</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436</w:t>
      </w:r>
      <w:r w:rsidRPr="00CF5C43">
        <w:rPr>
          <w:rFonts w:cs="PT Bold Heading" w:hint="cs"/>
          <w:bCs w:val="0"/>
          <w:sz w:val="28"/>
          <w:szCs w:val="28"/>
          <w:rtl/>
          <w:lang w:bidi="ar-EG"/>
        </w:rPr>
        <w:t>))</w:t>
      </w:r>
    </w:p>
    <w:p w:rsidR="00CF5C43" w:rsidRPr="00CF69C6" w:rsidRDefault="00CF5C43" w:rsidP="00CF69C6">
      <w:pPr>
        <w:pStyle w:val="a"/>
        <w:spacing w:before="120" w:after="120" w:line="380" w:lineRule="exact"/>
        <w:ind w:left="0" w:firstLine="567"/>
        <w:jc w:val="lowKashida"/>
        <w:rPr>
          <w:rFonts w:cs="Arabic Transparent"/>
          <w:b/>
          <w:szCs w:val="24"/>
          <w:lang w:bidi="ar-EG"/>
        </w:rPr>
      </w:pPr>
      <w:r w:rsidRPr="00CF69C6">
        <w:rPr>
          <w:rFonts w:cs="Arabic Transparent" w:hint="cs"/>
          <w:b/>
          <w:szCs w:val="24"/>
          <w:rtl/>
          <w:lang w:bidi="ar-EG"/>
        </w:rPr>
        <w:t xml:space="preserve">تختص لجنة التحكيم الطبى فقط بالتصدي للحالات التى تعتبر طبقا لأحكام القانون والقرارات الوزارية عجز ... وعلى سبيل التحديد ..ولا تختص ولا ينعقد لها اى اختصاص فى غير ما ورد من الاختصاصات الخمس ( إخطار انتهاء العلاج أو إخطار العودة للعمل أو إخطار عدم ثبوت المرض المهني من مركز إصابات العمل أو إخطار عدم ثبوت العجز أو إخطار بتقدير نسبة العجز ) وعليه لا يدخل في اختصاصاتها مطلقا </w:t>
      </w:r>
    </w:p>
    <w:p w:rsidR="00CF5C43" w:rsidRPr="00CF69C6" w:rsidRDefault="00CF69C6" w:rsidP="00CF69C6">
      <w:pPr>
        <w:pStyle w:val="a"/>
        <w:spacing w:before="120" w:after="120" w:line="380" w:lineRule="exact"/>
        <w:ind w:left="1021" w:hanging="454"/>
        <w:jc w:val="lowKashida"/>
        <w:rPr>
          <w:rFonts w:hint="cs"/>
          <w:b/>
          <w:bCs w:val="0"/>
          <w:szCs w:val="24"/>
        </w:rPr>
      </w:pPr>
      <w:r>
        <w:rPr>
          <w:rFonts w:hint="cs"/>
          <w:b/>
          <w:bCs w:val="0"/>
          <w:szCs w:val="24"/>
          <w:rtl/>
        </w:rPr>
        <w:t xml:space="preserve">( أ ) </w:t>
      </w:r>
      <w:r w:rsidR="00CF5C43" w:rsidRPr="00CF69C6">
        <w:rPr>
          <w:rFonts w:hint="cs"/>
          <w:b/>
          <w:bCs w:val="0"/>
          <w:szCs w:val="24"/>
          <w:rtl/>
        </w:rPr>
        <w:t xml:space="preserve">مناظرة التظلم من إعادة المناظرة لأنها حالة مرضية لم تستقر وهذا إجراء طبى مهني </w:t>
      </w:r>
      <w:r>
        <w:rPr>
          <w:rFonts w:hint="cs"/>
          <w:b/>
          <w:bCs w:val="0"/>
          <w:szCs w:val="24"/>
          <w:rtl/>
        </w:rPr>
        <w:t>.</w:t>
      </w:r>
    </w:p>
    <w:p w:rsidR="00CF5C43" w:rsidRPr="00CF69C6" w:rsidRDefault="00CF69C6" w:rsidP="00CF69C6">
      <w:pPr>
        <w:pStyle w:val="a"/>
        <w:spacing w:before="120" w:after="120" w:line="380" w:lineRule="exact"/>
        <w:ind w:left="1021" w:hanging="454"/>
        <w:jc w:val="lowKashida"/>
        <w:rPr>
          <w:rFonts w:hint="cs"/>
          <w:b/>
          <w:bCs w:val="0"/>
          <w:szCs w:val="24"/>
        </w:rPr>
      </w:pPr>
      <w:r>
        <w:rPr>
          <w:rFonts w:hint="cs"/>
          <w:b/>
          <w:bCs w:val="0"/>
          <w:szCs w:val="24"/>
          <w:rtl/>
        </w:rPr>
        <w:t xml:space="preserve">(ب) </w:t>
      </w:r>
      <w:r w:rsidR="00CF5C43" w:rsidRPr="00CF69C6">
        <w:rPr>
          <w:rFonts w:hint="cs"/>
          <w:b/>
          <w:bCs w:val="0"/>
          <w:szCs w:val="24"/>
          <w:rtl/>
        </w:rPr>
        <w:t xml:space="preserve">مناظرة التظلم في غير حالات العجز ( بمفهوم العجز بالقانون والقرارات الوزارية ) مثل حالات الامراض استقرت ولا تتعارض مع العمل الحالى فهي حالة مرضية ولا تدخل فى حكم العجز </w:t>
      </w:r>
      <w:r>
        <w:rPr>
          <w:rFonts w:hint="cs"/>
          <w:b/>
          <w:bCs w:val="0"/>
          <w:szCs w:val="24"/>
          <w:rtl/>
        </w:rPr>
        <w:t>.</w:t>
      </w:r>
    </w:p>
    <w:p w:rsidR="00CF5C43" w:rsidRPr="00CF69C6" w:rsidRDefault="00CF69C6" w:rsidP="00CF69C6">
      <w:pPr>
        <w:pStyle w:val="a"/>
        <w:spacing w:before="120" w:after="120" w:line="380" w:lineRule="exact"/>
        <w:ind w:left="1021" w:hanging="454"/>
        <w:jc w:val="lowKashida"/>
        <w:rPr>
          <w:rFonts w:hint="cs"/>
          <w:b/>
          <w:bCs w:val="0"/>
          <w:szCs w:val="24"/>
        </w:rPr>
      </w:pPr>
      <w:r>
        <w:rPr>
          <w:rFonts w:hint="cs"/>
          <w:b/>
          <w:bCs w:val="0"/>
          <w:szCs w:val="24"/>
          <w:rtl/>
        </w:rPr>
        <w:t xml:space="preserve">(ﺠ ) </w:t>
      </w:r>
      <w:r w:rsidR="00CF5C43" w:rsidRPr="00CF69C6">
        <w:rPr>
          <w:rFonts w:hint="cs"/>
          <w:b/>
          <w:bCs w:val="0"/>
          <w:szCs w:val="24"/>
          <w:rtl/>
        </w:rPr>
        <w:t>التعرض لقرارات لجان الثبوت لانها قرارات فنية للعرض على مركز إصابات العمل</w:t>
      </w:r>
      <w:r>
        <w:rPr>
          <w:rFonts w:hint="cs"/>
          <w:b/>
          <w:bCs w:val="0"/>
          <w:szCs w:val="24"/>
          <w:rtl/>
        </w:rPr>
        <w:t xml:space="preserve"> .</w:t>
      </w:r>
    </w:p>
    <w:p w:rsidR="00CF5C43" w:rsidRDefault="00CF69C6" w:rsidP="00CF69C6">
      <w:pPr>
        <w:pStyle w:val="a"/>
        <w:spacing w:before="120" w:after="120" w:line="380" w:lineRule="exact"/>
        <w:ind w:left="1021" w:hanging="454"/>
        <w:jc w:val="lowKashida"/>
        <w:rPr>
          <w:rFonts w:hint="cs"/>
          <w:b/>
          <w:bCs w:val="0"/>
          <w:szCs w:val="24"/>
          <w:rtl/>
        </w:rPr>
      </w:pPr>
      <w:r>
        <w:rPr>
          <w:rFonts w:hint="cs"/>
          <w:b/>
          <w:bCs w:val="0"/>
          <w:szCs w:val="24"/>
          <w:rtl/>
        </w:rPr>
        <w:t xml:space="preserve">(د ) </w:t>
      </w:r>
      <w:r w:rsidR="00CF5C43" w:rsidRPr="00CF69C6">
        <w:rPr>
          <w:rFonts w:hint="cs"/>
          <w:b/>
          <w:bCs w:val="0"/>
          <w:szCs w:val="24"/>
          <w:rtl/>
        </w:rPr>
        <w:t>اى تجاوز من اى لجنة تحكيم بالدخول فى غير اختصاصاتها يعرضها للمسائلة وعلى مندوب التأمين الصحي إفادتنا لإخطار الجهات الرئاسية</w:t>
      </w:r>
      <w:r>
        <w:rPr>
          <w:rFonts w:hint="cs"/>
          <w:b/>
          <w:bCs w:val="0"/>
          <w:szCs w:val="24"/>
          <w:rtl/>
        </w:rPr>
        <w:t xml:space="preserve"> .</w:t>
      </w:r>
    </w:p>
    <w:p w:rsidR="00CF69C6" w:rsidRPr="00CF5C43" w:rsidRDefault="00CF69C6" w:rsidP="001B5417">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437</w:t>
      </w:r>
      <w:r w:rsidRPr="00CF5C43">
        <w:rPr>
          <w:rFonts w:cs="PT Bold Heading" w:hint="cs"/>
          <w:bCs w:val="0"/>
          <w:sz w:val="28"/>
          <w:szCs w:val="28"/>
          <w:rtl/>
          <w:lang w:bidi="ar-EG"/>
        </w:rPr>
        <w:t>))</w:t>
      </w:r>
    </w:p>
    <w:p w:rsidR="00CF5C43" w:rsidRPr="00CF69C6" w:rsidRDefault="00CF5C43" w:rsidP="00CF69C6">
      <w:pPr>
        <w:pStyle w:val="a"/>
        <w:spacing w:before="120" w:after="120" w:line="380" w:lineRule="exact"/>
        <w:ind w:left="0" w:firstLine="567"/>
        <w:jc w:val="lowKashida"/>
        <w:rPr>
          <w:rFonts w:cs="Arabic Transparent"/>
          <w:b/>
          <w:szCs w:val="24"/>
          <w:lang w:bidi="ar-EG"/>
        </w:rPr>
      </w:pPr>
      <w:r w:rsidRPr="00CF69C6">
        <w:rPr>
          <w:rFonts w:cs="Arabic Transparent" w:hint="cs"/>
          <w:b/>
          <w:szCs w:val="24"/>
          <w:rtl/>
          <w:lang w:bidi="ar-EG"/>
        </w:rPr>
        <w:t xml:space="preserve">شهادات العجز المشروطة تصدر الشهادة مشروطة بالاتى </w:t>
      </w:r>
    </w:p>
    <w:p w:rsidR="00CF5C43" w:rsidRPr="006575B7" w:rsidRDefault="00CF69C6" w:rsidP="00CF69C6">
      <w:pPr>
        <w:pStyle w:val="a"/>
        <w:spacing w:before="120" w:after="120" w:line="380" w:lineRule="exact"/>
        <w:ind w:left="1021" w:hanging="454"/>
        <w:jc w:val="lowKashida"/>
        <w:rPr>
          <w:b/>
          <w:bCs w:val="0"/>
          <w:szCs w:val="24"/>
        </w:rPr>
      </w:pPr>
      <w:r>
        <w:rPr>
          <w:rFonts w:hint="cs"/>
          <w:b/>
          <w:bCs w:val="0"/>
          <w:szCs w:val="24"/>
          <w:rtl/>
        </w:rPr>
        <w:t xml:space="preserve">( أ ) </w:t>
      </w:r>
      <w:r w:rsidR="00CF5C43" w:rsidRPr="00CF69C6">
        <w:rPr>
          <w:rFonts w:hint="cs"/>
          <w:b/>
          <w:bCs w:val="0"/>
          <w:szCs w:val="24"/>
          <w:rtl/>
        </w:rPr>
        <w:t>إذا كان المنتفع وقع الكشف الطبى أمام غير التأمين الصحى المختص خلال المدة القانونية اعتبارا من صدور القانون 137 لسنة 1981 ( يكتب الشرط التالى ) وقع كشف طبى ابتدائى أمام غير التأمين الصحى المختص</w:t>
      </w:r>
      <w:r>
        <w:rPr>
          <w:rFonts w:hint="cs"/>
          <w:b/>
          <w:bCs w:val="0"/>
          <w:szCs w:val="24"/>
          <w:rtl/>
        </w:rPr>
        <w:t xml:space="preserve"> .</w:t>
      </w:r>
    </w:p>
    <w:p w:rsidR="00CF5C43" w:rsidRPr="006575B7" w:rsidRDefault="00CF69C6" w:rsidP="00CF69C6">
      <w:pPr>
        <w:pStyle w:val="a"/>
        <w:spacing w:before="120" w:after="120" w:line="420" w:lineRule="exact"/>
        <w:ind w:left="1021" w:hanging="454"/>
        <w:jc w:val="lowKashida"/>
        <w:rPr>
          <w:rFonts w:hint="cs"/>
          <w:b/>
          <w:bCs w:val="0"/>
          <w:szCs w:val="24"/>
        </w:rPr>
      </w:pPr>
      <w:r>
        <w:rPr>
          <w:rFonts w:hint="cs"/>
          <w:b/>
          <w:bCs w:val="0"/>
          <w:szCs w:val="24"/>
          <w:rtl/>
        </w:rPr>
        <w:lastRenderedPageBreak/>
        <w:t xml:space="preserve">(ب) </w:t>
      </w:r>
      <w:r w:rsidR="00CF5C43" w:rsidRPr="00CF69C6">
        <w:rPr>
          <w:rFonts w:hint="cs"/>
          <w:b/>
          <w:bCs w:val="0"/>
          <w:szCs w:val="24"/>
          <w:rtl/>
        </w:rPr>
        <w:t xml:space="preserve">إذا كان الملف ليس به كشف طبى ابتدائى ( يكتب الشرط التالى ) ليس لديه كشف طبى ابتدائى تنفيذا لأحكام القوانين والقرارات والنظام العام </w:t>
      </w:r>
      <w:r>
        <w:rPr>
          <w:rFonts w:hint="cs"/>
          <w:b/>
          <w:bCs w:val="0"/>
          <w:szCs w:val="24"/>
          <w:rtl/>
        </w:rPr>
        <w:t>.</w:t>
      </w:r>
    </w:p>
    <w:p w:rsidR="00CF5C43" w:rsidRDefault="00CF69C6" w:rsidP="00CF69C6">
      <w:pPr>
        <w:pStyle w:val="a"/>
        <w:spacing w:before="120" w:after="120" w:line="420" w:lineRule="exact"/>
        <w:ind w:left="1021" w:hanging="454"/>
        <w:jc w:val="lowKashida"/>
        <w:rPr>
          <w:rFonts w:hint="cs"/>
          <w:b/>
          <w:bCs w:val="0"/>
          <w:szCs w:val="24"/>
          <w:rtl/>
        </w:rPr>
      </w:pPr>
      <w:r>
        <w:rPr>
          <w:rFonts w:hint="cs"/>
          <w:b/>
          <w:bCs w:val="0"/>
          <w:szCs w:val="24"/>
          <w:rtl/>
        </w:rPr>
        <w:t xml:space="preserve">(ﺠ ) </w:t>
      </w:r>
      <w:r w:rsidR="00CF5C43" w:rsidRPr="00CF69C6">
        <w:rPr>
          <w:rFonts w:hint="cs"/>
          <w:b/>
          <w:bCs w:val="0"/>
          <w:szCs w:val="24"/>
          <w:rtl/>
        </w:rPr>
        <w:t xml:space="preserve">إذا كانت الحالة متوافرة لديه قبل التعين (يكتب الشرط التالى ) فى حكم العجز والحالة متوافرة لديه قبل التعين بالإعاقة أو الاستثناء أو خلافه  ( وان كان يكتفى بصدور إخطار فقط ولكن إذا صدرت الشهادة تكون بهذا الشرط ) ... </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438</w:t>
      </w:r>
      <w:r w:rsidRPr="00CF5C43">
        <w:rPr>
          <w:rFonts w:cs="PT Bold Heading" w:hint="cs"/>
          <w:bCs w:val="0"/>
          <w:sz w:val="28"/>
          <w:szCs w:val="28"/>
          <w:rtl/>
          <w:lang w:bidi="ar-EG"/>
        </w:rPr>
        <w:t>))</w:t>
      </w:r>
    </w:p>
    <w:p w:rsidR="00CF5C43" w:rsidRPr="00CF69C6" w:rsidRDefault="00CF5C43" w:rsidP="00CF69C6">
      <w:pPr>
        <w:pStyle w:val="a"/>
        <w:spacing w:before="120" w:after="120" w:line="380" w:lineRule="exact"/>
        <w:ind w:left="0" w:firstLine="567"/>
        <w:jc w:val="lowKashida"/>
        <w:rPr>
          <w:rFonts w:cs="Arabic Transparent"/>
          <w:b/>
          <w:szCs w:val="24"/>
          <w:lang w:bidi="ar-EG"/>
        </w:rPr>
      </w:pPr>
      <w:r w:rsidRPr="00CF69C6">
        <w:rPr>
          <w:rFonts w:cs="Arabic Transparent" w:hint="cs"/>
          <w:b/>
          <w:szCs w:val="24"/>
          <w:rtl/>
          <w:lang w:bidi="ar-EG"/>
        </w:rPr>
        <w:t>يحدد العجز الكامل طبقا لما جاء بقرار وزير المالية 554  لسنة 2007 المادة 104  في شأن الأمراض المزمنة والمستعصية التي تعتبر في حكم العجز الكامل ، كما تحدد إعانة العجز طبقا للقرار المشار إليه  مادة  رقم 151 .</w:t>
      </w:r>
    </w:p>
    <w:p w:rsidR="00CF5C43" w:rsidRPr="00CF69C6" w:rsidRDefault="00CF69C6" w:rsidP="00CF69C6">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CF69C6">
        <w:rPr>
          <w:rFonts w:hint="cs"/>
          <w:b/>
          <w:bCs w:val="0"/>
          <w:szCs w:val="24"/>
          <w:rtl/>
        </w:rPr>
        <w:t>في حالة ألا يكون العجز مدون بالجدول المذكور سابقا ، تحدد نسبة العجز قياسا بالإصابات المشابهة المنصوص عليها</w:t>
      </w:r>
      <w:r>
        <w:rPr>
          <w:rFonts w:hint="cs"/>
          <w:b/>
          <w:bCs w:val="0"/>
          <w:szCs w:val="24"/>
          <w:rtl/>
        </w:rPr>
        <w:t xml:space="preserve"> </w:t>
      </w:r>
      <w:r w:rsidR="00CF5C43" w:rsidRPr="00CF69C6">
        <w:rPr>
          <w:rFonts w:hint="cs"/>
          <w:b/>
          <w:bCs w:val="0"/>
          <w:szCs w:val="24"/>
          <w:rtl/>
        </w:rPr>
        <w:t>.</w:t>
      </w:r>
    </w:p>
    <w:p w:rsidR="00CF5C43" w:rsidRDefault="00CF69C6" w:rsidP="00CF69C6">
      <w:pPr>
        <w:pStyle w:val="a"/>
        <w:spacing w:before="120" w:after="120" w:line="420" w:lineRule="exact"/>
        <w:ind w:left="1021" w:hanging="454"/>
        <w:jc w:val="lowKashida"/>
        <w:rPr>
          <w:rFonts w:hint="cs"/>
          <w:b/>
          <w:bCs w:val="0"/>
          <w:szCs w:val="24"/>
          <w:rtl/>
        </w:rPr>
      </w:pPr>
      <w:r>
        <w:rPr>
          <w:rFonts w:hint="cs"/>
          <w:b/>
          <w:bCs w:val="0"/>
          <w:szCs w:val="24"/>
          <w:rtl/>
        </w:rPr>
        <w:t xml:space="preserve">(ب) </w:t>
      </w:r>
      <w:r w:rsidR="00CF5C43" w:rsidRPr="00CF69C6">
        <w:rPr>
          <w:rFonts w:hint="cs"/>
          <w:b/>
          <w:bCs w:val="0"/>
          <w:szCs w:val="24"/>
          <w:rtl/>
        </w:rPr>
        <w:t>إذا كان العجز المتخلف عن الإصابة له تأثير خاص علي قدرة المصاب علي الكسب في * مهنته الأصلية يجوز زيادة نسبة العجز مع بيان أن هذه الزيادة نتيجة لذلك، علي أن يكون النسبة بعد الزيادة المقررة مكافئا للعجز الناشئ  وعلى مسئولية اللجنة</w:t>
      </w:r>
      <w:r>
        <w:rPr>
          <w:rFonts w:hint="cs"/>
          <w:b/>
          <w:bCs w:val="0"/>
          <w:szCs w:val="24"/>
          <w:rtl/>
        </w:rPr>
        <w:t>.</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439</w:t>
      </w:r>
      <w:r w:rsidRPr="00CF5C43">
        <w:rPr>
          <w:rFonts w:cs="PT Bold Heading" w:hint="cs"/>
          <w:bCs w:val="0"/>
          <w:sz w:val="28"/>
          <w:szCs w:val="28"/>
          <w:rtl/>
          <w:lang w:bidi="ar-EG"/>
        </w:rPr>
        <w:t>))</w:t>
      </w:r>
    </w:p>
    <w:p w:rsidR="00CF5C43" w:rsidRPr="00CF69C6" w:rsidRDefault="00CF5C43" w:rsidP="00CF69C6">
      <w:pPr>
        <w:pStyle w:val="a"/>
        <w:spacing w:before="120" w:after="120" w:line="380" w:lineRule="exact"/>
        <w:ind w:left="0" w:firstLine="567"/>
        <w:jc w:val="lowKashida"/>
        <w:rPr>
          <w:rFonts w:cs="Arabic Transparent" w:hint="cs"/>
          <w:b/>
          <w:szCs w:val="24"/>
          <w:lang w:bidi="ar-EG"/>
        </w:rPr>
      </w:pPr>
      <w:r w:rsidRPr="00CF69C6">
        <w:rPr>
          <w:rFonts w:cs="Arabic Transparent" w:hint="cs"/>
          <w:b/>
          <w:szCs w:val="24"/>
          <w:rtl/>
          <w:lang w:bidi="ar-EG"/>
        </w:rPr>
        <w:t xml:space="preserve">إثبات تاريخ ثبوت العجز في المكان المخصص لذلك </w:t>
      </w:r>
      <w:r w:rsidR="00CF69C6">
        <w:rPr>
          <w:rFonts w:cs="Arabic Transparent" w:hint="cs"/>
          <w:b/>
          <w:szCs w:val="24"/>
          <w:rtl/>
          <w:lang w:bidi="ar-EG"/>
        </w:rPr>
        <w:t>كالتالى :</w:t>
      </w:r>
    </w:p>
    <w:p w:rsidR="00CF5C43" w:rsidRPr="00CF69C6" w:rsidRDefault="00CF69C6" w:rsidP="00CF69C6">
      <w:pPr>
        <w:pStyle w:val="a"/>
        <w:spacing w:before="120" w:after="120" w:line="420" w:lineRule="exact"/>
        <w:ind w:left="1191" w:hanging="284"/>
        <w:jc w:val="lowKashida"/>
        <w:rPr>
          <w:rFonts w:hint="cs"/>
          <w:b/>
          <w:bCs w:val="0"/>
          <w:szCs w:val="24"/>
        </w:rPr>
      </w:pPr>
      <w:r>
        <w:rPr>
          <w:rFonts w:hint="cs"/>
          <w:b/>
          <w:bCs w:val="0"/>
          <w:szCs w:val="24"/>
          <w:rtl/>
        </w:rPr>
        <w:t xml:space="preserve">(1) </w:t>
      </w:r>
      <w:r w:rsidR="00CF5C43" w:rsidRPr="00CF69C6">
        <w:rPr>
          <w:rFonts w:hint="cs"/>
          <w:b/>
          <w:bCs w:val="0"/>
          <w:szCs w:val="24"/>
          <w:rtl/>
        </w:rPr>
        <w:t xml:space="preserve">في حالات إصابات العمل يتم إرجاع تاريخ ثبوت العجز إلي تاريخ انتهاء العلاج عدا الحالات التى تطلب اللجنة إعادة مناظرتها فإن تاريخ ثبوت العجز هو تاريخ جلسة إصدار القرار بعد إعادة المناظرة  </w:t>
      </w:r>
      <w:r>
        <w:rPr>
          <w:rFonts w:hint="cs"/>
          <w:b/>
          <w:bCs w:val="0"/>
          <w:szCs w:val="24"/>
          <w:rtl/>
        </w:rPr>
        <w:t>.</w:t>
      </w:r>
    </w:p>
    <w:p w:rsidR="00CF5C43" w:rsidRPr="00CF69C6" w:rsidRDefault="00CF69C6" w:rsidP="00CF69C6">
      <w:pPr>
        <w:pStyle w:val="a"/>
        <w:spacing w:before="120" w:after="120" w:line="420" w:lineRule="exact"/>
        <w:ind w:left="1191" w:hanging="284"/>
        <w:jc w:val="lowKashida"/>
        <w:rPr>
          <w:b/>
          <w:bCs w:val="0"/>
          <w:szCs w:val="24"/>
        </w:rPr>
      </w:pPr>
      <w:r>
        <w:rPr>
          <w:rFonts w:hint="cs"/>
          <w:b/>
          <w:bCs w:val="0"/>
          <w:szCs w:val="24"/>
          <w:rtl/>
        </w:rPr>
        <w:t xml:space="preserve">(2) </w:t>
      </w:r>
      <w:r w:rsidR="00CF5C43" w:rsidRPr="00CF69C6">
        <w:rPr>
          <w:rFonts w:hint="cs"/>
          <w:b/>
          <w:bCs w:val="0"/>
          <w:szCs w:val="24"/>
          <w:rtl/>
        </w:rPr>
        <w:t>أما في الحالات المرضية فإن تاريخ ثبوت العجز هو تاريخ الجلسة ويمكن إرجاع تاريخ ثبوت العجز طبقا للتقارير الطبية المؤكدة .</w:t>
      </w:r>
    </w:p>
    <w:p w:rsidR="00CF5C43" w:rsidRDefault="00CF69C6" w:rsidP="0066637E">
      <w:pPr>
        <w:pStyle w:val="a"/>
        <w:spacing w:before="120" w:after="120" w:line="440" w:lineRule="exact"/>
        <w:ind w:left="1191" w:hanging="284"/>
        <w:jc w:val="lowKashida"/>
        <w:rPr>
          <w:rFonts w:hint="cs"/>
          <w:b/>
          <w:bCs w:val="0"/>
          <w:szCs w:val="24"/>
          <w:rtl/>
        </w:rPr>
      </w:pPr>
      <w:r>
        <w:rPr>
          <w:rFonts w:hint="cs"/>
          <w:b/>
          <w:bCs w:val="0"/>
          <w:szCs w:val="24"/>
          <w:rtl/>
        </w:rPr>
        <w:lastRenderedPageBreak/>
        <w:t xml:space="preserve">(3) </w:t>
      </w:r>
      <w:r w:rsidR="00CF5C43" w:rsidRPr="00CF69C6">
        <w:rPr>
          <w:rFonts w:hint="cs"/>
          <w:b/>
          <w:bCs w:val="0"/>
          <w:szCs w:val="24"/>
          <w:rtl/>
        </w:rPr>
        <w:t>سائقو النقل البرى يتم إصدار شهادة العجز  بثبوت العجز بتاريخ آخر جلسة قومسيون مرور بعدم اللياقة الطبية</w:t>
      </w:r>
      <w:r>
        <w:rPr>
          <w:rFonts w:hint="cs"/>
          <w:b/>
          <w:bCs w:val="0"/>
          <w:szCs w:val="24"/>
          <w:rtl/>
        </w:rPr>
        <w:t xml:space="preserve"> </w:t>
      </w:r>
      <w:r w:rsidR="00CF5C43" w:rsidRPr="00CF69C6">
        <w:rPr>
          <w:rFonts w:hint="cs"/>
          <w:b/>
          <w:bCs w:val="0"/>
          <w:szCs w:val="24"/>
          <w:rtl/>
        </w:rPr>
        <w:t>.</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440</w:t>
      </w:r>
      <w:r w:rsidRPr="00CF5C43">
        <w:rPr>
          <w:rFonts w:cs="PT Bold Heading" w:hint="cs"/>
          <w:bCs w:val="0"/>
          <w:sz w:val="28"/>
          <w:szCs w:val="28"/>
          <w:rtl/>
          <w:lang w:bidi="ar-EG"/>
        </w:rPr>
        <w:t>))</w:t>
      </w:r>
    </w:p>
    <w:p w:rsidR="00CF5C43" w:rsidRDefault="00CF5C43" w:rsidP="0066637E">
      <w:pPr>
        <w:pStyle w:val="a"/>
        <w:spacing w:before="120" w:after="120" w:line="440" w:lineRule="exact"/>
        <w:ind w:left="0" w:firstLine="567"/>
        <w:jc w:val="lowKashida"/>
        <w:rPr>
          <w:rFonts w:cs="Arabic Transparent" w:hint="cs"/>
          <w:b/>
          <w:szCs w:val="24"/>
          <w:rtl/>
          <w:lang w:bidi="ar-EG"/>
        </w:rPr>
      </w:pPr>
      <w:r w:rsidRPr="00CF69C6">
        <w:rPr>
          <w:rFonts w:cs="Arabic Transparent" w:hint="cs"/>
          <w:b/>
          <w:szCs w:val="24"/>
          <w:rtl/>
          <w:lang w:bidi="ar-EG"/>
        </w:rPr>
        <w:t>تحدد نسبة العجز طبقا للجدول رقم (2) الملحق بقانون 79 لسنة 75. و في حالة ألا يكون العجز مدون بالجدول المذكور سابقا ، تحدد نسبة العجز قياسا بالإصابات المشابهة المنصوص عليها.</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441</w:t>
      </w:r>
      <w:r w:rsidRPr="00CF5C43">
        <w:rPr>
          <w:rFonts w:cs="PT Bold Heading" w:hint="cs"/>
          <w:bCs w:val="0"/>
          <w:sz w:val="28"/>
          <w:szCs w:val="28"/>
          <w:rtl/>
          <w:lang w:bidi="ar-EG"/>
        </w:rPr>
        <w:t>))</w:t>
      </w:r>
    </w:p>
    <w:p w:rsidR="00CF5C43" w:rsidRDefault="00CF5C43" w:rsidP="0066637E">
      <w:pPr>
        <w:pStyle w:val="a"/>
        <w:spacing w:before="120" w:after="120" w:line="440" w:lineRule="exact"/>
        <w:ind w:left="0" w:firstLine="567"/>
        <w:jc w:val="lowKashida"/>
        <w:rPr>
          <w:rFonts w:cs="Arabic Transparent" w:hint="cs"/>
          <w:b/>
          <w:szCs w:val="24"/>
          <w:rtl/>
          <w:lang w:bidi="ar-EG"/>
        </w:rPr>
      </w:pPr>
      <w:r w:rsidRPr="00CF69C6">
        <w:rPr>
          <w:rFonts w:cs="Arabic Transparent" w:hint="cs"/>
          <w:b/>
          <w:szCs w:val="24"/>
          <w:rtl/>
          <w:lang w:bidi="ar-EG"/>
        </w:rPr>
        <w:t>إذا كان العجز المتخلف عن الإصابة له تأثير خاص علي قدرة المصاب علي الكسب في مهنته الأصلية يتم زيادة نسبة العجز مع بيان أن هذه الزيادة نتيجة لذلك، علي أن تكون النسبة بعد الزيادة المقررة في تلك الحالات لا تقل عن 35%.</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442</w:t>
      </w:r>
      <w:r w:rsidRPr="00CF5C43">
        <w:rPr>
          <w:rFonts w:cs="PT Bold Heading" w:hint="cs"/>
          <w:bCs w:val="0"/>
          <w:sz w:val="28"/>
          <w:szCs w:val="28"/>
          <w:rtl/>
          <w:lang w:bidi="ar-EG"/>
        </w:rPr>
        <w:t>))</w:t>
      </w:r>
    </w:p>
    <w:p w:rsidR="00CF5C43" w:rsidRDefault="00CF5C43" w:rsidP="0066637E">
      <w:pPr>
        <w:pStyle w:val="a"/>
        <w:spacing w:before="120" w:after="120" w:line="440" w:lineRule="exact"/>
        <w:ind w:left="0" w:firstLine="567"/>
        <w:jc w:val="lowKashida"/>
        <w:rPr>
          <w:rFonts w:cs="Arabic Transparent" w:hint="cs"/>
          <w:b/>
          <w:szCs w:val="24"/>
          <w:rtl/>
          <w:lang w:bidi="ar-EG"/>
        </w:rPr>
      </w:pPr>
      <w:r w:rsidRPr="00CF69C6">
        <w:rPr>
          <w:rFonts w:cs="Arabic Transparent" w:hint="cs"/>
          <w:b/>
          <w:szCs w:val="24"/>
          <w:rtl/>
          <w:lang w:bidi="ar-EG"/>
        </w:rPr>
        <w:t>تراعي اللجنة إثبات تاريخ ثبوت العجز في المكان المخصص لذلك . وفي حالات إصابات العمل يمكن للجنة إرجاع تاريخ ثبوت العجز إلي تاريخ انتهاء العلاج عدا الحالات التى تطلب اللجنة إعادة مناظرتها فإن تاريخ ثبوت العجز هو تاريخ جلسة إعادة المناظرة. أمافى الحالات المرضية فإن تاريخ ثبوت العجز هو تاريخ الجلسة ويمكن إرجاع تاريخ ثبوت العجزطبقا للتقارير الطبية المؤك</w:t>
      </w:r>
      <w:r w:rsidR="00CF69C6">
        <w:rPr>
          <w:rFonts w:cs="Arabic Transparent" w:hint="cs"/>
          <w:b/>
          <w:szCs w:val="24"/>
          <w:rtl/>
          <w:lang w:bidi="ar-EG"/>
        </w:rPr>
        <w:t>دة إذا طلب قطاع التأمينات ذلك .</w:t>
      </w:r>
    </w:p>
    <w:p w:rsidR="00CF69C6" w:rsidRPr="00CF5C43" w:rsidRDefault="00CF69C6" w:rsidP="001B541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1B5417">
        <w:rPr>
          <w:rFonts w:cs="PT Bold Heading" w:hint="cs"/>
          <w:bCs w:val="0"/>
          <w:sz w:val="28"/>
          <w:szCs w:val="28"/>
          <w:rtl/>
          <w:lang w:bidi="ar-EG"/>
        </w:rPr>
        <w:t>443</w:t>
      </w:r>
      <w:r w:rsidRPr="00CF5C43">
        <w:rPr>
          <w:rFonts w:cs="PT Bold Heading" w:hint="cs"/>
          <w:bCs w:val="0"/>
          <w:sz w:val="28"/>
          <w:szCs w:val="28"/>
          <w:rtl/>
          <w:lang w:bidi="ar-EG"/>
        </w:rPr>
        <w:t>))</w:t>
      </w:r>
    </w:p>
    <w:p w:rsidR="00CF5C43" w:rsidRDefault="00CF5C43" w:rsidP="0066637E">
      <w:pPr>
        <w:pStyle w:val="a"/>
        <w:spacing w:before="120" w:after="120" w:line="440" w:lineRule="exact"/>
        <w:ind w:left="0" w:firstLine="567"/>
        <w:jc w:val="lowKashida"/>
        <w:rPr>
          <w:rFonts w:cs="Arabic Transparent" w:hint="cs"/>
          <w:b/>
          <w:szCs w:val="24"/>
          <w:rtl/>
          <w:lang w:bidi="ar-EG"/>
        </w:rPr>
      </w:pPr>
      <w:r w:rsidRPr="00CF69C6">
        <w:rPr>
          <w:rFonts w:cs="Arabic Transparent" w:hint="cs"/>
          <w:b/>
          <w:szCs w:val="24"/>
          <w:rtl/>
          <w:lang w:bidi="ar-EG"/>
        </w:rPr>
        <w:t xml:space="preserve"> يحق للمصاب إعادة الفحص الطبي مرة كل ستة أشهر خلال السنة الأولى من تاريخ ثبوت *   العجز و مرة كل سنة خلال الثلاث سنوات التالية و علي لجنة العجز أن تعيد تقدير العجز  *   في كل مرة أما حالات التحجر الرئوي فيحق لهم استمرار العرض مرة كل سنتين خلال     *  الست سنوات التالية علي ما ذكر سابقا.</w:t>
      </w:r>
    </w:p>
    <w:p w:rsidR="0066637E" w:rsidRPr="00CF5C43" w:rsidRDefault="0066637E" w:rsidP="0001133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444</w:t>
      </w:r>
      <w:r w:rsidRPr="00CF5C43">
        <w:rPr>
          <w:rFonts w:cs="PT Bold Heading" w:hint="cs"/>
          <w:bCs w:val="0"/>
          <w:sz w:val="28"/>
          <w:szCs w:val="28"/>
          <w:rtl/>
          <w:lang w:bidi="ar-EG"/>
        </w:rPr>
        <w:t>))</w:t>
      </w:r>
    </w:p>
    <w:p w:rsidR="00CF5C43" w:rsidRPr="0066637E" w:rsidRDefault="00CF5C43" w:rsidP="0066637E">
      <w:pPr>
        <w:pStyle w:val="a"/>
        <w:spacing w:before="120" w:after="120" w:line="440" w:lineRule="exact"/>
        <w:ind w:left="0" w:firstLine="567"/>
        <w:jc w:val="lowKashida"/>
        <w:rPr>
          <w:rFonts w:cs="Arabic Transparent"/>
          <w:b/>
          <w:szCs w:val="24"/>
          <w:lang w:bidi="ar-EG"/>
        </w:rPr>
      </w:pPr>
      <w:r w:rsidRPr="0066637E">
        <w:rPr>
          <w:rFonts w:cs="Arabic Transparent" w:hint="cs"/>
          <w:b/>
          <w:szCs w:val="24"/>
          <w:rtl/>
          <w:lang w:bidi="ar-EG"/>
        </w:rPr>
        <w:t>عند تكرار الإصابة يكون احتساب النسبة الجديدة هى محددة من النسبة المتبقية بعد احتساب النسبة الاولى للعضو المصاب (( مثال اصيب اول مرة واحتسبت الإصابة 30% ... واصيب ثانى مرة واحتسبت الإصابة 40% ) يكون الحساب التالى باضافة</w:t>
      </w:r>
    </w:p>
    <w:p w:rsidR="00CF5C43" w:rsidRPr="0066637E" w:rsidRDefault="0066637E" w:rsidP="0066637E">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66637E">
        <w:rPr>
          <w:rFonts w:hint="cs"/>
          <w:b/>
          <w:bCs w:val="0"/>
          <w:szCs w:val="24"/>
          <w:rtl/>
        </w:rPr>
        <w:t xml:space="preserve">الإصابة الاولى </w:t>
      </w:r>
      <w:r w:rsidR="00CF5C43" w:rsidRPr="0066637E">
        <w:rPr>
          <w:rFonts w:hint="cs"/>
          <w:b/>
          <w:bCs w:val="0"/>
          <w:szCs w:val="24"/>
          <w:rtl/>
        </w:rPr>
        <w:tab/>
      </w:r>
      <w:r w:rsidR="00CF5C43" w:rsidRPr="0066637E">
        <w:rPr>
          <w:rFonts w:hint="cs"/>
          <w:b/>
          <w:bCs w:val="0"/>
          <w:szCs w:val="24"/>
          <w:rtl/>
        </w:rPr>
        <w:tab/>
        <w:t>= 30%</w:t>
      </w:r>
    </w:p>
    <w:p w:rsidR="00CF5C43" w:rsidRPr="0066637E" w:rsidRDefault="0066637E" w:rsidP="0066637E">
      <w:pPr>
        <w:pStyle w:val="a"/>
        <w:spacing w:before="120" w:after="120" w:line="420" w:lineRule="exact"/>
        <w:ind w:left="1021" w:hanging="454"/>
        <w:jc w:val="lowKashida"/>
        <w:rPr>
          <w:b/>
          <w:bCs w:val="0"/>
          <w:szCs w:val="24"/>
        </w:rPr>
      </w:pPr>
      <w:r>
        <w:rPr>
          <w:rFonts w:hint="cs"/>
          <w:b/>
          <w:bCs w:val="0"/>
          <w:szCs w:val="24"/>
          <w:rtl/>
        </w:rPr>
        <w:t xml:space="preserve">(ب) </w:t>
      </w:r>
      <w:r w:rsidR="00CF5C43" w:rsidRPr="0066637E">
        <w:rPr>
          <w:rFonts w:hint="cs"/>
          <w:b/>
          <w:bCs w:val="0"/>
          <w:szCs w:val="24"/>
          <w:rtl/>
        </w:rPr>
        <w:t>الإصابة الثانية  تقدر  40 % وتحسب بضرب 40% في الفرق بين  (100- 30 الإصابة الاولى = 70)  = 28</w:t>
      </w:r>
    </w:p>
    <w:p w:rsidR="00CF5C43" w:rsidRPr="0066637E" w:rsidRDefault="0066637E" w:rsidP="0066637E">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66637E">
        <w:rPr>
          <w:rFonts w:hint="cs"/>
          <w:b/>
          <w:bCs w:val="0"/>
          <w:szCs w:val="24"/>
          <w:rtl/>
        </w:rPr>
        <w:t xml:space="preserve">جملة الاصابات </w:t>
      </w:r>
      <w:r w:rsidR="00CF5C43" w:rsidRPr="0066637E">
        <w:rPr>
          <w:rFonts w:hint="cs"/>
          <w:b/>
          <w:bCs w:val="0"/>
          <w:szCs w:val="24"/>
          <w:rtl/>
        </w:rPr>
        <w:tab/>
      </w:r>
      <w:r w:rsidR="00CF5C43" w:rsidRPr="0066637E">
        <w:rPr>
          <w:rFonts w:hint="cs"/>
          <w:b/>
          <w:bCs w:val="0"/>
          <w:szCs w:val="24"/>
          <w:rtl/>
        </w:rPr>
        <w:tab/>
        <w:t>30+28= 58   وليس 70%    ....وهكذا</w:t>
      </w:r>
    </w:p>
    <w:p w:rsidR="0066637E" w:rsidRPr="00CF5C43" w:rsidRDefault="0066637E" w:rsidP="0001133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445</w:t>
      </w:r>
      <w:r w:rsidRPr="00CF5C43">
        <w:rPr>
          <w:rFonts w:cs="PT Bold Heading" w:hint="cs"/>
          <w:bCs w:val="0"/>
          <w:sz w:val="28"/>
          <w:szCs w:val="28"/>
          <w:rtl/>
          <w:lang w:bidi="ar-EG"/>
        </w:rPr>
        <w:t>))</w:t>
      </w:r>
    </w:p>
    <w:p w:rsidR="00CF5C43" w:rsidRDefault="00CF5C43" w:rsidP="0066637E">
      <w:pPr>
        <w:pStyle w:val="a"/>
        <w:spacing w:before="120" w:after="120" w:line="440" w:lineRule="exact"/>
        <w:ind w:left="0" w:firstLine="567"/>
        <w:jc w:val="lowKashida"/>
        <w:rPr>
          <w:rFonts w:cs="Arabic Transparent" w:hint="cs"/>
          <w:b/>
          <w:szCs w:val="24"/>
          <w:rtl/>
          <w:lang w:bidi="ar-EG"/>
        </w:rPr>
      </w:pPr>
      <w:r w:rsidRPr="0066637E">
        <w:rPr>
          <w:rFonts w:cs="Arabic Transparent" w:hint="cs"/>
          <w:b/>
          <w:szCs w:val="24"/>
          <w:rtl/>
          <w:lang w:bidi="ar-EG"/>
        </w:rPr>
        <w:t>تصدر اللجنة مستخرج رسمى لشهادة أو إخطار العجز أو أى قرار صادرعنها متى ما توافر**</w:t>
      </w:r>
      <w:r w:rsidR="0066637E">
        <w:rPr>
          <w:rFonts w:cs="Arabic Transparent" w:hint="cs"/>
          <w:b/>
          <w:szCs w:val="24"/>
          <w:rtl/>
          <w:lang w:bidi="ar-EG"/>
        </w:rPr>
        <w:t xml:space="preserve"> </w:t>
      </w:r>
      <w:r w:rsidRPr="0066637E">
        <w:rPr>
          <w:rFonts w:cs="Arabic Transparent" w:hint="cs"/>
          <w:b/>
          <w:szCs w:val="24"/>
          <w:rtl/>
          <w:lang w:bidi="ar-EG"/>
        </w:rPr>
        <w:t>لديه</w:t>
      </w:r>
      <w:r w:rsidR="0066637E">
        <w:rPr>
          <w:rFonts w:cs="Arabic Transparent" w:hint="cs"/>
          <w:b/>
          <w:szCs w:val="24"/>
          <w:rtl/>
          <w:lang w:bidi="ar-EG"/>
        </w:rPr>
        <w:t>ـ</w:t>
      </w:r>
      <w:r w:rsidRPr="0066637E">
        <w:rPr>
          <w:rFonts w:cs="Arabic Transparent" w:hint="cs"/>
          <w:b/>
          <w:szCs w:val="24"/>
          <w:rtl/>
          <w:lang w:bidi="ar-EG"/>
        </w:rPr>
        <w:t>ا ما يفيد عدم وص</w:t>
      </w:r>
      <w:r w:rsidR="0066637E">
        <w:rPr>
          <w:rFonts w:cs="Arabic Transparent" w:hint="cs"/>
          <w:b/>
          <w:szCs w:val="24"/>
          <w:rtl/>
          <w:lang w:bidi="ar-EG"/>
        </w:rPr>
        <w:t>ـ</w:t>
      </w:r>
      <w:r w:rsidRPr="0066637E">
        <w:rPr>
          <w:rFonts w:cs="Arabic Transparent" w:hint="cs"/>
          <w:b/>
          <w:szCs w:val="24"/>
          <w:rtl/>
          <w:lang w:bidi="ar-EG"/>
        </w:rPr>
        <w:t>ول تلك المستندات لجهة الإحالة و مرور 21 يوم علي تاريخ ***</w:t>
      </w:r>
      <w:r w:rsidR="0066637E">
        <w:rPr>
          <w:rFonts w:cs="Arabic Transparent" w:hint="cs"/>
          <w:b/>
          <w:szCs w:val="24"/>
          <w:rtl/>
          <w:lang w:bidi="ar-EG"/>
        </w:rPr>
        <w:t xml:space="preserve"> </w:t>
      </w:r>
      <w:r w:rsidRPr="0066637E">
        <w:rPr>
          <w:rFonts w:cs="Arabic Transparent" w:hint="cs"/>
          <w:b/>
          <w:szCs w:val="24"/>
          <w:rtl/>
          <w:lang w:bidi="ar-EG"/>
        </w:rPr>
        <w:t>الإرسال دون تسديد أى رسوم أما فى حالة أن يكون طلب إصدار المستخرج الرسمى عن**</w:t>
      </w:r>
      <w:r w:rsidR="0066637E">
        <w:rPr>
          <w:rFonts w:cs="Arabic Transparent" w:hint="cs"/>
          <w:b/>
          <w:szCs w:val="24"/>
          <w:rtl/>
          <w:lang w:bidi="ar-EG"/>
        </w:rPr>
        <w:t xml:space="preserve"> </w:t>
      </w:r>
      <w:r w:rsidRPr="0066637E">
        <w:rPr>
          <w:rFonts w:cs="Arabic Transparent" w:hint="cs"/>
          <w:b/>
          <w:szCs w:val="24"/>
          <w:rtl/>
          <w:lang w:bidi="ar-EG"/>
        </w:rPr>
        <w:t>طريق المؤمن عليه فعليه تسديد الرسوم المقررة لذلك .</w:t>
      </w:r>
    </w:p>
    <w:p w:rsidR="0066637E" w:rsidRPr="00CF5C43" w:rsidRDefault="0066637E" w:rsidP="0001133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446</w:t>
      </w:r>
      <w:r w:rsidRPr="00CF5C43">
        <w:rPr>
          <w:rFonts w:cs="PT Bold Heading" w:hint="cs"/>
          <w:bCs w:val="0"/>
          <w:sz w:val="28"/>
          <w:szCs w:val="28"/>
          <w:rtl/>
          <w:lang w:bidi="ar-EG"/>
        </w:rPr>
        <w:t>))</w:t>
      </w:r>
    </w:p>
    <w:p w:rsidR="0066637E" w:rsidRDefault="00CF5C43" w:rsidP="0066637E">
      <w:pPr>
        <w:pStyle w:val="a"/>
        <w:spacing w:before="120" w:after="120" w:line="440" w:lineRule="exact"/>
        <w:ind w:left="0" w:firstLine="567"/>
        <w:jc w:val="lowKashida"/>
        <w:rPr>
          <w:rFonts w:cs="Arabic Transparent" w:hint="cs"/>
          <w:b/>
          <w:szCs w:val="24"/>
          <w:rtl/>
          <w:lang w:bidi="ar-EG"/>
        </w:rPr>
      </w:pPr>
      <w:r w:rsidRPr="0066637E">
        <w:rPr>
          <w:rFonts w:cs="Arabic Transparent" w:hint="cs"/>
          <w:b/>
          <w:szCs w:val="24"/>
          <w:rtl/>
          <w:lang w:bidi="ar-EG"/>
        </w:rPr>
        <w:t>لا يجو</w:t>
      </w:r>
      <w:r w:rsidRPr="0066637E">
        <w:rPr>
          <w:rFonts w:cs="Arabic Transparent" w:hint="eastAsia"/>
          <w:b/>
          <w:szCs w:val="24"/>
          <w:rtl/>
          <w:lang w:bidi="ar-EG"/>
        </w:rPr>
        <w:t>ز</w:t>
      </w:r>
      <w:r w:rsidRPr="0066637E">
        <w:rPr>
          <w:rFonts w:cs="Arabic Transparent" w:hint="cs"/>
          <w:b/>
          <w:szCs w:val="24"/>
          <w:rtl/>
          <w:lang w:bidi="ar-EG"/>
        </w:rPr>
        <w:t xml:space="preserve"> عرض المؤمن عليه الصادر له قرار بالعجز الجزئى المانع عن العمل على اللجان الطبية بنفس المرض أو الإصابة  بنفس الوظيفة</w:t>
      </w:r>
    </w:p>
    <w:p w:rsidR="0066637E" w:rsidRPr="00CF5C43" w:rsidRDefault="0066637E" w:rsidP="00011337">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447</w:t>
      </w:r>
      <w:r w:rsidRPr="00CF5C43">
        <w:rPr>
          <w:rFonts w:cs="PT Bold Heading" w:hint="cs"/>
          <w:bCs w:val="0"/>
          <w:sz w:val="28"/>
          <w:szCs w:val="28"/>
          <w:rtl/>
          <w:lang w:bidi="ar-EG"/>
        </w:rPr>
        <w:t>))</w:t>
      </w:r>
    </w:p>
    <w:p w:rsidR="00CF5C43" w:rsidRDefault="00CF5C43" w:rsidP="0066637E">
      <w:pPr>
        <w:pStyle w:val="a"/>
        <w:spacing w:before="120" w:after="120" w:line="440" w:lineRule="exact"/>
        <w:ind w:left="0" w:firstLine="567"/>
        <w:jc w:val="lowKashida"/>
        <w:rPr>
          <w:rFonts w:cs="Arabic Transparent" w:hint="cs"/>
          <w:b/>
          <w:szCs w:val="24"/>
          <w:rtl/>
          <w:lang w:bidi="ar-EG"/>
        </w:rPr>
      </w:pPr>
      <w:r w:rsidRPr="0066637E">
        <w:rPr>
          <w:rFonts w:cs="Arabic Transparent" w:hint="cs"/>
          <w:b/>
          <w:szCs w:val="24"/>
          <w:rtl/>
          <w:lang w:bidi="ar-EG"/>
        </w:rPr>
        <w:t>إذا مر على قرار العجز الجزئي المستديم و الذي يمنع عن العمل مدة ستون يوما دون أن * يكون المؤمن عليه قد عرض على اللجنة الخماسية أو لجنة توصيف الأعمال أوحدد له ميعاد العرض فإن ذلك يعتبر في حكم موافقة كل من المؤمن عليه و صاحب العمل على إسناد ع</w:t>
      </w:r>
      <w:r w:rsidR="0066637E">
        <w:rPr>
          <w:rFonts w:cs="Arabic Transparent" w:hint="cs"/>
          <w:b/>
          <w:szCs w:val="24"/>
          <w:rtl/>
          <w:lang w:bidi="ar-EG"/>
        </w:rPr>
        <w:t>مل بديل له مناسب لحالته الصحية.</w:t>
      </w:r>
    </w:p>
    <w:p w:rsidR="0066637E" w:rsidRPr="00CF5C43" w:rsidRDefault="00963695" w:rsidP="00963695">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 xml:space="preserve"> </w:t>
      </w:r>
      <w:r w:rsidR="0066637E" w:rsidRPr="00CF5C43">
        <w:rPr>
          <w:rFonts w:cs="PT Bold Heading" w:hint="cs"/>
          <w:bCs w:val="0"/>
          <w:sz w:val="28"/>
          <w:szCs w:val="28"/>
          <w:rtl/>
          <w:lang w:bidi="ar-EG"/>
        </w:rPr>
        <w:t>((</w:t>
      </w:r>
      <w:r w:rsidR="00011337">
        <w:rPr>
          <w:rFonts w:cs="PT Bold Heading" w:hint="cs"/>
          <w:bCs w:val="0"/>
          <w:sz w:val="28"/>
          <w:szCs w:val="28"/>
          <w:rtl/>
          <w:lang w:bidi="ar-EG"/>
        </w:rPr>
        <w:t>4</w:t>
      </w:r>
      <w:r>
        <w:rPr>
          <w:rFonts w:cs="PT Bold Heading" w:hint="cs"/>
          <w:bCs w:val="0"/>
          <w:sz w:val="28"/>
          <w:szCs w:val="28"/>
          <w:rtl/>
          <w:lang w:bidi="ar-EG"/>
        </w:rPr>
        <w:t>48</w:t>
      </w:r>
      <w:r w:rsidR="0066637E" w:rsidRPr="00CF5C43">
        <w:rPr>
          <w:rFonts w:cs="PT Bold Heading" w:hint="cs"/>
          <w:bCs w:val="0"/>
          <w:sz w:val="28"/>
          <w:szCs w:val="28"/>
          <w:rtl/>
          <w:lang w:bidi="ar-EG"/>
        </w:rPr>
        <w:t>))</w:t>
      </w:r>
    </w:p>
    <w:p w:rsidR="00CF5C43" w:rsidRPr="0066637E" w:rsidRDefault="00CF5C43" w:rsidP="00963695">
      <w:pPr>
        <w:pStyle w:val="a"/>
        <w:spacing w:before="120" w:after="120" w:line="460" w:lineRule="exact"/>
        <w:ind w:left="0" w:firstLine="567"/>
        <w:jc w:val="lowKashida"/>
        <w:rPr>
          <w:color w:val="000000"/>
          <w:szCs w:val="24"/>
        </w:rPr>
      </w:pPr>
      <w:r w:rsidRPr="003E62B1">
        <w:rPr>
          <w:rFonts w:hint="cs"/>
          <w:color w:val="000000"/>
          <w:szCs w:val="24"/>
          <w:rtl/>
        </w:rPr>
        <w:t xml:space="preserve">لا يجوز عرض أصحاب المعاشات على لجنة العجز إلا فى حالات </w:t>
      </w:r>
    </w:p>
    <w:p w:rsidR="00CF5C43" w:rsidRPr="0066637E" w:rsidRDefault="0066637E" w:rsidP="00963695">
      <w:pPr>
        <w:pStyle w:val="a"/>
        <w:spacing w:before="120" w:after="120" w:line="460" w:lineRule="exact"/>
        <w:ind w:left="1021" w:hanging="454"/>
        <w:jc w:val="lowKashida"/>
        <w:rPr>
          <w:b/>
          <w:bCs w:val="0"/>
          <w:szCs w:val="24"/>
        </w:rPr>
      </w:pPr>
      <w:r>
        <w:rPr>
          <w:rFonts w:hint="cs"/>
          <w:b/>
          <w:bCs w:val="0"/>
          <w:szCs w:val="24"/>
          <w:rtl/>
        </w:rPr>
        <w:t xml:space="preserve">( أ ) </w:t>
      </w:r>
      <w:r w:rsidR="00CF5C43" w:rsidRPr="0066637E">
        <w:rPr>
          <w:rFonts w:hint="cs"/>
          <w:b/>
          <w:bCs w:val="0"/>
          <w:szCs w:val="24"/>
          <w:rtl/>
        </w:rPr>
        <w:t>معاش استثنائى</w:t>
      </w:r>
      <w:r>
        <w:rPr>
          <w:rFonts w:hint="cs"/>
          <w:b/>
          <w:bCs w:val="0"/>
          <w:szCs w:val="24"/>
          <w:rtl/>
        </w:rPr>
        <w:t xml:space="preserve"> </w:t>
      </w:r>
      <w:r w:rsidR="00CF5C43" w:rsidRPr="0066637E">
        <w:rPr>
          <w:rFonts w:hint="cs"/>
          <w:b/>
          <w:bCs w:val="0"/>
          <w:szCs w:val="24"/>
          <w:rtl/>
        </w:rPr>
        <w:t xml:space="preserve">.  </w:t>
      </w:r>
    </w:p>
    <w:p w:rsidR="00CF5C43" w:rsidRPr="0066637E" w:rsidRDefault="0066637E" w:rsidP="00963695">
      <w:pPr>
        <w:pStyle w:val="a"/>
        <w:spacing w:before="120" w:after="120" w:line="460" w:lineRule="exact"/>
        <w:ind w:left="1021" w:hanging="454"/>
        <w:jc w:val="lowKashida"/>
        <w:rPr>
          <w:rFonts w:hint="cs"/>
          <w:b/>
          <w:bCs w:val="0"/>
          <w:szCs w:val="24"/>
        </w:rPr>
      </w:pPr>
      <w:r>
        <w:rPr>
          <w:rFonts w:hint="cs"/>
          <w:b/>
          <w:bCs w:val="0"/>
          <w:szCs w:val="24"/>
          <w:rtl/>
        </w:rPr>
        <w:t xml:space="preserve">(ب) </w:t>
      </w:r>
      <w:r w:rsidR="00CF5C43" w:rsidRPr="0066637E">
        <w:rPr>
          <w:rFonts w:hint="cs"/>
          <w:b/>
          <w:bCs w:val="0"/>
          <w:szCs w:val="24"/>
          <w:rtl/>
        </w:rPr>
        <w:t xml:space="preserve">معاش ورثة </w:t>
      </w:r>
      <w:r>
        <w:rPr>
          <w:rFonts w:hint="cs"/>
          <w:b/>
          <w:bCs w:val="0"/>
          <w:szCs w:val="24"/>
          <w:rtl/>
        </w:rPr>
        <w:t>.</w:t>
      </w:r>
    </w:p>
    <w:p w:rsidR="00CF5C43" w:rsidRPr="0066637E" w:rsidRDefault="0066637E" w:rsidP="00963695">
      <w:pPr>
        <w:pStyle w:val="a"/>
        <w:spacing w:before="120" w:after="120" w:line="460" w:lineRule="exact"/>
        <w:ind w:left="1021" w:hanging="454"/>
        <w:jc w:val="lowKashida"/>
        <w:rPr>
          <w:b/>
          <w:bCs w:val="0"/>
          <w:szCs w:val="24"/>
        </w:rPr>
      </w:pPr>
      <w:r>
        <w:rPr>
          <w:rFonts w:hint="cs"/>
          <w:b/>
          <w:bCs w:val="0"/>
          <w:szCs w:val="24"/>
          <w:rtl/>
        </w:rPr>
        <w:t xml:space="preserve">(ﺠ ) </w:t>
      </w:r>
      <w:r w:rsidR="00CF5C43" w:rsidRPr="0066637E">
        <w:rPr>
          <w:rFonts w:hint="cs"/>
          <w:b/>
          <w:bCs w:val="0"/>
          <w:szCs w:val="24"/>
          <w:rtl/>
        </w:rPr>
        <w:t>إعادة مناظرة قانونية لاصحاب العجز</w:t>
      </w:r>
      <w:r>
        <w:rPr>
          <w:rFonts w:hint="cs"/>
          <w:b/>
          <w:bCs w:val="0"/>
          <w:szCs w:val="24"/>
          <w:rtl/>
        </w:rPr>
        <w:t xml:space="preserve"> .</w:t>
      </w:r>
    </w:p>
    <w:p w:rsidR="00CF5C43" w:rsidRPr="0066637E" w:rsidRDefault="0066637E" w:rsidP="00963695">
      <w:pPr>
        <w:pStyle w:val="a"/>
        <w:spacing w:before="120" w:after="120" w:line="460" w:lineRule="exact"/>
        <w:ind w:left="1021" w:hanging="454"/>
        <w:jc w:val="lowKashida"/>
        <w:rPr>
          <w:rFonts w:hint="cs"/>
          <w:b/>
          <w:bCs w:val="0"/>
          <w:szCs w:val="24"/>
        </w:rPr>
      </w:pPr>
      <w:r>
        <w:rPr>
          <w:rFonts w:hint="cs"/>
          <w:b/>
          <w:bCs w:val="0"/>
          <w:szCs w:val="24"/>
          <w:rtl/>
        </w:rPr>
        <w:t xml:space="preserve">(د ) </w:t>
      </w:r>
      <w:r w:rsidR="00CF5C43" w:rsidRPr="0066637E">
        <w:rPr>
          <w:rFonts w:hint="cs"/>
          <w:b/>
          <w:bCs w:val="0"/>
          <w:szCs w:val="24"/>
          <w:rtl/>
        </w:rPr>
        <w:t>طلب إعانة المرافق  للعجز الكامل</w:t>
      </w:r>
      <w:r>
        <w:rPr>
          <w:rFonts w:hint="cs"/>
          <w:b/>
          <w:bCs w:val="0"/>
          <w:szCs w:val="24"/>
          <w:rtl/>
        </w:rPr>
        <w:t xml:space="preserve"> .</w:t>
      </w:r>
    </w:p>
    <w:p w:rsidR="00CF5C43" w:rsidRPr="0066637E" w:rsidRDefault="0066637E" w:rsidP="00963695">
      <w:pPr>
        <w:pStyle w:val="a"/>
        <w:spacing w:before="120" w:after="120" w:line="460" w:lineRule="exact"/>
        <w:ind w:left="1021" w:hanging="454"/>
        <w:jc w:val="lowKashida"/>
        <w:rPr>
          <w:rFonts w:hint="cs"/>
          <w:b/>
          <w:bCs w:val="0"/>
          <w:szCs w:val="24"/>
        </w:rPr>
      </w:pPr>
      <w:r>
        <w:rPr>
          <w:rFonts w:hint="cs"/>
          <w:b/>
          <w:bCs w:val="0"/>
          <w:szCs w:val="24"/>
          <w:rtl/>
        </w:rPr>
        <w:t xml:space="preserve">(ﻫ ) </w:t>
      </w:r>
      <w:r w:rsidR="00CF5C43" w:rsidRPr="0066637E">
        <w:rPr>
          <w:rFonts w:hint="cs"/>
          <w:b/>
          <w:bCs w:val="0"/>
          <w:szCs w:val="24"/>
          <w:rtl/>
        </w:rPr>
        <w:t>إثبات الإصابة بالمرض المهني خلال عشرة سنوات حسب النوع ( الرئوى خلال سنة والتسممات بالزئبق والزرنيخ وما إليه عشرة سنوات )</w:t>
      </w:r>
      <w:r>
        <w:rPr>
          <w:rFonts w:hint="cs"/>
          <w:b/>
          <w:bCs w:val="0"/>
          <w:szCs w:val="24"/>
          <w:rtl/>
        </w:rPr>
        <w:t xml:space="preserve"> .</w:t>
      </w:r>
    </w:p>
    <w:p w:rsidR="00CF5C43" w:rsidRPr="0066637E" w:rsidRDefault="0066637E" w:rsidP="00963695">
      <w:pPr>
        <w:pStyle w:val="a"/>
        <w:spacing w:before="120" w:after="120" w:line="460" w:lineRule="exact"/>
        <w:ind w:left="1021" w:hanging="454"/>
        <w:jc w:val="lowKashida"/>
        <w:rPr>
          <w:rFonts w:hint="cs"/>
          <w:b/>
          <w:bCs w:val="0"/>
          <w:szCs w:val="24"/>
        </w:rPr>
      </w:pPr>
      <w:r>
        <w:rPr>
          <w:rFonts w:hint="cs"/>
          <w:b/>
          <w:bCs w:val="0"/>
          <w:szCs w:val="24"/>
          <w:rtl/>
        </w:rPr>
        <w:t xml:space="preserve">(و ) </w:t>
      </w:r>
      <w:r w:rsidR="00CF5C43" w:rsidRPr="0066637E">
        <w:rPr>
          <w:rFonts w:hint="cs"/>
          <w:b/>
          <w:bCs w:val="0"/>
          <w:szCs w:val="24"/>
          <w:rtl/>
        </w:rPr>
        <w:t>إثبات الإصابة بالاجهاد خلال سنة</w:t>
      </w:r>
      <w:r>
        <w:rPr>
          <w:rFonts w:hint="cs"/>
          <w:b/>
          <w:bCs w:val="0"/>
          <w:szCs w:val="24"/>
          <w:rtl/>
        </w:rPr>
        <w:t xml:space="preserve"> .</w:t>
      </w:r>
    </w:p>
    <w:p w:rsidR="00CF5C43" w:rsidRDefault="0066637E" w:rsidP="00963695">
      <w:pPr>
        <w:pStyle w:val="a"/>
        <w:spacing w:before="120" w:after="120" w:line="460" w:lineRule="exact"/>
        <w:ind w:left="1021" w:hanging="454"/>
        <w:jc w:val="lowKashida"/>
        <w:rPr>
          <w:rFonts w:hint="cs"/>
          <w:b/>
          <w:bCs w:val="0"/>
          <w:szCs w:val="24"/>
          <w:rtl/>
        </w:rPr>
      </w:pPr>
      <w:r>
        <w:rPr>
          <w:rFonts w:hint="cs"/>
          <w:b/>
          <w:bCs w:val="0"/>
          <w:szCs w:val="24"/>
          <w:rtl/>
        </w:rPr>
        <w:t xml:space="preserve">(ز ) </w:t>
      </w:r>
      <w:r w:rsidR="00CF5C43" w:rsidRPr="0066637E">
        <w:rPr>
          <w:rFonts w:hint="cs"/>
          <w:b/>
          <w:bCs w:val="0"/>
          <w:szCs w:val="24"/>
          <w:rtl/>
        </w:rPr>
        <w:t>تراعى لجنة العجز عند إصدار قرارات بالعجز الجزئى للسائقين ، بيان درجة الرخصة المهنية التى يطبق عليها قرار العجز ، كذلك يمكن إرجاع تاريخ ثبوت العجز إلى تاريخ   قرار القومسيون الطبى بإدا</w:t>
      </w:r>
      <w:r>
        <w:rPr>
          <w:rFonts w:hint="cs"/>
          <w:b/>
          <w:bCs w:val="0"/>
          <w:szCs w:val="24"/>
          <w:rtl/>
        </w:rPr>
        <w:t>رة المرور بعدم اللياقة الطبية .</w:t>
      </w:r>
    </w:p>
    <w:p w:rsidR="0066637E" w:rsidRPr="00CF5C43" w:rsidRDefault="0066637E" w:rsidP="00963695">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963695">
        <w:rPr>
          <w:rFonts w:cs="PT Bold Heading" w:hint="cs"/>
          <w:bCs w:val="0"/>
          <w:sz w:val="28"/>
          <w:szCs w:val="28"/>
          <w:rtl/>
          <w:lang w:bidi="ar-EG"/>
        </w:rPr>
        <w:t>49</w:t>
      </w:r>
      <w:r w:rsidRPr="00CF5C43">
        <w:rPr>
          <w:rFonts w:cs="PT Bold Heading" w:hint="cs"/>
          <w:bCs w:val="0"/>
          <w:sz w:val="28"/>
          <w:szCs w:val="28"/>
          <w:rtl/>
          <w:lang w:bidi="ar-EG"/>
        </w:rPr>
        <w:t>))</w:t>
      </w:r>
    </w:p>
    <w:p w:rsidR="00CF5C43" w:rsidRDefault="00CF5C43" w:rsidP="00963695">
      <w:pPr>
        <w:pStyle w:val="a"/>
        <w:spacing w:before="120" w:after="120" w:line="460" w:lineRule="exact"/>
        <w:ind w:left="0" w:firstLine="567"/>
        <w:jc w:val="lowKashida"/>
        <w:rPr>
          <w:rFonts w:hint="cs"/>
          <w:color w:val="000000"/>
          <w:szCs w:val="24"/>
          <w:rtl/>
        </w:rPr>
      </w:pPr>
      <w:r w:rsidRPr="0066637E">
        <w:rPr>
          <w:rFonts w:hint="cs"/>
          <w:color w:val="000000"/>
          <w:szCs w:val="24"/>
          <w:rtl/>
        </w:rPr>
        <w:t>فى اصدار شهادات العجز الاصابى بالامراض المهنية على اللجنة العامة مناظرة الحالة وإجراء ما يلزم من فحوص وإرسال الملف مستوفيا إلى اللجنة الطبية العامة بالإدارة المركزية للجان الطبية لإصدار القرار</w:t>
      </w:r>
    </w:p>
    <w:p w:rsidR="0066637E" w:rsidRPr="00CF5C43" w:rsidRDefault="0066637E" w:rsidP="00963695">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963695">
        <w:rPr>
          <w:rFonts w:cs="PT Bold Heading" w:hint="cs"/>
          <w:bCs w:val="0"/>
          <w:sz w:val="28"/>
          <w:szCs w:val="28"/>
          <w:rtl/>
          <w:lang w:bidi="ar-EG"/>
        </w:rPr>
        <w:t>50</w:t>
      </w:r>
      <w:r w:rsidRPr="00CF5C43">
        <w:rPr>
          <w:rFonts w:cs="PT Bold Heading" w:hint="cs"/>
          <w:bCs w:val="0"/>
          <w:sz w:val="28"/>
          <w:szCs w:val="28"/>
          <w:rtl/>
          <w:lang w:bidi="ar-EG"/>
        </w:rPr>
        <w:t>))</w:t>
      </w:r>
    </w:p>
    <w:p w:rsidR="0066637E" w:rsidRDefault="00CF5C43" w:rsidP="00963695">
      <w:pPr>
        <w:pStyle w:val="a"/>
        <w:spacing w:before="120" w:after="120" w:line="460" w:lineRule="exact"/>
        <w:ind w:left="0" w:firstLine="567"/>
        <w:jc w:val="lowKashida"/>
        <w:rPr>
          <w:rFonts w:hint="cs"/>
          <w:color w:val="000000"/>
          <w:szCs w:val="24"/>
          <w:rtl/>
        </w:rPr>
      </w:pPr>
      <w:r w:rsidRPr="001E0C70">
        <w:rPr>
          <w:rFonts w:hint="cs"/>
          <w:color w:val="000000"/>
          <w:szCs w:val="24"/>
          <w:rtl/>
        </w:rPr>
        <w:t xml:space="preserve">يتم القيد بالسجلات المخصصة </w:t>
      </w:r>
      <w:r>
        <w:rPr>
          <w:rFonts w:hint="cs"/>
          <w:color w:val="000000"/>
          <w:szCs w:val="24"/>
          <w:rtl/>
        </w:rPr>
        <w:t xml:space="preserve">لاعمال العجز </w:t>
      </w:r>
      <w:r w:rsidRPr="001E0C70">
        <w:rPr>
          <w:rFonts w:hint="cs"/>
          <w:color w:val="000000"/>
          <w:szCs w:val="24"/>
          <w:rtl/>
        </w:rPr>
        <w:t xml:space="preserve"> ويراعى عدم الكشط أو الشطب أو التصليح أو الإضافة</w:t>
      </w:r>
      <w:r w:rsidRPr="0066637E">
        <w:rPr>
          <w:rFonts w:hint="cs"/>
          <w:color w:val="000000"/>
          <w:szCs w:val="24"/>
          <w:rtl/>
        </w:rPr>
        <w:t>*</w:t>
      </w:r>
      <w:r w:rsidR="0066637E">
        <w:rPr>
          <w:rFonts w:hint="cs"/>
          <w:color w:val="000000"/>
          <w:szCs w:val="24"/>
          <w:rtl/>
        </w:rPr>
        <w:t xml:space="preserve"> </w:t>
      </w:r>
      <w:r w:rsidRPr="001E0C70">
        <w:rPr>
          <w:rFonts w:hint="cs"/>
          <w:color w:val="000000"/>
          <w:szCs w:val="24"/>
          <w:rtl/>
        </w:rPr>
        <w:t>بالسجل وكل ما يقيد بطريق الخطأ يترك كما هو بين قوسين وتكتب العبارة الصحيحة</w:t>
      </w:r>
      <w:r w:rsidRPr="0066637E">
        <w:rPr>
          <w:rFonts w:hint="cs"/>
          <w:color w:val="000000"/>
          <w:szCs w:val="24"/>
          <w:rtl/>
        </w:rPr>
        <w:t>*</w:t>
      </w:r>
      <w:r w:rsidR="0066637E">
        <w:rPr>
          <w:rFonts w:hint="cs"/>
          <w:color w:val="000000"/>
          <w:szCs w:val="24"/>
          <w:rtl/>
        </w:rPr>
        <w:t xml:space="preserve"> ويوقع رئيس اللجنة .</w:t>
      </w:r>
    </w:p>
    <w:p w:rsidR="0066637E" w:rsidRPr="00CF5C43" w:rsidRDefault="0066637E" w:rsidP="00535C35">
      <w:pPr>
        <w:pStyle w:val="a"/>
        <w:spacing w:before="100" w:after="100" w:line="40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45</w:t>
      </w:r>
      <w:r w:rsidR="00535C35">
        <w:rPr>
          <w:rFonts w:cs="PT Bold Heading" w:hint="cs"/>
          <w:bCs w:val="0"/>
          <w:sz w:val="28"/>
          <w:szCs w:val="28"/>
          <w:rtl/>
          <w:lang w:bidi="ar-EG"/>
        </w:rPr>
        <w:t>1</w:t>
      </w:r>
      <w:r w:rsidRPr="00CF5C43">
        <w:rPr>
          <w:rFonts w:cs="PT Bold Heading" w:hint="cs"/>
          <w:bCs w:val="0"/>
          <w:sz w:val="28"/>
          <w:szCs w:val="28"/>
          <w:rtl/>
          <w:lang w:bidi="ar-EG"/>
        </w:rPr>
        <w:t>))</w:t>
      </w:r>
    </w:p>
    <w:p w:rsidR="00CF5C43" w:rsidRPr="0066637E" w:rsidRDefault="00CF5C43" w:rsidP="0066637E">
      <w:pPr>
        <w:pStyle w:val="a"/>
        <w:spacing w:before="120" w:after="120" w:line="400" w:lineRule="exact"/>
        <w:ind w:left="0" w:firstLine="567"/>
        <w:jc w:val="lowKashida"/>
        <w:rPr>
          <w:color w:val="000000"/>
          <w:szCs w:val="24"/>
        </w:rPr>
      </w:pPr>
      <w:r w:rsidRPr="0066637E">
        <w:rPr>
          <w:rFonts w:hint="cs"/>
          <w:color w:val="000000"/>
          <w:szCs w:val="24"/>
          <w:rtl/>
        </w:rPr>
        <w:t>يعمل باحكام البنود  الاسترشادية  التالية  في إثبات وتقدير العجز الجزئي  لامراض العيون:</w:t>
      </w:r>
    </w:p>
    <w:p w:rsidR="00CF5C43" w:rsidRPr="0066637E" w:rsidRDefault="0066637E" w:rsidP="0066637E">
      <w:pPr>
        <w:pStyle w:val="a"/>
        <w:spacing w:before="120" w:after="120" w:line="400" w:lineRule="exact"/>
        <w:ind w:left="1021" w:hanging="454"/>
        <w:jc w:val="lowKashida"/>
        <w:rPr>
          <w:b/>
          <w:bCs w:val="0"/>
          <w:szCs w:val="24"/>
        </w:rPr>
      </w:pPr>
      <w:r>
        <w:rPr>
          <w:rFonts w:hint="cs"/>
          <w:b/>
          <w:bCs w:val="0"/>
          <w:szCs w:val="24"/>
          <w:rtl/>
        </w:rPr>
        <w:t xml:space="preserve">( أ ) </w:t>
      </w:r>
      <w:r w:rsidR="00CF5C43" w:rsidRPr="0066637E">
        <w:rPr>
          <w:rFonts w:hint="cs"/>
          <w:b/>
          <w:bCs w:val="0"/>
          <w:szCs w:val="24"/>
          <w:rtl/>
        </w:rPr>
        <w:t>الوظائف التي يسمح أولا يسمح فيها باستعمال نظارة طبية عند دخول الخدمة وتتطلب درجة ابصار بكل عين على حده وضعفت درجة الإبصار أكثر من درجتين.</w:t>
      </w:r>
    </w:p>
    <w:p w:rsidR="00CF5C43" w:rsidRPr="0066637E" w:rsidRDefault="0066637E" w:rsidP="0066637E">
      <w:pPr>
        <w:pStyle w:val="a"/>
        <w:spacing w:before="120" w:after="120" w:line="400" w:lineRule="exact"/>
        <w:ind w:left="1021" w:hanging="454"/>
        <w:jc w:val="lowKashida"/>
        <w:rPr>
          <w:b/>
          <w:bCs w:val="0"/>
          <w:szCs w:val="24"/>
        </w:rPr>
      </w:pPr>
      <w:r>
        <w:rPr>
          <w:rFonts w:hint="cs"/>
          <w:b/>
          <w:bCs w:val="0"/>
          <w:szCs w:val="24"/>
          <w:rtl/>
        </w:rPr>
        <w:t xml:space="preserve">(ب) </w:t>
      </w:r>
      <w:r w:rsidR="00CF5C43" w:rsidRPr="0066637E">
        <w:rPr>
          <w:rFonts w:hint="cs"/>
          <w:b/>
          <w:bCs w:val="0"/>
          <w:szCs w:val="24"/>
          <w:rtl/>
        </w:rPr>
        <w:t>السائقون إذا ضعفت درجة الإبصار أقل من 6/24 فى كل عين على حدة بدون نظارة أو أقل من 6/12 لكل عين بنظارة طبية</w:t>
      </w:r>
      <w:r>
        <w:rPr>
          <w:rFonts w:hint="cs"/>
          <w:b/>
          <w:bCs w:val="0"/>
          <w:szCs w:val="24"/>
          <w:rtl/>
        </w:rPr>
        <w:t xml:space="preserve"> .</w:t>
      </w:r>
      <w:r w:rsidR="00CF5C43" w:rsidRPr="0066637E">
        <w:rPr>
          <w:rFonts w:hint="cs"/>
          <w:b/>
          <w:bCs w:val="0"/>
          <w:szCs w:val="24"/>
          <w:rtl/>
        </w:rPr>
        <w:t xml:space="preserve">      </w:t>
      </w:r>
    </w:p>
    <w:p w:rsidR="00CF5C43" w:rsidRPr="0066637E" w:rsidRDefault="0066637E" w:rsidP="0066637E">
      <w:pPr>
        <w:pStyle w:val="a"/>
        <w:spacing w:before="120" w:after="120" w:line="400" w:lineRule="exact"/>
        <w:ind w:left="1021" w:hanging="454"/>
        <w:jc w:val="lowKashida"/>
        <w:rPr>
          <w:b/>
          <w:bCs w:val="0"/>
          <w:szCs w:val="24"/>
        </w:rPr>
      </w:pPr>
      <w:r>
        <w:rPr>
          <w:rFonts w:hint="cs"/>
          <w:b/>
          <w:bCs w:val="0"/>
          <w:szCs w:val="24"/>
          <w:rtl/>
        </w:rPr>
        <w:t xml:space="preserve">(ﺠ ) </w:t>
      </w:r>
      <w:r w:rsidR="00CF5C43" w:rsidRPr="0066637E">
        <w:rPr>
          <w:rFonts w:hint="cs"/>
          <w:b/>
          <w:bCs w:val="0"/>
          <w:szCs w:val="24"/>
          <w:rtl/>
        </w:rPr>
        <w:t>الوظائف التي لا يسمح فيها باستعمال نظارة طبية عند دخول الخدمة وتتطلب درجة إبصار بالعينين معا.</w:t>
      </w:r>
    </w:p>
    <w:p w:rsidR="00CF5C43" w:rsidRPr="0066637E" w:rsidRDefault="0066637E" w:rsidP="0066637E">
      <w:pPr>
        <w:pStyle w:val="a"/>
        <w:spacing w:before="120" w:after="120" w:line="400" w:lineRule="exact"/>
        <w:ind w:left="1021" w:hanging="454"/>
        <w:jc w:val="lowKashida"/>
        <w:rPr>
          <w:b/>
          <w:bCs w:val="0"/>
          <w:szCs w:val="24"/>
        </w:rPr>
      </w:pPr>
      <w:r>
        <w:rPr>
          <w:rFonts w:hint="cs"/>
          <w:b/>
          <w:bCs w:val="0"/>
          <w:szCs w:val="24"/>
          <w:rtl/>
        </w:rPr>
        <w:t xml:space="preserve">(د ) </w:t>
      </w:r>
      <w:r w:rsidR="00CF5C43" w:rsidRPr="0066637E">
        <w:rPr>
          <w:rFonts w:hint="cs"/>
          <w:b/>
          <w:bCs w:val="0"/>
          <w:szCs w:val="24"/>
          <w:rtl/>
        </w:rPr>
        <w:t xml:space="preserve">لفعلة </w:t>
      </w:r>
      <w:r w:rsidR="00CF5C43" w:rsidRPr="0066637E">
        <w:rPr>
          <w:b/>
          <w:bCs w:val="0"/>
          <w:szCs w:val="24"/>
          <w:rtl/>
        </w:rPr>
        <w:t>–</w:t>
      </w:r>
      <w:r w:rsidR="00CF5C43" w:rsidRPr="0066637E">
        <w:rPr>
          <w:rFonts w:hint="cs"/>
          <w:b/>
          <w:bCs w:val="0"/>
          <w:szCs w:val="24"/>
          <w:rtl/>
        </w:rPr>
        <w:t xml:space="preserve"> عمال الفحت ورصف الطرق </w:t>
      </w:r>
      <w:r w:rsidR="00CF5C43" w:rsidRPr="0066637E">
        <w:rPr>
          <w:b/>
          <w:bCs w:val="0"/>
          <w:szCs w:val="24"/>
          <w:rtl/>
        </w:rPr>
        <w:t>–</w:t>
      </w:r>
      <w:r w:rsidR="00CF5C43" w:rsidRPr="0066637E">
        <w:rPr>
          <w:rFonts w:hint="cs"/>
          <w:b/>
          <w:bCs w:val="0"/>
          <w:szCs w:val="24"/>
          <w:rtl/>
        </w:rPr>
        <w:t xml:space="preserve"> والعتال والتباع ، وضعفت درجة الإبصار أقل من 6/36 بالعينين معا .</w:t>
      </w:r>
    </w:p>
    <w:p w:rsidR="00CF5C43" w:rsidRPr="0066637E" w:rsidRDefault="0066637E" w:rsidP="00535C35">
      <w:pPr>
        <w:pStyle w:val="a"/>
        <w:spacing w:before="120" w:after="120" w:line="380" w:lineRule="exact"/>
        <w:ind w:left="1021" w:hanging="454"/>
        <w:jc w:val="lowKashida"/>
        <w:rPr>
          <w:rFonts w:hint="cs"/>
          <w:b/>
          <w:bCs w:val="0"/>
          <w:szCs w:val="24"/>
        </w:rPr>
      </w:pPr>
      <w:r>
        <w:rPr>
          <w:rFonts w:hint="cs"/>
          <w:b/>
          <w:bCs w:val="0"/>
          <w:szCs w:val="24"/>
          <w:rtl/>
        </w:rPr>
        <w:t xml:space="preserve">(ﻫ ) </w:t>
      </w:r>
      <w:r w:rsidR="00CF5C43" w:rsidRPr="0066637E">
        <w:rPr>
          <w:rFonts w:hint="cs"/>
          <w:b/>
          <w:bCs w:val="0"/>
          <w:szCs w:val="24"/>
          <w:rtl/>
        </w:rPr>
        <w:t xml:space="preserve">صيادى السمك بالبوص والشباك والمبخروالراقصون </w:t>
      </w:r>
      <w:r w:rsidR="00CF5C43" w:rsidRPr="0066637E">
        <w:rPr>
          <w:b/>
          <w:bCs w:val="0"/>
          <w:szCs w:val="24"/>
          <w:rtl/>
        </w:rPr>
        <w:t>–</w:t>
      </w:r>
      <w:r w:rsidR="00CF5C43" w:rsidRPr="0066637E">
        <w:rPr>
          <w:rFonts w:hint="cs"/>
          <w:b/>
          <w:bCs w:val="0"/>
          <w:szCs w:val="24"/>
          <w:rtl/>
        </w:rPr>
        <w:t xml:space="preserve"> وضعفت  درجةالإبصار إقل من 6/60 بالعينن معا</w:t>
      </w:r>
      <w:r>
        <w:rPr>
          <w:rFonts w:hint="cs"/>
          <w:b/>
          <w:bCs w:val="0"/>
          <w:szCs w:val="24"/>
          <w:rtl/>
        </w:rPr>
        <w:t xml:space="preserve"> .</w:t>
      </w:r>
    </w:p>
    <w:p w:rsidR="00CF5C43" w:rsidRPr="0066637E" w:rsidRDefault="0066637E" w:rsidP="00535C35">
      <w:pPr>
        <w:pStyle w:val="a"/>
        <w:spacing w:before="120" w:after="120" w:line="380" w:lineRule="exact"/>
        <w:ind w:left="1021" w:hanging="454"/>
        <w:jc w:val="lowKashida"/>
        <w:rPr>
          <w:b/>
          <w:bCs w:val="0"/>
          <w:szCs w:val="24"/>
        </w:rPr>
      </w:pPr>
      <w:r>
        <w:rPr>
          <w:rFonts w:hint="cs"/>
          <w:b/>
          <w:bCs w:val="0"/>
          <w:szCs w:val="24"/>
          <w:rtl/>
        </w:rPr>
        <w:t xml:space="preserve">(و ) </w:t>
      </w:r>
      <w:r w:rsidR="00CF5C43" w:rsidRPr="0066637E">
        <w:rPr>
          <w:rFonts w:hint="cs"/>
          <w:b/>
          <w:bCs w:val="0"/>
          <w:szCs w:val="24"/>
          <w:rtl/>
        </w:rPr>
        <w:t>الوظائف التي يسمح فيها باستعمال نظارة طبية عند دخول الخدمة وتتطلب درجة إبصار بالعينين معا :</w:t>
      </w:r>
    </w:p>
    <w:p w:rsidR="00CF5C43" w:rsidRPr="0066637E" w:rsidRDefault="0066637E" w:rsidP="00535C35">
      <w:pPr>
        <w:pStyle w:val="a"/>
        <w:spacing w:before="120" w:after="120" w:line="380" w:lineRule="exact"/>
        <w:ind w:left="1191" w:hanging="284"/>
        <w:jc w:val="lowKashida"/>
        <w:rPr>
          <w:b/>
          <w:bCs w:val="0"/>
          <w:szCs w:val="24"/>
        </w:rPr>
      </w:pPr>
      <w:r>
        <w:rPr>
          <w:rFonts w:hint="cs"/>
          <w:b/>
          <w:bCs w:val="0"/>
          <w:szCs w:val="24"/>
          <w:rtl/>
        </w:rPr>
        <w:t xml:space="preserve">(1) </w:t>
      </w:r>
      <w:r w:rsidR="00CF5C43" w:rsidRPr="0066637E">
        <w:rPr>
          <w:rFonts w:hint="cs"/>
          <w:b/>
          <w:bCs w:val="0"/>
          <w:szCs w:val="24"/>
          <w:rtl/>
        </w:rPr>
        <w:t>إذا كانت درجة دخول الخدمة 6/18 بالعينين معا وضعفت درجة الإبصار أقل من 6/36 بالعينين معا .</w:t>
      </w:r>
    </w:p>
    <w:p w:rsidR="00CF5C43" w:rsidRPr="0066637E" w:rsidRDefault="0066637E" w:rsidP="00535C35">
      <w:pPr>
        <w:pStyle w:val="a"/>
        <w:spacing w:before="120" w:after="120" w:line="380" w:lineRule="exact"/>
        <w:ind w:left="1191" w:hanging="284"/>
        <w:jc w:val="lowKashida"/>
        <w:rPr>
          <w:b/>
          <w:bCs w:val="0"/>
          <w:szCs w:val="24"/>
        </w:rPr>
      </w:pPr>
      <w:r>
        <w:rPr>
          <w:rFonts w:hint="cs"/>
          <w:b/>
          <w:bCs w:val="0"/>
          <w:szCs w:val="24"/>
          <w:rtl/>
        </w:rPr>
        <w:t xml:space="preserve">(2) </w:t>
      </w:r>
      <w:r w:rsidR="00CF5C43" w:rsidRPr="0066637E">
        <w:rPr>
          <w:rFonts w:hint="cs"/>
          <w:b/>
          <w:bCs w:val="0"/>
          <w:szCs w:val="24"/>
          <w:rtl/>
        </w:rPr>
        <w:t xml:space="preserve">إذا كانت درجة دخول الخدمة 6/36 بالعينين معا وضعفت درجة الإبصار أقل من 6/60 بالعينين معا . </w:t>
      </w:r>
    </w:p>
    <w:p w:rsidR="0066637E" w:rsidRDefault="0066637E" w:rsidP="00535C35">
      <w:pPr>
        <w:pStyle w:val="a"/>
        <w:spacing w:before="120" w:after="120" w:line="380" w:lineRule="exact"/>
        <w:ind w:left="1191" w:hanging="284"/>
        <w:jc w:val="lowKashida"/>
        <w:rPr>
          <w:rFonts w:hint="cs"/>
          <w:b/>
          <w:bCs w:val="0"/>
          <w:szCs w:val="24"/>
          <w:rtl/>
        </w:rPr>
      </w:pPr>
      <w:r>
        <w:rPr>
          <w:rFonts w:hint="cs"/>
          <w:b/>
          <w:bCs w:val="0"/>
          <w:szCs w:val="24"/>
          <w:rtl/>
        </w:rPr>
        <w:t xml:space="preserve">(3) </w:t>
      </w:r>
      <w:r w:rsidR="00CF5C43" w:rsidRPr="0066637E">
        <w:rPr>
          <w:rFonts w:hint="cs"/>
          <w:b/>
          <w:bCs w:val="0"/>
          <w:szCs w:val="24"/>
          <w:rtl/>
        </w:rPr>
        <w:t xml:space="preserve">فقد العين الواحدة للوظائف التى تتطلب قوة إبصار بكل عين على حده عند دخول الخدمة عدا :  الأسترجى </w:t>
      </w:r>
      <w:r w:rsidR="00CF5C43" w:rsidRPr="0066637E">
        <w:rPr>
          <w:b/>
          <w:bCs w:val="0"/>
          <w:szCs w:val="24"/>
          <w:rtl/>
        </w:rPr>
        <w:t>–</w:t>
      </w:r>
      <w:r w:rsidR="00CF5C43" w:rsidRPr="0066637E">
        <w:rPr>
          <w:rFonts w:hint="cs"/>
          <w:b/>
          <w:bCs w:val="0"/>
          <w:szCs w:val="24"/>
          <w:rtl/>
        </w:rPr>
        <w:t xml:space="preserve"> السباك الصحى </w:t>
      </w:r>
      <w:r w:rsidR="00CF5C43" w:rsidRPr="0066637E">
        <w:rPr>
          <w:b/>
          <w:bCs w:val="0"/>
          <w:szCs w:val="24"/>
          <w:rtl/>
        </w:rPr>
        <w:t>–</w:t>
      </w:r>
      <w:r w:rsidR="00CF5C43" w:rsidRPr="0066637E">
        <w:rPr>
          <w:rFonts w:hint="cs"/>
          <w:b/>
          <w:bCs w:val="0"/>
          <w:szCs w:val="24"/>
          <w:rtl/>
        </w:rPr>
        <w:t xml:space="preserve"> معاونوا الصحة </w:t>
      </w:r>
      <w:r w:rsidR="00CF5C43" w:rsidRPr="0066637E">
        <w:rPr>
          <w:b/>
          <w:bCs w:val="0"/>
          <w:szCs w:val="24"/>
          <w:rtl/>
        </w:rPr>
        <w:t>–</w:t>
      </w:r>
      <w:r w:rsidR="00CF5C43" w:rsidRPr="0066637E">
        <w:rPr>
          <w:rFonts w:hint="cs"/>
          <w:b/>
          <w:bCs w:val="0"/>
          <w:szCs w:val="24"/>
          <w:rtl/>
        </w:rPr>
        <w:t xml:space="preserve"> موزع </w:t>
      </w:r>
      <w:r w:rsidR="00535C35">
        <w:rPr>
          <w:rFonts w:hint="cs"/>
          <w:b/>
          <w:bCs w:val="0"/>
          <w:szCs w:val="24"/>
          <w:rtl/>
        </w:rPr>
        <w:t xml:space="preserve">التلغراف . </w:t>
      </w:r>
      <w:r w:rsidR="00CF5C43" w:rsidRPr="0066637E">
        <w:rPr>
          <w:rFonts w:hint="cs"/>
          <w:b/>
          <w:bCs w:val="0"/>
          <w:szCs w:val="24"/>
          <w:rtl/>
        </w:rPr>
        <w:t>بشرط ألا تقل درجة إبصار العي</w:t>
      </w:r>
      <w:r>
        <w:rPr>
          <w:rFonts w:hint="cs"/>
          <w:b/>
          <w:bCs w:val="0"/>
          <w:szCs w:val="24"/>
          <w:rtl/>
        </w:rPr>
        <w:t>ن الأخرى عن مستوى دخول الخد</w:t>
      </w:r>
      <w:r w:rsidR="00535C35">
        <w:rPr>
          <w:rFonts w:hint="cs"/>
          <w:b/>
          <w:bCs w:val="0"/>
          <w:szCs w:val="24"/>
          <w:rtl/>
        </w:rPr>
        <w:t>مة</w:t>
      </w:r>
      <w:r>
        <w:rPr>
          <w:rFonts w:hint="cs"/>
          <w:b/>
          <w:bCs w:val="0"/>
          <w:szCs w:val="24"/>
          <w:rtl/>
        </w:rPr>
        <w:t>.</w:t>
      </w:r>
    </w:p>
    <w:p w:rsidR="0066637E" w:rsidRPr="00CF5C43" w:rsidRDefault="0066637E" w:rsidP="00535C35">
      <w:pPr>
        <w:pStyle w:val="a"/>
        <w:spacing w:before="120" w:after="12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45</w:t>
      </w:r>
      <w:r w:rsidR="00535C35">
        <w:rPr>
          <w:rFonts w:cs="PT Bold Heading" w:hint="cs"/>
          <w:bCs w:val="0"/>
          <w:sz w:val="28"/>
          <w:szCs w:val="28"/>
          <w:rtl/>
          <w:lang w:bidi="ar-EG"/>
        </w:rPr>
        <w:t>2</w:t>
      </w:r>
      <w:r w:rsidRPr="00CF5C43">
        <w:rPr>
          <w:rFonts w:cs="PT Bold Heading" w:hint="cs"/>
          <w:bCs w:val="0"/>
          <w:sz w:val="28"/>
          <w:szCs w:val="28"/>
          <w:rtl/>
          <w:lang w:bidi="ar-EG"/>
        </w:rPr>
        <w:t>))</w:t>
      </w:r>
    </w:p>
    <w:p w:rsidR="00CF5C43" w:rsidRPr="0066637E" w:rsidRDefault="00CF5C43" w:rsidP="005F2810">
      <w:pPr>
        <w:pStyle w:val="a"/>
        <w:spacing w:before="120" w:after="120" w:line="440" w:lineRule="exact"/>
        <w:ind w:left="0" w:firstLine="567"/>
        <w:jc w:val="lowKashida"/>
        <w:rPr>
          <w:rFonts w:hint="cs"/>
          <w:color w:val="000000"/>
          <w:szCs w:val="24"/>
          <w:rtl/>
        </w:rPr>
      </w:pPr>
      <w:r w:rsidRPr="0066637E">
        <w:rPr>
          <w:rFonts w:hint="cs"/>
          <w:color w:val="000000"/>
          <w:szCs w:val="24"/>
          <w:rtl/>
        </w:rPr>
        <w:t>يعمل باحكام البنود  الاسترشادية  التالية  في إثبات وتقدير العجز الجزئي  الأمراض الجراحية :</w:t>
      </w:r>
    </w:p>
    <w:p w:rsidR="00CF5C43" w:rsidRPr="0066637E" w:rsidRDefault="0066637E" w:rsidP="005F2810">
      <w:pPr>
        <w:pStyle w:val="a"/>
        <w:spacing w:before="120" w:after="120" w:line="440" w:lineRule="exact"/>
        <w:ind w:left="1021" w:hanging="454"/>
        <w:jc w:val="lowKashida"/>
        <w:rPr>
          <w:rFonts w:hint="cs"/>
          <w:b/>
          <w:bCs w:val="0"/>
          <w:szCs w:val="24"/>
        </w:rPr>
      </w:pPr>
      <w:r>
        <w:rPr>
          <w:rFonts w:hint="cs"/>
          <w:b/>
          <w:bCs w:val="0"/>
          <w:szCs w:val="24"/>
          <w:rtl/>
        </w:rPr>
        <w:t xml:space="preserve">( أ ) </w:t>
      </w:r>
      <w:r w:rsidR="00CF5C43" w:rsidRPr="0066637E">
        <w:rPr>
          <w:rFonts w:hint="cs"/>
          <w:b/>
          <w:bCs w:val="0"/>
          <w:szCs w:val="24"/>
          <w:rtl/>
        </w:rPr>
        <w:t xml:space="preserve">الأورام الغير حميدة والمستأصلة بنجاح فى غير الأعضاء الحيوية ولا توجد مضاعفات لمدة لا تقل عن عامين </w:t>
      </w:r>
      <w:r>
        <w:rPr>
          <w:rFonts w:hint="cs"/>
          <w:b/>
          <w:bCs w:val="0"/>
          <w:szCs w:val="24"/>
          <w:rtl/>
        </w:rPr>
        <w:t>.</w:t>
      </w:r>
    </w:p>
    <w:p w:rsidR="00CF5C43" w:rsidRPr="0066637E" w:rsidRDefault="0066637E" w:rsidP="005F2810">
      <w:pPr>
        <w:pStyle w:val="a"/>
        <w:spacing w:before="120" w:after="120" w:line="440" w:lineRule="exact"/>
        <w:ind w:left="1021" w:hanging="454"/>
        <w:jc w:val="lowKashida"/>
        <w:rPr>
          <w:b/>
          <w:bCs w:val="0"/>
          <w:szCs w:val="24"/>
        </w:rPr>
      </w:pPr>
      <w:r>
        <w:rPr>
          <w:rFonts w:hint="cs"/>
          <w:b/>
          <w:bCs w:val="0"/>
          <w:szCs w:val="24"/>
          <w:rtl/>
        </w:rPr>
        <w:t xml:space="preserve">(ب) </w:t>
      </w:r>
      <w:r w:rsidR="00CF5C43" w:rsidRPr="0066637E">
        <w:rPr>
          <w:rFonts w:hint="cs"/>
          <w:b/>
          <w:bCs w:val="0"/>
          <w:szCs w:val="24"/>
          <w:rtl/>
        </w:rPr>
        <w:t>جميع وظائف المستوى الأول والوظائف الشاقة فى المستوى الثانى والثالث. إذا ظهر فيها</w:t>
      </w:r>
      <w:r>
        <w:rPr>
          <w:rFonts w:hint="cs"/>
          <w:b/>
          <w:bCs w:val="0"/>
          <w:szCs w:val="24"/>
          <w:rtl/>
        </w:rPr>
        <w:t xml:space="preserve"> .</w:t>
      </w:r>
      <w:r w:rsidR="00CF5C43" w:rsidRPr="0066637E">
        <w:rPr>
          <w:rFonts w:hint="cs"/>
          <w:b/>
          <w:bCs w:val="0"/>
          <w:szCs w:val="24"/>
          <w:rtl/>
        </w:rPr>
        <w:t xml:space="preserve"> </w:t>
      </w:r>
    </w:p>
    <w:p w:rsidR="00CF5C43" w:rsidRPr="0066637E" w:rsidRDefault="0066637E" w:rsidP="005F2810">
      <w:pPr>
        <w:pStyle w:val="a"/>
        <w:spacing w:before="120" w:after="120" w:line="440" w:lineRule="exact"/>
        <w:ind w:left="1191" w:hanging="284"/>
        <w:jc w:val="lowKashida"/>
        <w:rPr>
          <w:b/>
          <w:bCs w:val="0"/>
          <w:szCs w:val="24"/>
        </w:rPr>
      </w:pPr>
      <w:r>
        <w:rPr>
          <w:rFonts w:hint="cs"/>
          <w:b/>
          <w:bCs w:val="0"/>
          <w:szCs w:val="24"/>
          <w:rtl/>
        </w:rPr>
        <w:t xml:space="preserve">(1) </w:t>
      </w:r>
      <w:r w:rsidR="00CF5C43" w:rsidRPr="0066637E">
        <w:rPr>
          <w:rFonts w:hint="cs"/>
          <w:b/>
          <w:bCs w:val="0"/>
          <w:szCs w:val="24"/>
          <w:rtl/>
        </w:rPr>
        <w:t xml:space="preserve">الدوالي الشديدة المزمنةوالغيرمستجيبة للعلاج . </w:t>
      </w:r>
    </w:p>
    <w:p w:rsidR="00CF5C43" w:rsidRPr="0066637E" w:rsidRDefault="0066637E" w:rsidP="005F2810">
      <w:pPr>
        <w:pStyle w:val="a"/>
        <w:spacing w:before="120" w:after="120" w:line="440" w:lineRule="exact"/>
        <w:ind w:left="1191" w:hanging="284"/>
        <w:jc w:val="lowKashida"/>
        <w:rPr>
          <w:b/>
          <w:bCs w:val="0"/>
          <w:szCs w:val="24"/>
        </w:rPr>
      </w:pPr>
      <w:r>
        <w:rPr>
          <w:rFonts w:hint="cs"/>
          <w:b/>
          <w:bCs w:val="0"/>
          <w:szCs w:val="24"/>
          <w:rtl/>
        </w:rPr>
        <w:t xml:space="preserve">(2) </w:t>
      </w:r>
      <w:r w:rsidR="00CF5C43" w:rsidRPr="0066637E">
        <w:rPr>
          <w:rFonts w:hint="cs"/>
          <w:b/>
          <w:bCs w:val="0"/>
          <w:szCs w:val="24"/>
          <w:rtl/>
        </w:rPr>
        <w:t>جميع الوظائف التي تتطلب الوقوف معظم الوقت .</w:t>
      </w:r>
    </w:p>
    <w:p w:rsidR="00CF5C43" w:rsidRPr="0066637E" w:rsidRDefault="0066637E" w:rsidP="005F2810">
      <w:pPr>
        <w:pStyle w:val="a"/>
        <w:spacing w:before="120" w:after="120" w:line="440" w:lineRule="exact"/>
        <w:ind w:left="1191" w:hanging="284"/>
        <w:jc w:val="lowKashida"/>
        <w:rPr>
          <w:rFonts w:hint="cs"/>
          <w:b/>
          <w:bCs w:val="0"/>
          <w:szCs w:val="24"/>
        </w:rPr>
      </w:pPr>
      <w:r>
        <w:rPr>
          <w:rFonts w:hint="cs"/>
          <w:b/>
          <w:bCs w:val="0"/>
          <w:szCs w:val="24"/>
          <w:rtl/>
        </w:rPr>
        <w:t>(3)</w:t>
      </w:r>
      <w:r w:rsidR="00CF5C43" w:rsidRPr="0066637E">
        <w:rPr>
          <w:rFonts w:hint="cs"/>
          <w:b/>
          <w:bCs w:val="0"/>
          <w:szCs w:val="24"/>
          <w:rtl/>
        </w:rPr>
        <w:t xml:space="preserve"> الفتق </w:t>
      </w:r>
      <w:r w:rsidR="00CF5C43" w:rsidRPr="0066637E">
        <w:rPr>
          <w:b/>
          <w:bCs w:val="0"/>
          <w:szCs w:val="24"/>
          <w:rtl/>
        </w:rPr>
        <w:t>–</w:t>
      </w:r>
      <w:r w:rsidR="00CF5C43" w:rsidRPr="0066637E">
        <w:rPr>
          <w:rFonts w:hint="cs"/>
          <w:b/>
          <w:bCs w:val="0"/>
          <w:szCs w:val="24"/>
          <w:rtl/>
        </w:rPr>
        <w:t xml:space="preserve"> الفتق بعد إصلاحه فى العتالة</w:t>
      </w:r>
      <w:r>
        <w:rPr>
          <w:rFonts w:hint="cs"/>
          <w:b/>
          <w:bCs w:val="0"/>
          <w:szCs w:val="24"/>
          <w:rtl/>
        </w:rPr>
        <w:t xml:space="preserve"> .</w:t>
      </w:r>
    </w:p>
    <w:p w:rsidR="00CF5C43" w:rsidRPr="0066637E" w:rsidRDefault="0066637E" w:rsidP="005F2810">
      <w:pPr>
        <w:pStyle w:val="a"/>
        <w:spacing w:before="120" w:after="120" w:line="440" w:lineRule="exact"/>
        <w:ind w:left="1191" w:hanging="284"/>
        <w:jc w:val="lowKashida"/>
        <w:rPr>
          <w:b/>
          <w:bCs w:val="0"/>
          <w:szCs w:val="24"/>
        </w:rPr>
      </w:pPr>
      <w:r>
        <w:rPr>
          <w:rFonts w:hint="cs"/>
          <w:b/>
          <w:bCs w:val="0"/>
          <w:szCs w:val="24"/>
          <w:rtl/>
        </w:rPr>
        <w:t xml:space="preserve">(4) </w:t>
      </w:r>
      <w:r w:rsidR="00CF5C43" w:rsidRPr="0066637E">
        <w:rPr>
          <w:rFonts w:hint="cs"/>
          <w:b/>
          <w:bCs w:val="0"/>
          <w:szCs w:val="24"/>
          <w:rtl/>
        </w:rPr>
        <w:t>القصور بالأوعية الليمفاوية الواضح والمصحوب بتورم الساقين .</w:t>
      </w:r>
    </w:p>
    <w:p w:rsidR="00FF1D87" w:rsidRDefault="0066637E" w:rsidP="005F2810">
      <w:pPr>
        <w:pStyle w:val="a"/>
        <w:spacing w:before="120" w:after="120" w:line="440" w:lineRule="exact"/>
        <w:ind w:left="1191" w:hanging="284"/>
        <w:jc w:val="lowKashida"/>
        <w:rPr>
          <w:rFonts w:hint="cs"/>
          <w:b/>
          <w:bCs w:val="0"/>
          <w:szCs w:val="24"/>
          <w:rtl/>
        </w:rPr>
      </w:pPr>
      <w:r>
        <w:rPr>
          <w:rFonts w:hint="cs"/>
          <w:b/>
          <w:bCs w:val="0"/>
          <w:szCs w:val="24"/>
          <w:rtl/>
        </w:rPr>
        <w:t xml:space="preserve">(5) </w:t>
      </w:r>
      <w:r w:rsidR="00CF5C43" w:rsidRPr="0066637E">
        <w:rPr>
          <w:rFonts w:hint="cs"/>
          <w:b/>
          <w:bCs w:val="0"/>
          <w:szCs w:val="24"/>
          <w:rtl/>
        </w:rPr>
        <w:t>جميع وظائف المستوى الأول والوظائف التى تتطلب الحركة الدائمة في المستويين الثانى والثالث</w:t>
      </w:r>
      <w:r>
        <w:rPr>
          <w:rFonts w:hint="cs"/>
          <w:b/>
          <w:bCs w:val="0"/>
          <w:szCs w:val="24"/>
          <w:rtl/>
        </w:rPr>
        <w:t xml:space="preserve"> .</w:t>
      </w:r>
    </w:p>
    <w:p w:rsidR="00FF1D87" w:rsidRPr="00CF5C43" w:rsidRDefault="00535C35" w:rsidP="00535C35">
      <w:pPr>
        <w:pStyle w:val="a"/>
        <w:spacing w:before="120" w:after="12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 xml:space="preserve"> </w:t>
      </w:r>
      <w:r w:rsidR="00FF1D87" w:rsidRPr="00CF5C43">
        <w:rPr>
          <w:rFonts w:cs="PT Bold Heading" w:hint="cs"/>
          <w:bCs w:val="0"/>
          <w:sz w:val="28"/>
          <w:szCs w:val="28"/>
          <w:rtl/>
          <w:lang w:bidi="ar-EG"/>
        </w:rPr>
        <w:t>((</w:t>
      </w:r>
      <w:r w:rsidR="00011337">
        <w:rPr>
          <w:rFonts w:cs="PT Bold Heading" w:hint="cs"/>
          <w:bCs w:val="0"/>
          <w:sz w:val="28"/>
          <w:szCs w:val="28"/>
          <w:rtl/>
          <w:lang w:bidi="ar-EG"/>
        </w:rPr>
        <w:t>45</w:t>
      </w:r>
      <w:r>
        <w:rPr>
          <w:rFonts w:cs="PT Bold Heading" w:hint="cs"/>
          <w:bCs w:val="0"/>
          <w:sz w:val="28"/>
          <w:szCs w:val="28"/>
          <w:rtl/>
          <w:lang w:bidi="ar-EG"/>
        </w:rPr>
        <w:t>3</w:t>
      </w:r>
      <w:r w:rsidR="00FF1D87" w:rsidRPr="00CF5C43">
        <w:rPr>
          <w:rFonts w:cs="PT Bold Heading" w:hint="cs"/>
          <w:bCs w:val="0"/>
          <w:sz w:val="28"/>
          <w:szCs w:val="28"/>
          <w:rtl/>
          <w:lang w:bidi="ar-EG"/>
        </w:rPr>
        <w:t>))</w:t>
      </w:r>
    </w:p>
    <w:p w:rsidR="00CF5C43" w:rsidRPr="00FF1D87" w:rsidRDefault="00CF5C43" w:rsidP="005F2810">
      <w:pPr>
        <w:pStyle w:val="a"/>
        <w:spacing w:before="120" w:after="120" w:line="440" w:lineRule="exact"/>
        <w:ind w:left="0" w:firstLine="567"/>
        <w:jc w:val="lowKashida"/>
        <w:rPr>
          <w:color w:val="000000"/>
          <w:szCs w:val="24"/>
        </w:rPr>
      </w:pPr>
      <w:r w:rsidRPr="0066637E">
        <w:rPr>
          <w:rFonts w:hint="cs"/>
          <w:b/>
          <w:bCs w:val="0"/>
          <w:szCs w:val="24"/>
          <w:rtl/>
        </w:rPr>
        <w:t xml:space="preserve"> </w:t>
      </w:r>
      <w:r w:rsidRPr="00FF1D87">
        <w:rPr>
          <w:rFonts w:hint="cs"/>
          <w:color w:val="000000"/>
          <w:szCs w:val="24"/>
          <w:rtl/>
        </w:rPr>
        <w:t>أمراض الجهاز الدوري  جميع وظائف المستوى الأول والثانى والوظائف التى تتطلب مجهود جسمانى بوظائف المستوى الثالث .</w:t>
      </w:r>
    </w:p>
    <w:p w:rsidR="00CF5C43" w:rsidRPr="00FF1D87" w:rsidRDefault="00FF1D87" w:rsidP="005F2810">
      <w:pPr>
        <w:pStyle w:val="a"/>
        <w:spacing w:before="120" w:after="120" w:line="440" w:lineRule="exact"/>
        <w:ind w:left="1021" w:hanging="454"/>
        <w:jc w:val="lowKashida"/>
        <w:rPr>
          <w:rFonts w:hint="cs"/>
          <w:b/>
          <w:bCs w:val="0"/>
          <w:szCs w:val="24"/>
        </w:rPr>
      </w:pPr>
      <w:r>
        <w:rPr>
          <w:rFonts w:hint="cs"/>
          <w:b/>
          <w:bCs w:val="0"/>
          <w:szCs w:val="24"/>
          <w:rtl/>
        </w:rPr>
        <w:t xml:space="preserve">( أ ) </w:t>
      </w:r>
      <w:r w:rsidR="00CF5C43" w:rsidRPr="00FF1D87">
        <w:rPr>
          <w:rFonts w:hint="cs"/>
          <w:b/>
          <w:bCs w:val="0"/>
          <w:szCs w:val="24"/>
          <w:rtl/>
        </w:rPr>
        <w:t xml:space="preserve">جلطة أو قصور بالدورة التاجية للقلب </w:t>
      </w:r>
      <w:r>
        <w:rPr>
          <w:rFonts w:hint="cs"/>
          <w:b/>
          <w:bCs w:val="0"/>
          <w:szCs w:val="24"/>
          <w:rtl/>
        </w:rPr>
        <w:t>.</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(ب) </w:t>
      </w:r>
      <w:r w:rsidR="00CF5C43" w:rsidRPr="00FF1D87">
        <w:rPr>
          <w:rFonts w:hint="cs"/>
          <w:b/>
          <w:bCs w:val="0"/>
          <w:szCs w:val="24"/>
          <w:rtl/>
        </w:rPr>
        <w:t xml:space="preserve">عدم انتظام ضربات القلب بسبب عضوى </w:t>
      </w:r>
      <w:r>
        <w:rPr>
          <w:rFonts w:hint="cs"/>
          <w:b/>
          <w:bCs w:val="0"/>
          <w:szCs w:val="24"/>
          <w:rtl/>
        </w:rPr>
        <w:t>.</w:t>
      </w:r>
    </w:p>
    <w:p w:rsidR="00CF5C43" w:rsidRPr="00FF1D87" w:rsidRDefault="00FF1D87" w:rsidP="005F2810">
      <w:pPr>
        <w:pStyle w:val="a"/>
        <w:spacing w:before="120" w:after="120" w:line="440" w:lineRule="exact"/>
        <w:ind w:left="1021" w:hanging="454"/>
        <w:jc w:val="lowKashida"/>
        <w:rPr>
          <w:rFonts w:hint="cs"/>
          <w:b/>
          <w:bCs w:val="0"/>
          <w:szCs w:val="24"/>
        </w:rPr>
      </w:pPr>
      <w:r>
        <w:rPr>
          <w:rFonts w:hint="cs"/>
          <w:b/>
          <w:bCs w:val="0"/>
          <w:szCs w:val="24"/>
          <w:rtl/>
        </w:rPr>
        <w:t xml:space="preserve">(ﺠ ) </w:t>
      </w:r>
      <w:r w:rsidR="00CF5C43" w:rsidRPr="00FF1D87">
        <w:rPr>
          <w:rFonts w:hint="cs"/>
          <w:b/>
          <w:bCs w:val="0"/>
          <w:szCs w:val="24"/>
          <w:rtl/>
        </w:rPr>
        <w:t xml:space="preserve">الحالات المجرى لها عملية بالقلب </w:t>
      </w:r>
      <w:r>
        <w:rPr>
          <w:rFonts w:hint="cs"/>
          <w:b/>
          <w:bCs w:val="0"/>
          <w:szCs w:val="24"/>
          <w:rtl/>
        </w:rPr>
        <w:t>.</w:t>
      </w:r>
    </w:p>
    <w:p w:rsidR="00CF5C43" w:rsidRPr="00FF1D87" w:rsidRDefault="00FF1D87" w:rsidP="005F2810">
      <w:pPr>
        <w:pStyle w:val="a"/>
        <w:spacing w:before="120" w:after="120" w:line="440" w:lineRule="exact"/>
        <w:ind w:left="1021" w:hanging="454"/>
        <w:jc w:val="lowKashida"/>
        <w:rPr>
          <w:rFonts w:hint="cs"/>
          <w:b/>
          <w:bCs w:val="0"/>
          <w:szCs w:val="24"/>
        </w:rPr>
      </w:pPr>
      <w:r>
        <w:rPr>
          <w:rFonts w:hint="cs"/>
          <w:b/>
          <w:bCs w:val="0"/>
          <w:szCs w:val="24"/>
          <w:rtl/>
        </w:rPr>
        <w:t xml:space="preserve">(د ) </w:t>
      </w:r>
      <w:r w:rsidR="00CF5C43" w:rsidRPr="00FF1D87">
        <w:rPr>
          <w:rFonts w:hint="cs"/>
          <w:b/>
          <w:bCs w:val="0"/>
          <w:szCs w:val="24"/>
          <w:rtl/>
        </w:rPr>
        <w:t xml:space="preserve">ألغاط القلب العضوية </w:t>
      </w:r>
      <w:r>
        <w:rPr>
          <w:rFonts w:hint="cs"/>
          <w:b/>
          <w:bCs w:val="0"/>
          <w:szCs w:val="24"/>
          <w:rtl/>
        </w:rPr>
        <w:t>.</w:t>
      </w:r>
    </w:p>
    <w:p w:rsidR="00CF5C43" w:rsidRPr="00FF1D87" w:rsidRDefault="00FF1D87" w:rsidP="005F2810">
      <w:pPr>
        <w:pStyle w:val="a"/>
        <w:spacing w:before="120" w:after="120" w:line="440" w:lineRule="exact"/>
        <w:ind w:left="1021" w:hanging="454"/>
        <w:jc w:val="lowKashida"/>
        <w:rPr>
          <w:rFonts w:hint="cs"/>
          <w:b/>
          <w:bCs w:val="0"/>
          <w:szCs w:val="24"/>
        </w:rPr>
      </w:pPr>
      <w:r>
        <w:rPr>
          <w:rFonts w:hint="cs"/>
          <w:b/>
          <w:bCs w:val="0"/>
          <w:szCs w:val="24"/>
          <w:rtl/>
        </w:rPr>
        <w:t xml:space="preserve">(ﻫ ) </w:t>
      </w:r>
      <w:r w:rsidR="00CF5C43" w:rsidRPr="00FF1D87">
        <w:rPr>
          <w:rFonts w:hint="cs"/>
          <w:b/>
          <w:bCs w:val="0"/>
          <w:szCs w:val="24"/>
          <w:rtl/>
        </w:rPr>
        <w:t xml:space="preserve">تمدد الأورطى </w:t>
      </w:r>
      <w:r>
        <w:rPr>
          <w:rFonts w:hint="cs"/>
          <w:b/>
          <w:bCs w:val="0"/>
          <w:szCs w:val="24"/>
          <w:rtl/>
        </w:rPr>
        <w:t>.</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lastRenderedPageBreak/>
        <w:t xml:space="preserve">(و ) </w:t>
      </w:r>
      <w:r w:rsidR="00CF5C43" w:rsidRPr="00FF1D87">
        <w:rPr>
          <w:rFonts w:hint="cs"/>
          <w:b/>
          <w:bCs w:val="0"/>
          <w:szCs w:val="24"/>
          <w:rtl/>
        </w:rPr>
        <w:t xml:space="preserve">تضخم القلب </w:t>
      </w:r>
      <w:r>
        <w:rPr>
          <w:rFonts w:hint="cs"/>
          <w:b/>
          <w:bCs w:val="0"/>
          <w:szCs w:val="24"/>
          <w:rtl/>
        </w:rPr>
        <w:t>.</w:t>
      </w:r>
    </w:p>
    <w:p w:rsidR="00CF5C43" w:rsidRPr="00FF1D87" w:rsidRDefault="00FF1D87" w:rsidP="005F2810">
      <w:pPr>
        <w:pStyle w:val="a"/>
        <w:spacing w:before="120" w:after="120" w:line="440" w:lineRule="exact"/>
        <w:ind w:left="1021" w:hanging="454"/>
        <w:jc w:val="lowKashida"/>
        <w:rPr>
          <w:rFonts w:hint="cs"/>
          <w:b/>
          <w:bCs w:val="0"/>
          <w:szCs w:val="24"/>
        </w:rPr>
      </w:pPr>
      <w:r>
        <w:rPr>
          <w:rFonts w:hint="cs"/>
          <w:b/>
          <w:bCs w:val="0"/>
          <w:szCs w:val="24"/>
          <w:rtl/>
        </w:rPr>
        <w:t xml:space="preserve">(ز ) </w:t>
      </w:r>
      <w:r w:rsidR="00CF5C43" w:rsidRPr="00FF1D87">
        <w:rPr>
          <w:rFonts w:hint="cs"/>
          <w:b/>
          <w:bCs w:val="0"/>
          <w:szCs w:val="24"/>
          <w:rtl/>
        </w:rPr>
        <w:t xml:space="preserve">إنسداد بالضفيرة العصبية اليسرى للقلب </w:t>
      </w:r>
      <w:r>
        <w:rPr>
          <w:rFonts w:hint="cs"/>
          <w:b/>
          <w:bCs w:val="0"/>
          <w:szCs w:val="24"/>
          <w:rtl/>
        </w:rPr>
        <w:t>.</w:t>
      </w:r>
    </w:p>
    <w:p w:rsidR="00CF5C43" w:rsidRDefault="00FF1D87" w:rsidP="005F2810">
      <w:pPr>
        <w:pStyle w:val="a"/>
        <w:spacing w:before="120" w:after="120" w:line="440" w:lineRule="exact"/>
        <w:ind w:left="1021" w:hanging="454"/>
        <w:jc w:val="lowKashida"/>
        <w:rPr>
          <w:rFonts w:hint="cs"/>
          <w:b/>
          <w:bCs w:val="0"/>
          <w:szCs w:val="24"/>
          <w:rtl/>
        </w:rPr>
      </w:pPr>
      <w:r>
        <w:rPr>
          <w:rFonts w:hint="cs"/>
          <w:b/>
          <w:bCs w:val="0"/>
          <w:szCs w:val="24"/>
          <w:rtl/>
        </w:rPr>
        <w:t xml:space="preserve">(ح ) </w:t>
      </w:r>
      <w:r w:rsidR="00CF5C43" w:rsidRPr="00FF1D87">
        <w:rPr>
          <w:rFonts w:hint="cs"/>
          <w:b/>
          <w:bCs w:val="0"/>
          <w:szCs w:val="24"/>
          <w:rtl/>
        </w:rPr>
        <w:t>ارتفاع ضغط الشريان الرئوى .</w:t>
      </w:r>
    </w:p>
    <w:p w:rsidR="00FF1D87" w:rsidRPr="00CF5C43" w:rsidRDefault="00FF1D87" w:rsidP="00535C35">
      <w:pPr>
        <w:pStyle w:val="a"/>
        <w:spacing w:before="120" w:after="12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45</w:t>
      </w:r>
      <w:r w:rsidR="00535C35">
        <w:rPr>
          <w:rFonts w:cs="PT Bold Heading" w:hint="cs"/>
          <w:bCs w:val="0"/>
          <w:sz w:val="28"/>
          <w:szCs w:val="28"/>
          <w:rtl/>
          <w:lang w:bidi="ar-EG"/>
        </w:rPr>
        <w:t>4</w:t>
      </w:r>
      <w:r w:rsidRPr="00CF5C43">
        <w:rPr>
          <w:rFonts w:cs="PT Bold Heading" w:hint="cs"/>
          <w:bCs w:val="0"/>
          <w:sz w:val="28"/>
          <w:szCs w:val="28"/>
          <w:rtl/>
          <w:lang w:bidi="ar-EG"/>
        </w:rPr>
        <w:t>))</w:t>
      </w:r>
    </w:p>
    <w:p w:rsidR="00CF5C43" w:rsidRPr="00FF1D87" w:rsidRDefault="00CF5C43" w:rsidP="005F2810">
      <w:pPr>
        <w:pStyle w:val="a"/>
        <w:spacing w:before="120" w:after="120" w:line="440" w:lineRule="exact"/>
        <w:ind w:left="0" w:firstLine="567"/>
        <w:jc w:val="lowKashida"/>
        <w:rPr>
          <w:szCs w:val="24"/>
        </w:rPr>
      </w:pPr>
      <w:r w:rsidRPr="00FF1D87">
        <w:rPr>
          <w:rFonts w:hint="cs"/>
          <w:szCs w:val="24"/>
          <w:rtl/>
        </w:rPr>
        <w:t xml:space="preserve">أمراض الجهاز التنفسى </w:t>
      </w:r>
    </w:p>
    <w:p w:rsidR="00CF5C43" w:rsidRPr="00FF1D87" w:rsidRDefault="00FF1D87" w:rsidP="00535C35">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FF1D87">
        <w:rPr>
          <w:rFonts w:hint="cs"/>
          <w:b/>
          <w:bCs w:val="0"/>
          <w:szCs w:val="24"/>
          <w:rtl/>
        </w:rPr>
        <w:t>الدرن الرئوى القديم المتليف المحدود . جميع المشتغلين بتجهيز وتداول الأغذية والعاملين بمستشفيات الصدر</w:t>
      </w:r>
      <w:r w:rsidR="00535C35">
        <w:rPr>
          <w:rFonts w:hint="cs"/>
          <w:b/>
          <w:bCs w:val="0"/>
          <w:szCs w:val="24"/>
          <w:rtl/>
        </w:rPr>
        <w:t xml:space="preserve"> -</w:t>
      </w:r>
      <w:r w:rsidR="00CF5C43" w:rsidRPr="00FF1D87">
        <w:rPr>
          <w:rFonts w:hint="cs"/>
          <w:b/>
          <w:bCs w:val="0"/>
          <w:szCs w:val="24"/>
          <w:rtl/>
        </w:rPr>
        <w:t xml:space="preserve"> ومدرسوا الإبتدائى والحضانة </w:t>
      </w:r>
      <w:r w:rsidR="00CF5C43" w:rsidRPr="00FF1D87">
        <w:rPr>
          <w:b/>
          <w:bCs w:val="0"/>
          <w:szCs w:val="24"/>
          <w:rtl/>
        </w:rPr>
        <w:t>–</w:t>
      </w:r>
      <w:r w:rsidR="00CF5C43" w:rsidRPr="00FF1D87">
        <w:rPr>
          <w:rFonts w:hint="cs"/>
          <w:b/>
          <w:bCs w:val="0"/>
          <w:szCs w:val="24"/>
          <w:rtl/>
        </w:rPr>
        <w:t xml:space="preserve"> الدادة </w:t>
      </w:r>
      <w:r w:rsidR="00CF5C43" w:rsidRPr="00FF1D87">
        <w:rPr>
          <w:b/>
          <w:bCs w:val="0"/>
          <w:szCs w:val="24"/>
          <w:rtl/>
        </w:rPr>
        <w:t>–</w:t>
      </w:r>
      <w:r w:rsidR="00CF5C43" w:rsidRPr="00FF1D87">
        <w:rPr>
          <w:rFonts w:hint="cs"/>
          <w:b/>
          <w:bCs w:val="0"/>
          <w:szCs w:val="24"/>
          <w:rtl/>
        </w:rPr>
        <w:t xml:space="preserve"> الحلاق </w:t>
      </w:r>
      <w:r w:rsidR="00CF5C43" w:rsidRPr="00FF1D87">
        <w:rPr>
          <w:b/>
          <w:bCs w:val="0"/>
          <w:szCs w:val="24"/>
          <w:rtl/>
        </w:rPr>
        <w:t>–</w:t>
      </w:r>
      <w:r w:rsidR="00CF5C43" w:rsidRPr="00FF1D87">
        <w:rPr>
          <w:rFonts w:hint="cs"/>
          <w:b/>
          <w:bCs w:val="0"/>
          <w:szCs w:val="24"/>
          <w:rtl/>
        </w:rPr>
        <w:t xml:space="preserve"> عامل المصعد </w:t>
      </w:r>
      <w:r>
        <w:rPr>
          <w:rFonts w:hint="cs"/>
          <w:b/>
          <w:bCs w:val="0"/>
          <w:szCs w:val="24"/>
          <w:rtl/>
        </w:rPr>
        <w:t>.</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(ب) </w:t>
      </w:r>
      <w:r w:rsidR="00CF5C43" w:rsidRPr="00FF1D87">
        <w:rPr>
          <w:rFonts w:hint="cs"/>
          <w:b/>
          <w:bCs w:val="0"/>
          <w:szCs w:val="24"/>
          <w:rtl/>
        </w:rPr>
        <w:t>الدرن الرئوى القديم المصحوب بنزلة شعبية ربوية مزمنة .</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(ﺠ ) </w:t>
      </w:r>
      <w:r w:rsidR="00CF5C43" w:rsidRPr="00FF1D87">
        <w:rPr>
          <w:rFonts w:hint="cs"/>
          <w:b/>
          <w:bCs w:val="0"/>
          <w:szCs w:val="24"/>
          <w:rtl/>
        </w:rPr>
        <w:t xml:space="preserve">التمدد الشعبى المحدود </w:t>
      </w:r>
      <w:r w:rsidR="00CF5C43" w:rsidRPr="00FF1D87">
        <w:rPr>
          <w:b/>
          <w:bCs w:val="0"/>
          <w:szCs w:val="24"/>
          <w:rtl/>
        </w:rPr>
        <w:t>–</w:t>
      </w:r>
      <w:r w:rsidR="00CF5C43" w:rsidRPr="00FF1D87">
        <w:rPr>
          <w:rFonts w:hint="cs"/>
          <w:b/>
          <w:bCs w:val="0"/>
          <w:szCs w:val="24"/>
          <w:rtl/>
        </w:rPr>
        <w:t xml:space="preserve"> التليف الرئوى المحدود .</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(د ) </w:t>
      </w:r>
      <w:r w:rsidR="00CF5C43" w:rsidRPr="00FF1D87">
        <w:rPr>
          <w:rFonts w:hint="cs"/>
          <w:b/>
          <w:bCs w:val="0"/>
          <w:szCs w:val="24"/>
          <w:rtl/>
        </w:rPr>
        <w:t>الإمفيزيما المحدودة .</w:t>
      </w:r>
    </w:p>
    <w:p w:rsidR="00CF5C43" w:rsidRDefault="00FF1D87" w:rsidP="005F2810">
      <w:pPr>
        <w:pStyle w:val="a"/>
        <w:spacing w:before="120" w:after="120" w:line="440" w:lineRule="exact"/>
        <w:ind w:left="1021" w:hanging="454"/>
        <w:jc w:val="lowKashida"/>
        <w:rPr>
          <w:rFonts w:hint="cs"/>
          <w:b/>
          <w:bCs w:val="0"/>
          <w:szCs w:val="24"/>
          <w:rtl/>
        </w:rPr>
      </w:pPr>
      <w:r>
        <w:rPr>
          <w:rFonts w:hint="cs"/>
          <w:b/>
          <w:bCs w:val="0"/>
          <w:szCs w:val="24"/>
          <w:rtl/>
        </w:rPr>
        <w:t xml:space="preserve">(ﻫ ) </w:t>
      </w:r>
      <w:r w:rsidR="00CF5C43" w:rsidRPr="00FF1D87">
        <w:rPr>
          <w:rFonts w:hint="cs"/>
          <w:b/>
          <w:bCs w:val="0"/>
          <w:szCs w:val="24"/>
          <w:rtl/>
        </w:rPr>
        <w:t xml:space="preserve">جميع وظائف المستوى الأول والوظائف التى تتطلب التعرض للأتربة </w:t>
      </w:r>
      <w:r w:rsidR="00CF5C43" w:rsidRPr="00FF1D87">
        <w:rPr>
          <w:b/>
          <w:bCs w:val="0"/>
          <w:szCs w:val="24"/>
          <w:rtl/>
        </w:rPr>
        <w:t>–</w:t>
      </w:r>
      <w:r w:rsidR="00CF5C43" w:rsidRPr="00FF1D87">
        <w:rPr>
          <w:rFonts w:hint="cs"/>
          <w:b/>
          <w:bCs w:val="0"/>
          <w:szCs w:val="24"/>
          <w:rtl/>
        </w:rPr>
        <w:t xml:space="preserve"> الكيماويات- الحرارة و المشتغلين بآلات النفخ </w:t>
      </w:r>
      <w:r>
        <w:rPr>
          <w:rFonts w:hint="cs"/>
          <w:b/>
          <w:bCs w:val="0"/>
          <w:szCs w:val="24"/>
          <w:rtl/>
        </w:rPr>
        <w:t>.</w:t>
      </w:r>
    </w:p>
    <w:p w:rsidR="00FF1D87" w:rsidRPr="00CF5C43" w:rsidRDefault="00FF1D87" w:rsidP="00535C35">
      <w:pPr>
        <w:pStyle w:val="a"/>
        <w:spacing w:before="120" w:after="12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45</w:t>
      </w:r>
      <w:r w:rsidR="00535C35">
        <w:rPr>
          <w:rFonts w:cs="PT Bold Heading" w:hint="cs"/>
          <w:bCs w:val="0"/>
          <w:sz w:val="28"/>
          <w:szCs w:val="28"/>
          <w:rtl/>
          <w:lang w:bidi="ar-EG"/>
        </w:rPr>
        <w:t>5</w:t>
      </w:r>
      <w:r w:rsidRPr="00CF5C43">
        <w:rPr>
          <w:rFonts w:cs="PT Bold Heading" w:hint="cs"/>
          <w:bCs w:val="0"/>
          <w:sz w:val="28"/>
          <w:szCs w:val="28"/>
          <w:rtl/>
          <w:lang w:bidi="ar-EG"/>
        </w:rPr>
        <w:t>))</w:t>
      </w:r>
    </w:p>
    <w:p w:rsidR="00CF5C43" w:rsidRPr="00FF1D87" w:rsidRDefault="00CF5C43" w:rsidP="005F2810">
      <w:pPr>
        <w:pStyle w:val="a"/>
        <w:spacing w:before="120" w:after="120" w:line="440" w:lineRule="exact"/>
        <w:ind w:left="0" w:firstLine="567"/>
        <w:jc w:val="lowKashida"/>
        <w:rPr>
          <w:szCs w:val="24"/>
        </w:rPr>
      </w:pPr>
      <w:r w:rsidRPr="00FF1D87">
        <w:rPr>
          <w:rFonts w:hint="cs"/>
          <w:szCs w:val="24"/>
          <w:rtl/>
        </w:rPr>
        <w:t xml:space="preserve">أمراض الجهاز الهضمى </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FF1D87">
        <w:rPr>
          <w:rFonts w:hint="cs"/>
          <w:b/>
          <w:bCs w:val="0"/>
          <w:szCs w:val="24"/>
          <w:rtl/>
        </w:rPr>
        <w:t xml:space="preserve">تليف الكبد المصحوب بأحد المضاعفات الآتية :  </w:t>
      </w:r>
    </w:p>
    <w:p w:rsidR="00CF5C43" w:rsidRPr="00FF1D87" w:rsidRDefault="00FF1D87" w:rsidP="005F2810">
      <w:pPr>
        <w:pStyle w:val="a"/>
        <w:spacing w:before="120" w:after="120" w:line="440" w:lineRule="exact"/>
        <w:ind w:left="1191" w:hanging="284"/>
        <w:jc w:val="lowKashida"/>
        <w:rPr>
          <w:rFonts w:hint="cs"/>
          <w:b/>
          <w:bCs w:val="0"/>
          <w:szCs w:val="24"/>
        </w:rPr>
      </w:pPr>
      <w:r>
        <w:rPr>
          <w:rFonts w:hint="cs"/>
          <w:b/>
          <w:bCs w:val="0"/>
          <w:szCs w:val="24"/>
          <w:rtl/>
        </w:rPr>
        <w:t xml:space="preserve">(1) </w:t>
      </w:r>
      <w:r w:rsidR="00CF5C43" w:rsidRPr="00FF1D87">
        <w:rPr>
          <w:rFonts w:hint="cs"/>
          <w:b/>
          <w:bCs w:val="0"/>
          <w:szCs w:val="24"/>
          <w:rtl/>
        </w:rPr>
        <w:t>أنيميا شديدة .غير مستجيبة</w:t>
      </w:r>
      <w:r>
        <w:rPr>
          <w:rFonts w:hint="cs"/>
          <w:b/>
          <w:bCs w:val="0"/>
          <w:szCs w:val="24"/>
          <w:rtl/>
        </w:rPr>
        <w:t xml:space="preserve"> .</w:t>
      </w:r>
    </w:p>
    <w:p w:rsidR="00CF5C43" w:rsidRPr="00FF1D87" w:rsidRDefault="00FF1D87" w:rsidP="005F2810">
      <w:pPr>
        <w:pStyle w:val="a"/>
        <w:spacing w:before="120" w:after="120" w:line="440" w:lineRule="exact"/>
        <w:ind w:left="1191" w:hanging="284"/>
        <w:jc w:val="lowKashida"/>
        <w:rPr>
          <w:rFonts w:hint="cs"/>
          <w:b/>
          <w:bCs w:val="0"/>
          <w:szCs w:val="24"/>
        </w:rPr>
      </w:pPr>
      <w:r>
        <w:rPr>
          <w:rFonts w:hint="cs"/>
          <w:b/>
          <w:bCs w:val="0"/>
          <w:szCs w:val="24"/>
          <w:rtl/>
        </w:rPr>
        <w:t xml:space="preserve">(2) </w:t>
      </w:r>
      <w:r w:rsidR="00CF5C43" w:rsidRPr="00FF1D87">
        <w:rPr>
          <w:rFonts w:hint="cs"/>
          <w:b/>
          <w:bCs w:val="0"/>
          <w:szCs w:val="24"/>
          <w:rtl/>
        </w:rPr>
        <w:t xml:space="preserve">دوالى بالمرىء مستجيبة </w:t>
      </w:r>
      <w:r>
        <w:rPr>
          <w:rFonts w:hint="cs"/>
          <w:b/>
          <w:bCs w:val="0"/>
          <w:szCs w:val="24"/>
          <w:rtl/>
        </w:rPr>
        <w:t>.</w:t>
      </w:r>
    </w:p>
    <w:p w:rsidR="00CF5C43" w:rsidRPr="00FF1D87" w:rsidRDefault="00FF1D87" w:rsidP="005F2810">
      <w:pPr>
        <w:pStyle w:val="a"/>
        <w:spacing w:before="120" w:after="120" w:line="440" w:lineRule="exact"/>
        <w:ind w:left="1191" w:hanging="284"/>
        <w:jc w:val="lowKashida"/>
        <w:rPr>
          <w:b/>
          <w:bCs w:val="0"/>
          <w:szCs w:val="24"/>
        </w:rPr>
      </w:pPr>
      <w:r>
        <w:rPr>
          <w:rFonts w:hint="cs"/>
          <w:b/>
          <w:bCs w:val="0"/>
          <w:szCs w:val="24"/>
          <w:rtl/>
        </w:rPr>
        <w:t xml:space="preserve">(3) </w:t>
      </w:r>
      <w:r w:rsidR="00CF5C43" w:rsidRPr="00FF1D87">
        <w:rPr>
          <w:rFonts w:hint="cs"/>
          <w:b/>
          <w:bCs w:val="0"/>
          <w:szCs w:val="24"/>
          <w:rtl/>
        </w:rPr>
        <w:t>قصور بوظائف الكبد .</w:t>
      </w:r>
    </w:p>
    <w:p w:rsidR="00CF5C43" w:rsidRPr="00FF1D87" w:rsidRDefault="00FF1D87" w:rsidP="005F2810">
      <w:pPr>
        <w:pStyle w:val="a"/>
        <w:spacing w:before="120" w:after="120" w:line="440" w:lineRule="exact"/>
        <w:ind w:left="1191" w:hanging="284"/>
        <w:jc w:val="lowKashida"/>
        <w:rPr>
          <w:b/>
          <w:bCs w:val="0"/>
          <w:szCs w:val="24"/>
        </w:rPr>
      </w:pPr>
      <w:r>
        <w:rPr>
          <w:rFonts w:hint="cs"/>
          <w:b/>
          <w:bCs w:val="0"/>
          <w:szCs w:val="24"/>
          <w:rtl/>
        </w:rPr>
        <w:t xml:space="preserve">(4) </w:t>
      </w:r>
      <w:r w:rsidR="00CF5C43" w:rsidRPr="00FF1D87">
        <w:rPr>
          <w:rFonts w:hint="cs"/>
          <w:b/>
          <w:bCs w:val="0"/>
          <w:szCs w:val="24"/>
          <w:rtl/>
        </w:rPr>
        <w:t>الإلتهاب الكبدي المزمن المصحوب بقصور مزمن بوظائف الكبد .</w:t>
      </w:r>
    </w:p>
    <w:p w:rsidR="00CF5C43" w:rsidRDefault="00FF1D87" w:rsidP="005F2810">
      <w:pPr>
        <w:pStyle w:val="a"/>
        <w:spacing w:before="120" w:after="120" w:line="440" w:lineRule="exact"/>
        <w:ind w:left="1021" w:hanging="454"/>
        <w:jc w:val="lowKashida"/>
        <w:rPr>
          <w:rFonts w:hint="cs"/>
          <w:b/>
          <w:bCs w:val="0"/>
          <w:szCs w:val="24"/>
          <w:rtl/>
        </w:rPr>
      </w:pPr>
      <w:r>
        <w:rPr>
          <w:rFonts w:hint="cs"/>
          <w:b/>
          <w:bCs w:val="0"/>
          <w:szCs w:val="24"/>
          <w:rtl/>
        </w:rPr>
        <w:lastRenderedPageBreak/>
        <w:t xml:space="preserve">(ب) </w:t>
      </w:r>
      <w:r w:rsidR="00CF5C43" w:rsidRPr="00FF1D87">
        <w:rPr>
          <w:rFonts w:hint="cs"/>
          <w:b/>
          <w:bCs w:val="0"/>
          <w:szCs w:val="24"/>
          <w:rtl/>
        </w:rPr>
        <w:t xml:space="preserve">التقرحات الشديدة المزمنة بالقولون الغير مستجيبة للعلاج </w:t>
      </w:r>
      <w:r w:rsidR="00CF5C43" w:rsidRPr="00FF1D87">
        <w:rPr>
          <w:b/>
          <w:bCs w:val="0"/>
          <w:szCs w:val="24"/>
          <w:rtl/>
        </w:rPr>
        <w:t>–</w:t>
      </w:r>
      <w:r w:rsidR="00CF5C43" w:rsidRPr="00FF1D87">
        <w:rPr>
          <w:rFonts w:hint="cs"/>
          <w:b/>
          <w:bCs w:val="0"/>
          <w:szCs w:val="24"/>
          <w:rtl/>
        </w:rPr>
        <w:t xml:space="preserve"> الناصور المزمن بالأمعاء وظائف المستوى الأول والثانى والوظائف الشاقة بالمستوى الثالث .</w:t>
      </w:r>
    </w:p>
    <w:p w:rsidR="00FF1D87" w:rsidRPr="00CF5C43" w:rsidRDefault="00FF1D87" w:rsidP="00535C35">
      <w:pPr>
        <w:pStyle w:val="a"/>
        <w:spacing w:before="120" w:after="12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45</w:t>
      </w:r>
      <w:r w:rsidR="00535C35">
        <w:rPr>
          <w:rFonts w:cs="PT Bold Heading" w:hint="cs"/>
          <w:bCs w:val="0"/>
          <w:sz w:val="28"/>
          <w:szCs w:val="28"/>
          <w:rtl/>
          <w:lang w:bidi="ar-EG"/>
        </w:rPr>
        <w:t>6</w:t>
      </w:r>
      <w:r w:rsidRPr="00CF5C43">
        <w:rPr>
          <w:rFonts w:cs="PT Bold Heading" w:hint="cs"/>
          <w:bCs w:val="0"/>
          <w:sz w:val="28"/>
          <w:szCs w:val="28"/>
          <w:rtl/>
          <w:lang w:bidi="ar-EG"/>
        </w:rPr>
        <w:t>))</w:t>
      </w:r>
    </w:p>
    <w:p w:rsidR="00CF5C43" w:rsidRPr="00FF1D87" w:rsidRDefault="00CF5C43" w:rsidP="005F2810">
      <w:pPr>
        <w:pStyle w:val="a"/>
        <w:spacing w:before="120" w:after="120" w:line="440" w:lineRule="exact"/>
        <w:ind w:left="0" w:firstLine="567"/>
        <w:jc w:val="lowKashida"/>
        <w:rPr>
          <w:rFonts w:hint="cs"/>
          <w:szCs w:val="24"/>
          <w:rtl/>
        </w:rPr>
      </w:pPr>
      <w:r w:rsidRPr="00FF1D87">
        <w:rPr>
          <w:rFonts w:hint="cs"/>
          <w:szCs w:val="24"/>
          <w:rtl/>
        </w:rPr>
        <w:t>الجهاز البولى : جميع وظائف المستوى الأول والثانى والوظائف الشاقة بالمستوى* الثالث</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FF1D87">
        <w:rPr>
          <w:rFonts w:hint="cs"/>
          <w:b/>
          <w:bCs w:val="0"/>
          <w:szCs w:val="24"/>
          <w:rtl/>
        </w:rPr>
        <w:t>قصور بوظائف الكلى غير مستجيب للعلاج ومصح</w:t>
      </w:r>
      <w:r>
        <w:rPr>
          <w:rFonts w:hint="cs"/>
          <w:b/>
          <w:bCs w:val="0"/>
          <w:szCs w:val="24"/>
          <w:rtl/>
        </w:rPr>
        <w:t>وبا بارتفاع بولينا الدم 100 مجم</w:t>
      </w:r>
      <w:r w:rsidR="00CF5C43" w:rsidRPr="00FF1D87">
        <w:rPr>
          <w:rFonts w:hint="cs"/>
          <w:b/>
          <w:bCs w:val="0"/>
          <w:szCs w:val="24"/>
          <w:rtl/>
        </w:rPr>
        <w:t xml:space="preserve">% وكرياتينين 3 مجم % على الأقل . </w:t>
      </w:r>
    </w:p>
    <w:p w:rsidR="00CF5C43" w:rsidRDefault="00FF1D87" w:rsidP="005F2810">
      <w:pPr>
        <w:pStyle w:val="a"/>
        <w:spacing w:before="120" w:after="120" w:line="440" w:lineRule="exact"/>
        <w:ind w:left="1021" w:hanging="454"/>
        <w:jc w:val="lowKashida"/>
        <w:rPr>
          <w:rFonts w:hint="cs"/>
          <w:b/>
          <w:bCs w:val="0"/>
          <w:szCs w:val="24"/>
          <w:rtl/>
        </w:rPr>
      </w:pPr>
      <w:r>
        <w:rPr>
          <w:rFonts w:hint="cs"/>
          <w:b/>
          <w:bCs w:val="0"/>
          <w:szCs w:val="24"/>
          <w:rtl/>
        </w:rPr>
        <w:t xml:space="preserve">(ب) </w:t>
      </w:r>
      <w:r w:rsidR="00CF5C43" w:rsidRPr="00FF1D87">
        <w:rPr>
          <w:rFonts w:hint="cs"/>
          <w:b/>
          <w:bCs w:val="0"/>
          <w:szCs w:val="24"/>
          <w:rtl/>
        </w:rPr>
        <w:t xml:space="preserve">الناصور المزمن </w:t>
      </w:r>
      <w:r w:rsidR="00CF5C43" w:rsidRPr="00FF1D87">
        <w:rPr>
          <w:b/>
          <w:bCs w:val="0"/>
          <w:szCs w:val="24"/>
          <w:rtl/>
        </w:rPr>
        <w:t>–</w:t>
      </w:r>
      <w:r w:rsidR="00CF5C43" w:rsidRPr="00FF1D87">
        <w:rPr>
          <w:rFonts w:hint="cs"/>
          <w:b/>
          <w:bCs w:val="0"/>
          <w:szCs w:val="24"/>
          <w:rtl/>
        </w:rPr>
        <w:t xml:space="preserve"> درن الكلى .</w:t>
      </w:r>
    </w:p>
    <w:p w:rsidR="00FF1D87" w:rsidRPr="00CF5C43" w:rsidRDefault="00FF1D87" w:rsidP="00535C35">
      <w:pPr>
        <w:pStyle w:val="a"/>
        <w:spacing w:before="120" w:after="12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45</w:t>
      </w:r>
      <w:r w:rsidR="00535C35">
        <w:rPr>
          <w:rFonts w:cs="PT Bold Heading" w:hint="cs"/>
          <w:bCs w:val="0"/>
          <w:sz w:val="28"/>
          <w:szCs w:val="28"/>
          <w:rtl/>
          <w:lang w:bidi="ar-EG"/>
        </w:rPr>
        <w:t>7</w:t>
      </w:r>
      <w:r w:rsidRPr="00CF5C43">
        <w:rPr>
          <w:rFonts w:cs="PT Bold Heading" w:hint="cs"/>
          <w:bCs w:val="0"/>
          <w:sz w:val="28"/>
          <w:szCs w:val="28"/>
          <w:rtl/>
          <w:lang w:bidi="ar-EG"/>
        </w:rPr>
        <w:t>))</w:t>
      </w:r>
    </w:p>
    <w:p w:rsidR="00CF5C43" w:rsidRPr="00FF1D87" w:rsidRDefault="00CF5C43" w:rsidP="005F2810">
      <w:pPr>
        <w:pStyle w:val="a"/>
        <w:spacing w:before="120" w:after="120" w:line="440" w:lineRule="exact"/>
        <w:ind w:left="0" w:firstLine="567"/>
        <w:jc w:val="lowKashida"/>
        <w:rPr>
          <w:szCs w:val="24"/>
        </w:rPr>
      </w:pPr>
      <w:r w:rsidRPr="00FF1D87">
        <w:rPr>
          <w:rFonts w:hint="cs"/>
          <w:szCs w:val="24"/>
          <w:rtl/>
        </w:rPr>
        <w:t xml:space="preserve">الأمراض الجلدية المزمنة </w:t>
      </w:r>
    </w:p>
    <w:p w:rsidR="00CF5C43" w:rsidRPr="00FF1D87" w:rsidRDefault="00FF1D87" w:rsidP="005F2810">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FF1D87">
        <w:rPr>
          <w:rFonts w:hint="cs"/>
          <w:b/>
          <w:bCs w:val="0"/>
          <w:szCs w:val="24"/>
          <w:rtl/>
        </w:rPr>
        <w:t xml:space="preserve">الأمراض الجلدية المزمنة مثل الصدفية </w:t>
      </w:r>
      <w:r w:rsidR="00CF5C43" w:rsidRPr="00FF1D87">
        <w:rPr>
          <w:b/>
          <w:bCs w:val="0"/>
          <w:szCs w:val="24"/>
          <w:rtl/>
        </w:rPr>
        <w:t>–</w:t>
      </w:r>
      <w:r w:rsidR="00CF5C43" w:rsidRPr="00FF1D87">
        <w:rPr>
          <w:rFonts w:hint="cs"/>
          <w:b/>
          <w:bCs w:val="0"/>
          <w:szCs w:val="24"/>
          <w:rtl/>
        </w:rPr>
        <w:t xml:space="preserve"> مرض ذو الفقاعة </w:t>
      </w:r>
      <w:r w:rsidR="00CF5C43" w:rsidRPr="00FF1D87">
        <w:rPr>
          <w:b/>
          <w:bCs w:val="0"/>
          <w:szCs w:val="24"/>
          <w:rtl/>
        </w:rPr>
        <w:t>–</w:t>
      </w:r>
      <w:r w:rsidR="00CF5C43" w:rsidRPr="00FF1D87">
        <w:rPr>
          <w:rFonts w:hint="cs"/>
          <w:b/>
          <w:bCs w:val="0"/>
          <w:szCs w:val="24"/>
          <w:rtl/>
        </w:rPr>
        <w:t xml:space="preserve"> الإكزيما المزمنة </w:t>
      </w:r>
      <w:r w:rsidR="00CF5C43" w:rsidRPr="00FF1D87">
        <w:rPr>
          <w:b/>
          <w:bCs w:val="0"/>
          <w:szCs w:val="24"/>
          <w:rtl/>
        </w:rPr>
        <w:t>–</w:t>
      </w:r>
      <w:r w:rsidR="00CF5C43" w:rsidRPr="00FF1D87">
        <w:rPr>
          <w:rFonts w:hint="cs"/>
          <w:b/>
          <w:bCs w:val="0"/>
          <w:szCs w:val="24"/>
          <w:rtl/>
        </w:rPr>
        <w:t xml:space="preserve"> بشرط أن تكون تلك الأمراض منتشرة فى مساحة لا تقل عن 50 % من الجسم .</w:t>
      </w:r>
    </w:p>
    <w:p w:rsidR="00CF5C43" w:rsidRDefault="00FF1D87" w:rsidP="00535C35">
      <w:pPr>
        <w:pStyle w:val="a"/>
        <w:spacing w:before="120" w:after="120" w:line="440" w:lineRule="exact"/>
        <w:ind w:left="1021" w:hanging="454"/>
        <w:jc w:val="lowKashida"/>
        <w:rPr>
          <w:rFonts w:hint="cs"/>
          <w:b/>
          <w:bCs w:val="0"/>
          <w:szCs w:val="24"/>
          <w:rtl/>
        </w:rPr>
      </w:pPr>
      <w:r>
        <w:rPr>
          <w:rFonts w:hint="cs"/>
          <w:b/>
          <w:bCs w:val="0"/>
          <w:szCs w:val="24"/>
          <w:rtl/>
        </w:rPr>
        <w:t xml:space="preserve">(ب) </w:t>
      </w:r>
      <w:r w:rsidR="00CF5C43" w:rsidRPr="00FF1D87">
        <w:rPr>
          <w:rFonts w:hint="cs"/>
          <w:b/>
          <w:bCs w:val="0"/>
          <w:szCs w:val="24"/>
          <w:rtl/>
        </w:rPr>
        <w:t>جميع وظائف المستوى الأول والثانى والوظائف التى تتعارض مع طبيعة المرض بجميع المستويات حتى لو كانت فى مساحة أقل من 50 %</w:t>
      </w:r>
    </w:p>
    <w:p w:rsidR="00FF1D87" w:rsidRPr="00CF5C43" w:rsidRDefault="00FF1D87" w:rsidP="00535C35">
      <w:pPr>
        <w:pStyle w:val="a"/>
        <w:spacing w:before="120" w:after="12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535C35">
        <w:rPr>
          <w:rFonts w:cs="PT Bold Heading" w:hint="cs"/>
          <w:bCs w:val="0"/>
          <w:sz w:val="28"/>
          <w:szCs w:val="28"/>
          <w:rtl/>
          <w:lang w:bidi="ar-EG"/>
        </w:rPr>
        <w:t>58</w:t>
      </w:r>
      <w:r w:rsidRPr="00CF5C43">
        <w:rPr>
          <w:rFonts w:cs="PT Bold Heading" w:hint="cs"/>
          <w:bCs w:val="0"/>
          <w:sz w:val="28"/>
          <w:szCs w:val="28"/>
          <w:rtl/>
          <w:lang w:bidi="ar-EG"/>
        </w:rPr>
        <w:t>))</w:t>
      </w:r>
    </w:p>
    <w:p w:rsidR="00CF5C43" w:rsidRPr="00FF1D87" w:rsidRDefault="00CF5C43" w:rsidP="005F2810">
      <w:pPr>
        <w:pStyle w:val="a"/>
        <w:spacing w:before="120" w:after="120" w:line="380" w:lineRule="exact"/>
        <w:ind w:left="0" w:firstLine="567"/>
        <w:jc w:val="lowKashida"/>
        <w:rPr>
          <w:szCs w:val="24"/>
        </w:rPr>
      </w:pPr>
      <w:r w:rsidRPr="00FF1D87">
        <w:rPr>
          <w:rFonts w:hint="cs"/>
          <w:szCs w:val="24"/>
          <w:rtl/>
        </w:rPr>
        <w:t xml:space="preserve">الإنزلاق الغضروفى بالفقرات : </w:t>
      </w:r>
    </w:p>
    <w:p w:rsidR="00CF5C43" w:rsidRPr="00FF1D87" w:rsidRDefault="00FF1D87" w:rsidP="005F2810">
      <w:pPr>
        <w:pStyle w:val="a"/>
        <w:spacing w:before="120" w:after="120" w:line="380" w:lineRule="exact"/>
        <w:ind w:left="1021" w:hanging="454"/>
        <w:jc w:val="lowKashida"/>
        <w:rPr>
          <w:b/>
          <w:bCs w:val="0"/>
          <w:szCs w:val="24"/>
        </w:rPr>
      </w:pPr>
      <w:r>
        <w:rPr>
          <w:rFonts w:hint="cs"/>
          <w:b/>
          <w:bCs w:val="0"/>
          <w:szCs w:val="24"/>
          <w:rtl/>
        </w:rPr>
        <w:t xml:space="preserve">( أ ) </w:t>
      </w:r>
      <w:r w:rsidR="00CF5C43" w:rsidRPr="00FF1D87">
        <w:rPr>
          <w:rFonts w:hint="cs"/>
          <w:b/>
          <w:bCs w:val="0"/>
          <w:szCs w:val="24"/>
          <w:rtl/>
        </w:rPr>
        <w:t xml:space="preserve">إذا كان مصحوبا بمضاعفات حركية غير مستجيبة للعلاج . </w:t>
      </w:r>
    </w:p>
    <w:p w:rsidR="00CF5C43" w:rsidRPr="00FF1D87" w:rsidRDefault="00FF1D87" w:rsidP="005F2810">
      <w:pPr>
        <w:pStyle w:val="a"/>
        <w:spacing w:before="120" w:after="120" w:line="380" w:lineRule="exact"/>
        <w:ind w:left="1021" w:hanging="454"/>
        <w:jc w:val="lowKashida"/>
        <w:rPr>
          <w:rFonts w:hint="cs"/>
          <w:b/>
          <w:bCs w:val="0"/>
          <w:szCs w:val="24"/>
        </w:rPr>
      </w:pPr>
      <w:r>
        <w:rPr>
          <w:rFonts w:hint="cs"/>
          <w:b/>
          <w:bCs w:val="0"/>
          <w:szCs w:val="24"/>
          <w:rtl/>
        </w:rPr>
        <w:t xml:space="preserve">(ب) </w:t>
      </w:r>
      <w:r w:rsidR="00CF5C43" w:rsidRPr="00FF1D87">
        <w:rPr>
          <w:rFonts w:hint="cs"/>
          <w:b/>
          <w:bCs w:val="0"/>
          <w:szCs w:val="24"/>
          <w:rtl/>
        </w:rPr>
        <w:t>جميع الوظائف عدا الأعمال الخفيفة . وظائف المستوى الأول والوظائف الشاقة بالمستوى الثاني والثالث</w:t>
      </w:r>
      <w:r>
        <w:rPr>
          <w:rFonts w:hint="cs"/>
          <w:b/>
          <w:bCs w:val="0"/>
          <w:szCs w:val="24"/>
          <w:rtl/>
        </w:rPr>
        <w:t xml:space="preserve"> .</w:t>
      </w:r>
    </w:p>
    <w:p w:rsidR="00CF5C43" w:rsidRPr="00FF1D87" w:rsidRDefault="00FF1D87" w:rsidP="005F2810">
      <w:pPr>
        <w:pStyle w:val="a"/>
        <w:spacing w:before="120" w:after="120" w:line="380" w:lineRule="exact"/>
        <w:ind w:left="1021" w:hanging="454"/>
        <w:jc w:val="lowKashida"/>
        <w:rPr>
          <w:b/>
          <w:bCs w:val="0"/>
          <w:szCs w:val="24"/>
        </w:rPr>
      </w:pPr>
      <w:r>
        <w:rPr>
          <w:rFonts w:hint="cs"/>
          <w:b/>
          <w:bCs w:val="0"/>
          <w:szCs w:val="24"/>
          <w:rtl/>
        </w:rPr>
        <w:t xml:space="preserve">(ﺠ ) </w:t>
      </w:r>
      <w:r w:rsidR="00CF5C43" w:rsidRPr="00FF1D87">
        <w:rPr>
          <w:rFonts w:hint="cs"/>
          <w:b/>
          <w:bCs w:val="0"/>
          <w:szCs w:val="24"/>
          <w:rtl/>
        </w:rPr>
        <w:t>إذا كان مصحوبا بمضاعفات عصبية مثبتة برسم الأعصاب وغير مستجيبة للعلاج .</w:t>
      </w:r>
    </w:p>
    <w:p w:rsidR="00CF5C43" w:rsidRPr="00FF1D87" w:rsidRDefault="00FF1D87" w:rsidP="005F2810">
      <w:pPr>
        <w:pStyle w:val="a"/>
        <w:spacing w:before="120" w:after="120" w:line="380" w:lineRule="exact"/>
        <w:ind w:left="1021" w:hanging="454"/>
        <w:jc w:val="lowKashida"/>
        <w:rPr>
          <w:b/>
          <w:bCs w:val="0"/>
          <w:szCs w:val="24"/>
        </w:rPr>
      </w:pPr>
      <w:r>
        <w:rPr>
          <w:rFonts w:hint="cs"/>
          <w:b/>
          <w:bCs w:val="0"/>
          <w:szCs w:val="24"/>
          <w:rtl/>
        </w:rPr>
        <w:t xml:space="preserve">(د ) </w:t>
      </w:r>
      <w:r w:rsidR="00CF5C43" w:rsidRPr="00FF1D87">
        <w:rPr>
          <w:rFonts w:hint="cs"/>
          <w:b/>
          <w:bCs w:val="0"/>
          <w:szCs w:val="24"/>
          <w:rtl/>
        </w:rPr>
        <w:t>إذا لم يكن مصحوبا بمضاعفات</w:t>
      </w:r>
      <w:r>
        <w:rPr>
          <w:rFonts w:hint="cs"/>
          <w:b/>
          <w:bCs w:val="0"/>
          <w:szCs w:val="24"/>
          <w:rtl/>
        </w:rPr>
        <w:t xml:space="preserve"> .</w:t>
      </w:r>
      <w:r w:rsidR="00CF5C43" w:rsidRPr="00FF1D87">
        <w:rPr>
          <w:rFonts w:hint="cs"/>
          <w:b/>
          <w:bCs w:val="0"/>
          <w:szCs w:val="24"/>
          <w:rtl/>
        </w:rPr>
        <w:t xml:space="preserve"> </w:t>
      </w:r>
    </w:p>
    <w:p w:rsidR="00CF5C43" w:rsidRDefault="005F2810" w:rsidP="005F2810">
      <w:pPr>
        <w:pStyle w:val="a"/>
        <w:spacing w:before="120" w:after="120" w:line="380" w:lineRule="exact"/>
        <w:ind w:left="1021" w:hanging="454"/>
        <w:jc w:val="lowKashida"/>
        <w:rPr>
          <w:rFonts w:hint="cs"/>
          <w:b/>
          <w:bCs w:val="0"/>
          <w:szCs w:val="24"/>
          <w:rtl/>
        </w:rPr>
      </w:pPr>
      <w:r>
        <w:rPr>
          <w:rFonts w:hint="cs"/>
          <w:b/>
          <w:bCs w:val="0"/>
          <w:szCs w:val="24"/>
          <w:rtl/>
        </w:rPr>
        <w:t xml:space="preserve">(و ) </w:t>
      </w:r>
      <w:r w:rsidR="00CF5C43" w:rsidRPr="00FF1D87">
        <w:rPr>
          <w:rFonts w:hint="cs"/>
          <w:b/>
          <w:bCs w:val="0"/>
          <w:szCs w:val="24"/>
          <w:rtl/>
        </w:rPr>
        <w:t>جميع وظائف العتالة والسائقين.</w:t>
      </w:r>
    </w:p>
    <w:p w:rsidR="005F2810" w:rsidRPr="00CF5C43" w:rsidRDefault="005F2810" w:rsidP="00535C35">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w:t>
      </w:r>
      <w:r w:rsidR="00535C35">
        <w:rPr>
          <w:rFonts w:cs="PT Bold Heading" w:hint="cs"/>
          <w:bCs w:val="0"/>
          <w:sz w:val="28"/>
          <w:szCs w:val="28"/>
          <w:rtl/>
          <w:lang w:bidi="ar-EG"/>
        </w:rPr>
        <w:t>59</w:t>
      </w:r>
      <w:r w:rsidRPr="00CF5C43">
        <w:rPr>
          <w:rFonts w:cs="PT Bold Heading" w:hint="cs"/>
          <w:bCs w:val="0"/>
          <w:sz w:val="28"/>
          <w:szCs w:val="28"/>
          <w:rtl/>
          <w:lang w:bidi="ar-EG"/>
        </w:rPr>
        <w:t>))</w:t>
      </w:r>
    </w:p>
    <w:p w:rsidR="00CF5C43" w:rsidRPr="005F2810" w:rsidRDefault="00CF5C43" w:rsidP="005F2810">
      <w:pPr>
        <w:pStyle w:val="a"/>
        <w:spacing w:before="120" w:after="120" w:line="380" w:lineRule="exact"/>
        <w:ind w:left="0" w:firstLine="567"/>
        <w:jc w:val="lowKashida"/>
        <w:rPr>
          <w:szCs w:val="24"/>
        </w:rPr>
      </w:pPr>
      <w:r w:rsidRPr="005F2810">
        <w:rPr>
          <w:rFonts w:hint="cs"/>
          <w:szCs w:val="24"/>
          <w:rtl/>
        </w:rPr>
        <w:t>الأمراض النفسية و العصبية :</w:t>
      </w:r>
    </w:p>
    <w:p w:rsidR="00CF5C43" w:rsidRPr="005F2810" w:rsidRDefault="005F2810" w:rsidP="00535C35">
      <w:pPr>
        <w:pStyle w:val="a"/>
        <w:spacing w:before="120" w:after="120" w:line="380" w:lineRule="exact"/>
        <w:ind w:left="1021" w:hanging="454"/>
        <w:jc w:val="lowKashida"/>
        <w:rPr>
          <w:b/>
          <w:bCs w:val="0"/>
          <w:szCs w:val="24"/>
        </w:rPr>
      </w:pPr>
      <w:r>
        <w:rPr>
          <w:rFonts w:hint="cs"/>
          <w:b/>
          <w:bCs w:val="0"/>
          <w:szCs w:val="24"/>
          <w:rtl/>
        </w:rPr>
        <w:t xml:space="preserve">( أ ) </w:t>
      </w:r>
      <w:r w:rsidR="00CF5C43" w:rsidRPr="005F2810">
        <w:rPr>
          <w:rFonts w:hint="cs"/>
          <w:b/>
          <w:bCs w:val="0"/>
          <w:szCs w:val="24"/>
          <w:rtl/>
        </w:rPr>
        <w:t xml:space="preserve">خزل أو شلل بأحد الأطراف </w:t>
      </w:r>
      <w:r w:rsidR="00CF5C43" w:rsidRPr="005F2810">
        <w:rPr>
          <w:b/>
          <w:bCs w:val="0"/>
          <w:szCs w:val="24"/>
          <w:rtl/>
        </w:rPr>
        <w:t>–</w:t>
      </w:r>
      <w:r w:rsidR="00CF5C43" w:rsidRPr="005F2810">
        <w:rPr>
          <w:rFonts w:hint="cs"/>
          <w:b/>
          <w:bCs w:val="0"/>
          <w:szCs w:val="24"/>
          <w:rtl/>
        </w:rPr>
        <w:t xml:space="preserve"> خزل نصفى أو خزل بالطرفين العلويين أو خزل بالطرفين السفليين .جميع الوظائف عدا الأعمال الخفيفة</w:t>
      </w:r>
    </w:p>
    <w:p w:rsidR="00CF5C43" w:rsidRPr="005F2810" w:rsidRDefault="005F2810" w:rsidP="005F2810">
      <w:pPr>
        <w:pStyle w:val="a"/>
        <w:spacing w:before="120" w:after="120" w:line="380" w:lineRule="exact"/>
        <w:ind w:left="1021" w:hanging="454"/>
        <w:jc w:val="lowKashida"/>
        <w:rPr>
          <w:b/>
          <w:bCs w:val="0"/>
          <w:szCs w:val="24"/>
        </w:rPr>
      </w:pPr>
      <w:r>
        <w:rPr>
          <w:rFonts w:hint="cs"/>
          <w:b/>
          <w:bCs w:val="0"/>
          <w:szCs w:val="24"/>
          <w:rtl/>
        </w:rPr>
        <w:t xml:space="preserve">(ب) </w:t>
      </w:r>
      <w:r w:rsidR="00CF5C43" w:rsidRPr="005F2810">
        <w:rPr>
          <w:rFonts w:hint="cs"/>
          <w:b/>
          <w:bCs w:val="0"/>
          <w:szCs w:val="24"/>
          <w:rtl/>
        </w:rPr>
        <w:t>حالات الفصام المستجيبة للعلاج .</w:t>
      </w:r>
    </w:p>
    <w:p w:rsidR="00CF5C43" w:rsidRPr="005F2810" w:rsidRDefault="005F2810" w:rsidP="005F2810">
      <w:pPr>
        <w:pStyle w:val="a"/>
        <w:spacing w:before="120" w:after="120" w:line="380" w:lineRule="exact"/>
        <w:ind w:left="1021" w:hanging="454"/>
        <w:jc w:val="lowKashida"/>
        <w:rPr>
          <w:b/>
          <w:bCs w:val="0"/>
          <w:szCs w:val="24"/>
        </w:rPr>
      </w:pPr>
      <w:r>
        <w:rPr>
          <w:rFonts w:hint="cs"/>
          <w:b/>
          <w:bCs w:val="0"/>
          <w:szCs w:val="24"/>
          <w:rtl/>
        </w:rPr>
        <w:t xml:space="preserve">(ﺠ ) </w:t>
      </w:r>
      <w:r w:rsidR="00CF5C43" w:rsidRPr="005F2810">
        <w:rPr>
          <w:rFonts w:hint="cs"/>
          <w:b/>
          <w:bCs w:val="0"/>
          <w:szCs w:val="24"/>
          <w:rtl/>
        </w:rPr>
        <w:t>الإكتئاب الوجدانى ذو القطبين المستجيب للعلاج .</w:t>
      </w:r>
    </w:p>
    <w:p w:rsidR="00CF5C43" w:rsidRPr="005F2810" w:rsidRDefault="005F2810" w:rsidP="005F2810">
      <w:pPr>
        <w:pStyle w:val="a"/>
        <w:spacing w:before="120" w:after="120" w:line="380" w:lineRule="exact"/>
        <w:ind w:left="1021" w:hanging="454"/>
        <w:jc w:val="lowKashida"/>
        <w:rPr>
          <w:b/>
          <w:bCs w:val="0"/>
          <w:szCs w:val="24"/>
        </w:rPr>
      </w:pPr>
      <w:r>
        <w:rPr>
          <w:rFonts w:hint="cs"/>
          <w:b/>
          <w:bCs w:val="0"/>
          <w:szCs w:val="24"/>
          <w:rtl/>
        </w:rPr>
        <w:t xml:space="preserve">(د ) </w:t>
      </w:r>
      <w:r w:rsidR="00CF5C43" w:rsidRPr="005F2810">
        <w:rPr>
          <w:rFonts w:hint="cs"/>
          <w:b/>
          <w:bCs w:val="0"/>
          <w:szCs w:val="24"/>
          <w:rtl/>
        </w:rPr>
        <w:t>الوسواس القهرى .  جميع الوظائف عدا الأعمال الخفيفة .</w:t>
      </w:r>
    </w:p>
    <w:p w:rsidR="00CF5C43" w:rsidRPr="005F2810" w:rsidRDefault="005F2810" w:rsidP="005F2810">
      <w:pPr>
        <w:pStyle w:val="a"/>
        <w:spacing w:before="120" w:after="120" w:line="380" w:lineRule="exact"/>
        <w:ind w:left="1021" w:hanging="454"/>
        <w:jc w:val="lowKashida"/>
        <w:rPr>
          <w:b/>
          <w:bCs w:val="0"/>
          <w:szCs w:val="24"/>
        </w:rPr>
      </w:pPr>
      <w:r>
        <w:rPr>
          <w:rFonts w:hint="cs"/>
          <w:b/>
          <w:bCs w:val="0"/>
          <w:szCs w:val="24"/>
          <w:rtl/>
        </w:rPr>
        <w:t xml:space="preserve">(ﻫ ) </w:t>
      </w:r>
      <w:r w:rsidR="00CF5C43" w:rsidRPr="005F2810">
        <w:rPr>
          <w:rFonts w:hint="cs"/>
          <w:b/>
          <w:bCs w:val="0"/>
          <w:szCs w:val="24"/>
          <w:rtl/>
        </w:rPr>
        <w:t>الصرع العضوى المستجيب للعلاج والغير مصحوب بنوبات متكررة .</w:t>
      </w:r>
    </w:p>
    <w:p w:rsidR="005F2810" w:rsidRDefault="005F2810" w:rsidP="005F2810">
      <w:pPr>
        <w:pStyle w:val="a"/>
        <w:spacing w:before="120" w:after="120" w:line="380" w:lineRule="exact"/>
        <w:ind w:left="1021" w:hanging="454"/>
        <w:jc w:val="lowKashida"/>
        <w:rPr>
          <w:rFonts w:hint="cs"/>
          <w:b/>
          <w:bCs w:val="0"/>
          <w:szCs w:val="24"/>
          <w:rtl/>
        </w:rPr>
      </w:pPr>
      <w:r>
        <w:rPr>
          <w:rFonts w:hint="cs"/>
          <w:b/>
          <w:bCs w:val="0"/>
          <w:szCs w:val="24"/>
          <w:rtl/>
        </w:rPr>
        <w:t xml:space="preserve">(و ) </w:t>
      </w:r>
      <w:r w:rsidR="00CF5C43" w:rsidRPr="005F2810">
        <w:rPr>
          <w:rFonts w:hint="cs"/>
          <w:b/>
          <w:bCs w:val="0"/>
          <w:szCs w:val="24"/>
          <w:rtl/>
        </w:rPr>
        <w:t>جميع الوظائف التي تتطلب العمل على ماكينات متحركة أو العمل أمام أفران والسائقين والأعمال التى تتطلب العمل فى أماكن عالية وال</w:t>
      </w:r>
      <w:r>
        <w:rPr>
          <w:rFonts w:hint="cs"/>
          <w:b/>
          <w:bCs w:val="0"/>
          <w:szCs w:val="24"/>
          <w:rtl/>
        </w:rPr>
        <w:t>جراحون من الأطباء والمسعفون .</w:t>
      </w:r>
    </w:p>
    <w:p w:rsidR="005F2810" w:rsidRPr="00CF5C43" w:rsidRDefault="005F2810" w:rsidP="00535C35">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535C35">
        <w:rPr>
          <w:rFonts w:cs="PT Bold Heading" w:hint="cs"/>
          <w:bCs w:val="0"/>
          <w:sz w:val="28"/>
          <w:szCs w:val="28"/>
          <w:rtl/>
          <w:lang w:bidi="ar-EG"/>
        </w:rPr>
        <w:t>60</w:t>
      </w:r>
      <w:r w:rsidRPr="00CF5C43">
        <w:rPr>
          <w:rFonts w:cs="PT Bold Heading" w:hint="cs"/>
          <w:bCs w:val="0"/>
          <w:sz w:val="28"/>
          <w:szCs w:val="28"/>
          <w:rtl/>
          <w:lang w:bidi="ar-EG"/>
        </w:rPr>
        <w:t>))</w:t>
      </w:r>
    </w:p>
    <w:p w:rsidR="00CF5C43" w:rsidRPr="005F2810" w:rsidRDefault="00CF5C43" w:rsidP="005F2810">
      <w:pPr>
        <w:pStyle w:val="a"/>
        <w:spacing w:before="120" w:after="120" w:line="380" w:lineRule="exact"/>
        <w:ind w:left="1021" w:hanging="454"/>
        <w:jc w:val="lowKashida"/>
        <w:rPr>
          <w:b/>
          <w:bCs w:val="0"/>
          <w:szCs w:val="24"/>
        </w:rPr>
      </w:pPr>
      <w:r w:rsidRPr="005F2810">
        <w:rPr>
          <w:rFonts w:hint="cs"/>
          <w:b/>
          <w:bCs w:val="0"/>
          <w:szCs w:val="24"/>
          <w:rtl/>
        </w:rPr>
        <w:t xml:space="preserve">      </w:t>
      </w:r>
    </w:p>
    <w:p w:rsidR="00CF5C43" w:rsidRPr="005F2810" w:rsidRDefault="00CF5C43" w:rsidP="005F2810">
      <w:pPr>
        <w:pStyle w:val="a"/>
        <w:spacing w:before="120" w:after="120" w:line="380" w:lineRule="exact"/>
        <w:ind w:left="0" w:firstLine="567"/>
        <w:jc w:val="lowKashida"/>
        <w:rPr>
          <w:szCs w:val="24"/>
        </w:rPr>
      </w:pPr>
      <w:r w:rsidRPr="005F2810">
        <w:rPr>
          <w:rFonts w:hint="cs"/>
          <w:szCs w:val="24"/>
          <w:rtl/>
        </w:rPr>
        <w:t xml:space="preserve"> نقل الأعضاء : </w:t>
      </w:r>
    </w:p>
    <w:p w:rsidR="00CF5C43" w:rsidRPr="005F2810" w:rsidRDefault="005F2810" w:rsidP="005F2810">
      <w:pPr>
        <w:pStyle w:val="a"/>
        <w:spacing w:before="120" w:after="120" w:line="380" w:lineRule="exact"/>
        <w:ind w:left="1021" w:hanging="454"/>
        <w:jc w:val="lowKashida"/>
        <w:rPr>
          <w:b/>
          <w:bCs w:val="0"/>
          <w:szCs w:val="24"/>
        </w:rPr>
      </w:pPr>
      <w:r>
        <w:rPr>
          <w:rFonts w:hint="cs"/>
          <w:b/>
          <w:bCs w:val="0"/>
          <w:szCs w:val="24"/>
          <w:rtl/>
        </w:rPr>
        <w:t xml:space="preserve">( أ ) </w:t>
      </w:r>
      <w:r w:rsidR="00CF5C43" w:rsidRPr="005F2810">
        <w:rPr>
          <w:rFonts w:hint="cs"/>
          <w:b/>
          <w:bCs w:val="0"/>
          <w:szCs w:val="24"/>
          <w:rtl/>
        </w:rPr>
        <w:t>الكلى :  يشترط لإستقرار الحالة مدة ستة أشهر ووظائف الكلى حول الحدود الطبيعية .</w:t>
      </w:r>
    </w:p>
    <w:p w:rsidR="00CF5C43" w:rsidRPr="005F2810" w:rsidRDefault="005F2810" w:rsidP="005F2810">
      <w:pPr>
        <w:pStyle w:val="a"/>
        <w:spacing w:before="120" w:after="120" w:line="440" w:lineRule="exact"/>
        <w:ind w:left="1021" w:hanging="454"/>
        <w:jc w:val="lowKashida"/>
        <w:rPr>
          <w:b/>
          <w:bCs w:val="0"/>
          <w:szCs w:val="24"/>
        </w:rPr>
      </w:pPr>
      <w:r>
        <w:rPr>
          <w:rFonts w:hint="cs"/>
          <w:b/>
          <w:bCs w:val="0"/>
          <w:szCs w:val="24"/>
          <w:rtl/>
        </w:rPr>
        <w:t xml:space="preserve">(ب) </w:t>
      </w:r>
      <w:r w:rsidR="00CF5C43" w:rsidRPr="005F2810">
        <w:rPr>
          <w:rFonts w:hint="cs"/>
          <w:b/>
          <w:bCs w:val="0"/>
          <w:szCs w:val="24"/>
          <w:rtl/>
        </w:rPr>
        <w:t>الكبد :يشترط لإستقرار الحالة مدة عام ووظائف الكبد حول الحدود                                                     الطبيعية .</w:t>
      </w:r>
    </w:p>
    <w:p w:rsidR="00CF5C43" w:rsidRPr="005F2810" w:rsidRDefault="005F2810" w:rsidP="005F2810">
      <w:pPr>
        <w:pStyle w:val="a"/>
        <w:spacing w:before="120" w:after="120" w:line="440" w:lineRule="exact"/>
        <w:ind w:left="1021" w:hanging="454"/>
        <w:jc w:val="lowKashida"/>
        <w:rPr>
          <w:b/>
          <w:bCs w:val="0"/>
          <w:szCs w:val="24"/>
        </w:rPr>
      </w:pPr>
      <w:r>
        <w:rPr>
          <w:rFonts w:hint="cs"/>
          <w:b/>
          <w:bCs w:val="0"/>
          <w:szCs w:val="24"/>
          <w:rtl/>
        </w:rPr>
        <w:t xml:space="preserve">(ﺠ ) </w:t>
      </w:r>
      <w:r w:rsidR="00CF5C43" w:rsidRPr="005F2810">
        <w:rPr>
          <w:rFonts w:hint="cs"/>
          <w:b/>
          <w:bCs w:val="0"/>
          <w:szCs w:val="24"/>
          <w:rtl/>
        </w:rPr>
        <w:t xml:space="preserve">النخاع العظمى: يشترط لإستقرار الحالة مدة عامين والتحاليل حول </w:t>
      </w:r>
      <w:r>
        <w:rPr>
          <w:rFonts w:hint="cs"/>
          <w:b/>
          <w:bCs w:val="0"/>
          <w:szCs w:val="24"/>
          <w:rtl/>
        </w:rPr>
        <w:t>الحدود الطبيعية</w:t>
      </w:r>
      <w:r w:rsidR="00CF5C43" w:rsidRPr="005F2810">
        <w:rPr>
          <w:rFonts w:hint="cs"/>
          <w:b/>
          <w:bCs w:val="0"/>
          <w:szCs w:val="24"/>
          <w:rtl/>
        </w:rPr>
        <w:t>.</w:t>
      </w:r>
    </w:p>
    <w:p w:rsidR="00CF5C43" w:rsidRDefault="005F2810" w:rsidP="00535C35">
      <w:pPr>
        <w:pStyle w:val="a"/>
        <w:spacing w:before="120" w:after="120" w:line="440" w:lineRule="exact"/>
        <w:ind w:left="1021" w:hanging="454"/>
        <w:jc w:val="lowKashida"/>
        <w:rPr>
          <w:rFonts w:hint="cs"/>
          <w:b/>
          <w:bCs w:val="0"/>
          <w:szCs w:val="24"/>
          <w:rtl/>
        </w:rPr>
      </w:pPr>
      <w:r>
        <w:rPr>
          <w:rFonts w:hint="cs"/>
          <w:b/>
          <w:bCs w:val="0"/>
          <w:szCs w:val="24"/>
          <w:rtl/>
        </w:rPr>
        <w:t xml:space="preserve">(د ) </w:t>
      </w:r>
      <w:r w:rsidR="00CF5C43" w:rsidRPr="005F2810">
        <w:rPr>
          <w:rFonts w:hint="cs"/>
          <w:b/>
          <w:bCs w:val="0"/>
          <w:szCs w:val="24"/>
          <w:rtl/>
        </w:rPr>
        <w:t>تمنع في وظائف المستوى ا</w:t>
      </w:r>
      <w:r>
        <w:rPr>
          <w:rFonts w:hint="cs"/>
          <w:b/>
          <w:bCs w:val="0"/>
          <w:szCs w:val="24"/>
          <w:rtl/>
        </w:rPr>
        <w:t>لأول والثانى والوظائف الشاقة من</w:t>
      </w:r>
      <w:r w:rsidR="00CF5C43" w:rsidRPr="005F2810">
        <w:rPr>
          <w:rFonts w:hint="cs"/>
          <w:b/>
          <w:bCs w:val="0"/>
          <w:szCs w:val="24"/>
          <w:rtl/>
        </w:rPr>
        <w:t xml:space="preserve"> المستوى الثالث .</w:t>
      </w:r>
    </w:p>
    <w:p w:rsidR="005F2810" w:rsidRPr="00CF5C43" w:rsidRDefault="005F2810"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535C35">
        <w:rPr>
          <w:rFonts w:cs="PT Bold Heading" w:hint="cs"/>
          <w:bCs w:val="0"/>
          <w:sz w:val="28"/>
          <w:szCs w:val="28"/>
          <w:rtl/>
          <w:lang w:bidi="ar-EG"/>
        </w:rPr>
        <w:t>61</w:t>
      </w:r>
      <w:r w:rsidRPr="00CF5C43">
        <w:rPr>
          <w:rFonts w:cs="PT Bold Heading" w:hint="cs"/>
          <w:bCs w:val="0"/>
          <w:sz w:val="28"/>
          <w:szCs w:val="28"/>
          <w:rtl/>
          <w:lang w:bidi="ar-EG"/>
        </w:rPr>
        <w:t>))</w:t>
      </w:r>
    </w:p>
    <w:p w:rsidR="00CF5C43" w:rsidRDefault="00CF5C43" w:rsidP="005F2810">
      <w:pPr>
        <w:pStyle w:val="a"/>
        <w:spacing w:before="120" w:after="120" w:line="440" w:lineRule="exact"/>
        <w:ind w:left="0" w:firstLine="567"/>
        <w:jc w:val="lowKashida"/>
        <w:rPr>
          <w:rFonts w:hint="cs"/>
          <w:szCs w:val="24"/>
          <w:rtl/>
        </w:rPr>
      </w:pPr>
      <w:r w:rsidRPr="005F2810">
        <w:rPr>
          <w:rFonts w:hint="cs"/>
          <w:szCs w:val="24"/>
          <w:rtl/>
        </w:rPr>
        <w:t>التشوهات أو الضعف بالجهاز الحركى و أمراض النسيج الضام أو الأمراض الغير مذكورة سابقا ولا تصل إلى العجز الكامل ولكنها تتعارض مع طبيعة العمل .</w:t>
      </w:r>
    </w:p>
    <w:p w:rsidR="005F2810" w:rsidRPr="00CF5C43" w:rsidRDefault="005F2810"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w:t>
      </w:r>
      <w:r w:rsidR="00535C35">
        <w:rPr>
          <w:rFonts w:cs="PT Bold Heading" w:hint="cs"/>
          <w:bCs w:val="0"/>
          <w:sz w:val="28"/>
          <w:szCs w:val="28"/>
          <w:rtl/>
          <w:lang w:bidi="ar-EG"/>
        </w:rPr>
        <w:t>62</w:t>
      </w:r>
      <w:r w:rsidRPr="00CF5C43">
        <w:rPr>
          <w:rFonts w:cs="PT Bold Heading" w:hint="cs"/>
          <w:bCs w:val="0"/>
          <w:sz w:val="28"/>
          <w:szCs w:val="28"/>
          <w:rtl/>
          <w:lang w:bidi="ar-EG"/>
        </w:rPr>
        <w:t>))</w:t>
      </w:r>
    </w:p>
    <w:p w:rsidR="00CF5C43" w:rsidRPr="005F2810" w:rsidRDefault="00CF5C43" w:rsidP="005F2810">
      <w:pPr>
        <w:pStyle w:val="a"/>
        <w:spacing w:before="120" w:after="120" w:line="440" w:lineRule="exact"/>
        <w:ind w:left="0" w:firstLine="567"/>
        <w:jc w:val="lowKashida"/>
        <w:rPr>
          <w:szCs w:val="24"/>
        </w:rPr>
      </w:pPr>
      <w:r w:rsidRPr="0005150C">
        <w:rPr>
          <w:rFonts w:hint="cs"/>
          <w:szCs w:val="24"/>
          <w:rtl/>
        </w:rPr>
        <w:t>إخطارات تأجيل إعادة مناظرة</w:t>
      </w:r>
    </w:p>
    <w:p w:rsidR="00CF5C43" w:rsidRPr="005F2810" w:rsidRDefault="005F2810" w:rsidP="005F2810">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5F2810">
        <w:rPr>
          <w:rFonts w:hint="cs"/>
          <w:b/>
          <w:bCs w:val="0"/>
          <w:szCs w:val="24"/>
          <w:rtl/>
        </w:rPr>
        <w:t>يحرر النموذج بدون اى ختم لأنه إخطار فنى وليس قرارا يتم التظلم منه .</w:t>
      </w:r>
    </w:p>
    <w:p w:rsidR="00CF5C43" w:rsidRPr="005F2810" w:rsidRDefault="005F2810" w:rsidP="005F2810">
      <w:pPr>
        <w:pStyle w:val="a"/>
        <w:spacing w:before="120" w:after="120" w:line="440" w:lineRule="exact"/>
        <w:ind w:left="1021" w:hanging="454"/>
        <w:jc w:val="lowKashida"/>
        <w:rPr>
          <w:rFonts w:hint="cs"/>
          <w:b/>
          <w:bCs w:val="0"/>
          <w:szCs w:val="24"/>
        </w:rPr>
      </w:pPr>
      <w:r>
        <w:rPr>
          <w:rFonts w:hint="cs"/>
          <w:b/>
          <w:bCs w:val="0"/>
          <w:szCs w:val="24"/>
          <w:rtl/>
        </w:rPr>
        <w:t xml:space="preserve">(ب) </w:t>
      </w:r>
      <w:r w:rsidR="00CF5C43" w:rsidRPr="005F2810">
        <w:rPr>
          <w:rFonts w:hint="cs"/>
          <w:b/>
          <w:bCs w:val="0"/>
          <w:szCs w:val="24"/>
          <w:rtl/>
        </w:rPr>
        <w:t xml:space="preserve">يضاف على إخطار إعادة المناظرة بالخطر الأحمر ملحوظة (( لا يجوز التظلم من إعادة المناظرة أمام لجان التحكيم طبقا للاختصاصات القانونية الواردة بالمادة 60 من القانون 79 لسنة 75 )) وعليه </w:t>
      </w:r>
      <w:r>
        <w:rPr>
          <w:rFonts w:hint="cs"/>
          <w:b/>
          <w:bCs w:val="0"/>
          <w:szCs w:val="24"/>
          <w:rtl/>
        </w:rPr>
        <w:t>.</w:t>
      </w:r>
    </w:p>
    <w:p w:rsidR="00CF5C43" w:rsidRPr="005F2810" w:rsidRDefault="005F2810" w:rsidP="005F2810">
      <w:pPr>
        <w:pStyle w:val="a"/>
        <w:spacing w:before="120" w:after="120" w:line="440" w:lineRule="exact"/>
        <w:ind w:left="1191" w:hanging="284"/>
        <w:jc w:val="lowKashida"/>
        <w:rPr>
          <w:rFonts w:hint="cs"/>
          <w:b/>
          <w:bCs w:val="0"/>
          <w:szCs w:val="24"/>
        </w:rPr>
      </w:pPr>
      <w:r>
        <w:rPr>
          <w:rFonts w:hint="cs"/>
          <w:b/>
          <w:bCs w:val="0"/>
          <w:szCs w:val="24"/>
          <w:rtl/>
        </w:rPr>
        <w:t xml:space="preserve">(1) </w:t>
      </w:r>
      <w:r w:rsidR="00CF5C43" w:rsidRPr="005F2810">
        <w:rPr>
          <w:rFonts w:hint="cs"/>
          <w:b/>
          <w:bCs w:val="0"/>
          <w:szCs w:val="24"/>
          <w:rtl/>
        </w:rPr>
        <w:t xml:space="preserve">ولا يجوز لاى جهة قبول تظلم من إعادة المناظرة </w:t>
      </w:r>
      <w:r>
        <w:rPr>
          <w:rFonts w:hint="cs"/>
          <w:b/>
          <w:bCs w:val="0"/>
          <w:szCs w:val="24"/>
          <w:rtl/>
        </w:rPr>
        <w:t>.</w:t>
      </w:r>
    </w:p>
    <w:p w:rsidR="00CF5C43" w:rsidRPr="005F2810" w:rsidRDefault="005F2810" w:rsidP="005F2810">
      <w:pPr>
        <w:pStyle w:val="a"/>
        <w:spacing w:before="120" w:after="120" w:line="440" w:lineRule="exact"/>
        <w:ind w:left="1191" w:hanging="284"/>
        <w:jc w:val="lowKashida"/>
        <w:rPr>
          <w:rFonts w:hint="cs"/>
          <w:b/>
          <w:bCs w:val="0"/>
          <w:szCs w:val="24"/>
        </w:rPr>
      </w:pPr>
      <w:r>
        <w:rPr>
          <w:rFonts w:hint="cs"/>
          <w:b/>
          <w:bCs w:val="0"/>
          <w:szCs w:val="24"/>
          <w:rtl/>
        </w:rPr>
        <w:t xml:space="preserve">(2) </w:t>
      </w:r>
      <w:r w:rsidR="00CF5C43" w:rsidRPr="005F2810">
        <w:rPr>
          <w:rFonts w:hint="cs"/>
          <w:b/>
          <w:bCs w:val="0"/>
          <w:szCs w:val="24"/>
          <w:rtl/>
        </w:rPr>
        <w:t xml:space="preserve">ولا يجوز  لها إحالته إلى لجنة التحكيم </w:t>
      </w:r>
      <w:r>
        <w:rPr>
          <w:rFonts w:hint="cs"/>
          <w:b/>
          <w:bCs w:val="0"/>
          <w:szCs w:val="24"/>
          <w:rtl/>
        </w:rPr>
        <w:t>.</w:t>
      </w:r>
    </w:p>
    <w:p w:rsidR="00CF5C43" w:rsidRPr="005F2810" w:rsidRDefault="005F2810" w:rsidP="005F2810">
      <w:pPr>
        <w:pStyle w:val="a"/>
        <w:spacing w:before="120" w:after="120" w:line="440" w:lineRule="exact"/>
        <w:ind w:left="1191" w:hanging="284"/>
        <w:jc w:val="lowKashida"/>
        <w:rPr>
          <w:rFonts w:hint="cs"/>
          <w:b/>
          <w:bCs w:val="0"/>
          <w:szCs w:val="24"/>
        </w:rPr>
      </w:pPr>
      <w:r>
        <w:rPr>
          <w:rFonts w:hint="cs"/>
          <w:b/>
          <w:bCs w:val="0"/>
          <w:szCs w:val="24"/>
          <w:rtl/>
        </w:rPr>
        <w:t xml:space="preserve">(3) </w:t>
      </w:r>
      <w:r w:rsidR="00CF5C43" w:rsidRPr="005F2810">
        <w:rPr>
          <w:rFonts w:hint="cs"/>
          <w:b/>
          <w:bCs w:val="0"/>
          <w:szCs w:val="24"/>
          <w:rtl/>
        </w:rPr>
        <w:t xml:space="preserve">ولا يجوز للجنة التحكيم قبول اى إحالة غير قانونية </w:t>
      </w:r>
      <w:r>
        <w:rPr>
          <w:rFonts w:hint="cs"/>
          <w:b/>
          <w:bCs w:val="0"/>
          <w:szCs w:val="24"/>
          <w:rtl/>
        </w:rPr>
        <w:t>.</w:t>
      </w:r>
    </w:p>
    <w:p w:rsidR="00CF5C43" w:rsidRPr="005F2810" w:rsidRDefault="005F2810" w:rsidP="005F2810">
      <w:pPr>
        <w:pStyle w:val="a"/>
        <w:spacing w:before="120" w:after="120" w:line="440" w:lineRule="exact"/>
        <w:ind w:left="1191" w:hanging="284"/>
        <w:jc w:val="lowKashida"/>
        <w:rPr>
          <w:rFonts w:hint="cs"/>
          <w:b/>
          <w:bCs w:val="0"/>
          <w:szCs w:val="24"/>
        </w:rPr>
      </w:pPr>
      <w:r>
        <w:rPr>
          <w:rFonts w:hint="cs"/>
          <w:b/>
          <w:bCs w:val="0"/>
          <w:szCs w:val="24"/>
          <w:rtl/>
        </w:rPr>
        <w:t xml:space="preserve">(4) </w:t>
      </w:r>
      <w:r w:rsidR="00CF5C43" w:rsidRPr="005F2810">
        <w:rPr>
          <w:rFonts w:hint="cs"/>
          <w:b/>
          <w:bCs w:val="0"/>
          <w:szCs w:val="24"/>
          <w:rtl/>
        </w:rPr>
        <w:t xml:space="preserve">ولا يجوز أن تتصدى لغير اختصاصها القانونى </w:t>
      </w:r>
      <w:r>
        <w:rPr>
          <w:rFonts w:hint="cs"/>
          <w:b/>
          <w:bCs w:val="0"/>
          <w:szCs w:val="24"/>
          <w:rtl/>
        </w:rPr>
        <w:t>.</w:t>
      </w:r>
    </w:p>
    <w:p w:rsidR="00CF5C43" w:rsidRPr="005F2810" w:rsidRDefault="005F2810" w:rsidP="005F2810">
      <w:pPr>
        <w:pStyle w:val="a"/>
        <w:spacing w:before="120" w:after="120" w:line="440" w:lineRule="exact"/>
        <w:ind w:left="1191" w:hanging="284"/>
        <w:jc w:val="lowKashida"/>
        <w:rPr>
          <w:rFonts w:hint="cs"/>
          <w:b/>
          <w:bCs w:val="0"/>
          <w:szCs w:val="24"/>
        </w:rPr>
      </w:pPr>
      <w:r>
        <w:rPr>
          <w:rFonts w:hint="cs"/>
          <w:b/>
          <w:bCs w:val="0"/>
          <w:szCs w:val="24"/>
          <w:rtl/>
        </w:rPr>
        <w:t xml:space="preserve">(5) </w:t>
      </w:r>
      <w:r w:rsidR="00CF5C43" w:rsidRPr="005F2810">
        <w:rPr>
          <w:rFonts w:hint="cs"/>
          <w:b/>
          <w:bCs w:val="0"/>
          <w:szCs w:val="24"/>
          <w:rtl/>
        </w:rPr>
        <w:t>ولا يجوز لاى جهة تنفيذ قرارات لجان تحكيم بخصوص إعادة مناظرة</w:t>
      </w:r>
      <w:r>
        <w:rPr>
          <w:rFonts w:hint="cs"/>
          <w:b/>
          <w:bCs w:val="0"/>
          <w:szCs w:val="24"/>
          <w:rtl/>
        </w:rPr>
        <w:t xml:space="preserve"> .</w:t>
      </w:r>
    </w:p>
    <w:p w:rsidR="00CF5C43" w:rsidRPr="005F2810" w:rsidRDefault="005F2810" w:rsidP="005F2810">
      <w:pPr>
        <w:pStyle w:val="a"/>
        <w:spacing w:before="120" w:after="120" w:line="440" w:lineRule="exact"/>
        <w:ind w:left="1191" w:hanging="284"/>
        <w:jc w:val="lowKashida"/>
        <w:rPr>
          <w:b/>
          <w:bCs w:val="0"/>
          <w:szCs w:val="24"/>
        </w:rPr>
      </w:pPr>
      <w:r>
        <w:rPr>
          <w:rFonts w:hint="cs"/>
          <w:b/>
          <w:bCs w:val="0"/>
          <w:szCs w:val="24"/>
          <w:rtl/>
        </w:rPr>
        <w:t xml:space="preserve">(6) </w:t>
      </w:r>
      <w:r w:rsidR="00CF5C43" w:rsidRPr="005F2810">
        <w:rPr>
          <w:rFonts w:hint="cs"/>
          <w:b/>
          <w:bCs w:val="0"/>
          <w:szCs w:val="24"/>
          <w:rtl/>
        </w:rPr>
        <w:t>على مندوب التأمين الصحى بلجان التحكيم الطبى  إثبات</w:t>
      </w:r>
      <w:r>
        <w:rPr>
          <w:rFonts w:hint="cs"/>
          <w:b/>
          <w:bCs w:val="0"/>
          <w:szCs w:val="24"/>
          <w:rtl/>
        </w:rPr>
        <w:t xml:space="preserve"> .</w:t>
      </w:r>
      <w:r w:rsidR="00CF5C43" w:rsidRPr="005F2810">
        <w:rPr>
          <w:rFonts w:hint="cs"/>
          <w:b/>
          <w:bCs w:val="0"/>
          <w:szCs w:val="24"/>
          <w:rtl/>
        </w:rPr>
        <w:t xml:space="preserve"> </w:t>
      </w:r>
    </w:p>
    <w:p w:rsidR="00CF5C43" w:rsidRPr="005F2810" w:rsidRDefault="005F2810" w:rsidP="00535C35">
      <w:pPr>
        <w:pStyle w:val="a"/>
        <w:spacing w:before="120" w:after="120" w:line="440" w:lineRule="exact"/>
        <w:ind w:left="1588" w:hanging="284"/>
        <w:jc w:val="lowKashida"/>
        <w:rPr>
          <w:b/>
          <w:bCs w:val="0"/>
          <w:szCs w:val="24"/>
        </w:rPr>
      </w:pPr>
      <w:r>
        <w:rPr>
          <w:rFonts w:hint="cs"/>
          <w:b/>
          <w:bCs w:val="0"/>
          <w:szCs w:val="24"/>
          <w:rtl/>
        </w:rPr>
        <w:t>1</w:t>
      </w:r>
      <w:r w:rsidR="00535C35">
        <w:rPr>
          <w:rFonts w:hint="cs"/>
          <w:b/>
          <w:bCs w:val="0"/>
          <w:szCs w:val="24"/>
          <w:rtl/>
        </w:rPr>
        <w:t xml:space="preserve"> -</w:t>
      </w:r>
      <w:r>
        <w:rPr>
          <w:rFonts w:hint="cs"/>
          <w:b/>
          <w:bCs w:val="0"/>
          <w:szCs w:val="24"/>
          <w:rtl/>
        </w:rPr>
        <w:t xml:space="preserve"> </w:t>
      </w:r>
      <w:r w:rsidR="00CF5C43" w:rsidRPr="005F2810">
        <w:rPr>
          <w:rFonts w:hint="cs"/>
          <w:b/>
          <w:bCs w:val="0"/>
          <w:szCs w:val="24"/>
          <w:rtl/>
        </w:rPr>
        <w:t>اعتراضه رسميا أمام اى لجنة التحكيم بداية وعلى كل حالة</w:t>
      </w:r>
      <w:r>
        <w:rPr>
          <w:rFonts w:hint="cs"/>
          <w:b/>
          <w:bCs w:val="0"/>
          <w:szCs w:val="24"/>
          <w:rtl/>
        </w:rPr>
        <w:t xml:space="preserve"> .</w:t>
      </w:r>
    </w:p>
    <w:p w:rsidR="00CF5C43" w:rsidRPr="005F2810" w:rsidRDefault="005F2810" w:rsidP="00535C35">
      <w:pPr>
        <w:pStyle w:val="a"/>
        <w:spacing w:before="120" w:after="120" w:line="440" w:lineRule="exact"/>
        <w:ind w:left="1588" w:hanging="284"/>
        <w:jc w:val="lowKashida"/>
        <w:rPr>
          <w:rFonts w:hint="cs"/>
          <w:b/>
          <w:bCs w:val="0"/>
          <w:szCs w:val="24"/>
        </w:rPr>
      </w:pPr>
      <w:r>
        <w:rPr>
          <w:rFonts w:hint="cs"/>
          <w:b/>
          <w:bCs w:val="0"/>
          <w:szCs w:val="24"/>
          <w:rtl/>
        </w:rPr>
        <w:t>2</w:t>
      </w:r>
      <w:r w:rsidR="00535C35">
        <w:rPr>
          <w:rFonts w:hint="cs"/>
          <w:b/>
          <w:bCs w:val="0"/>
          <w:szCs w:val="24"/>
          <w:rtl/>
        </w:rPr>
        <w:t xml:space="preserve"> -</w:t>
      </w:r>
      <w:r>
        <w:rPr>
          <w:rFonts w:hint="cs"/>
          <w:b/>
          <w:bCs w:val="0"/>
          <w:szCs w:val="24"/>
          <w:rtl/>
        </w:rPr>
        <w:t xml:space="preserve"> </w:t>
      </w:r>
      <w:r w:rsidR="00CF5C43" w:rsidRPr="005F2810">
        <w:rPr>
          <w:rFonts w:hint="cs"/>
          <w:b/>
          <w:bCs w:val="0"/>
          <w:szCs w:val="24"/>
          <w:rtl/>
        </w:rPr>
        <w:t>ويكون الاعتراض بعدم الاختصاص القانونى للعرض على لجان التحكيم</w:t>
      </w:r>
      <w:r>
        <w:rPr>
          <w:rFonts w:hint="cs"/>
          <w:b/>
          <w:bCs w:val="0"/>
          <w:szCs w:val="24"/>
          <w:rtl/>
        </w:rPr>
        <w:t xml:space="preserve"> .</w:t>
      </w:r>
    </w:p>
    <w:p w:rsidR="00CF5C43" w:rsidRPr="005F2810" w:rsidRDefault="00535C35" w:rsidP="005F2810">
      <w:pPr>
        <w:pStyle w:val="a"/>
        <w:spacing w:before="120" w:after="120" w:line="440" w:lineRule="exact"/>
        <w:ind w:left="1588" w:hanging="284"/>
        <w:jc w:val="lowKashida"/>
        <w:rPr>
          <w:b/>
          <w:bCs w:val="0"/>
          <w:szCs w:val="24"/>
        </w:rPr>
      </w:pPr>
      <w:r>
        <w:rPr>
          <w:rFonts w:hint="cs"/>
          <w:b/>
          <w:bCs w:val="0"/>
          <w:szCs w:val="24"/>
          <w:rtl/>
        </w:rPr>
        <w:t>3 -</w:t>
      </w:r>
      <w:r w:rsidR="005F2810">
        <w:rPr>
          <w:rFonts w:hint="cs"/>
          <w:b/>
          <w:bCs w:val="0"/>
          <w:szCs w:val="24"/>
          <w:rtl/>
        </w:rPr>
        <w:t xml:space="preserve"> </w:t>
      </w:r>
      <w:r w:rsidR="00CF5C43" w:rsidRPr="005F2810">
        <w:rPr>
          <w:rFonts w:hint="cs"/>
          <w:b/>
          <w:bCs w:val="0"/>
          <w:szCs w:val="24"/>
          <w:rtl/>
        </w:rPr>
        <w:t>وعليه إثبات أسماء من تصدت لجنة التحكيم بالرأى فى حالات إعادة المناظرة بمذكرة منه للإدارة المركزية للجان الطبية</w:t>
      </w:r>
      <w:r w:rsidR="005F2810">
        <w:rPr>
          <w:rFonts w:hint="cs"/>
          <w:b/>
          <w:bCs w:val="0"/>
          <w:szCs w:val="24"/>
          <w:rtl/>
        </w:rPr>
        <w:t xml:space="preserve"> .</w:t>
      </w:r>
    </w:p>
    <w:p w:rsidR="005F2810" w:rsidRDefault="005F2810" w:rsidP="005F2810">
      <w:pPr>
        <w:pStyle w:val="a"/>
        <w:spacing w:before="120" w:after="120" w:line="440" w:lineRule="exact"/>
        <w:ind w:left="1191" w:hanging="284"/>
        <w:jc w:val="lowKashida"/>
        <w:rPr>
          <w:rFonts w:hint="cs"/>
          <w:b/>
          <w:bCs w:val="0"/>
          <w:szCs w:val="24"/>
          <w:rtl/>
        </w:rPr>
      </w:pPr>
      <w:r>
        <w:rPr>
          <w:rFonts w:hint="cs"/>
          <w:b/>
          <w:bCs w:val="0"/>
          <w:szCs w:val="24"/>
          <w:rtl/>
        </w:rPr>
        <w:t xml:space="preserve">(7) </w:t>
      </w:r>
      <w:r w:rsidR="00CF5C43" w:rsidRPr="005F2810">
        <w:rPr>
          <w:rFonts w:hint="cs"/>
          <w:b/>
          <w:bCs w:val="0"/>
          <w:szCs w:val="24"/>
          <w:rtl/>
        </w:rPr>
        <w:t>على الإدارة المركزية للجان الطبية إخطار رئاسة الهيئة القومية للتأمين والمعاشات أو التأمينات والقوى العاملة بمخالفة لجنة التحكيم فى التصدى لقرار بعدم الاختصاص وعدم جواز التنفي</w:t>
      </w:r>
      <w:r>
        <w:rPr>
          <w:rFonts w:hint="cs"/>
          <w:b/>
          <w:bCs w:val="0"/>
          <w:szCs w:val="24"/>
          <w:rtl/>
        </w:rPr>
        <w:t xml:space="preserve"> .</w:t>
      </w:r>
    </w:p>
    <w:p w:rsidR="00535C35" w:rsidRDefault="00535C35" w:rsidP="005F2810">
      <w:pPr>
        <w:pStyle w:val="a"/>
        <w:spacing w:before="120" w:after="120" w:line="440" w:lineRule="exact"/>
        <w:ind w:left="1191" w:hanging="284"/>
        <w:jc w:val="lowKashida"/>
        <w:rPr>
          <w:rFonts w:hint="cs"/>
          <w:b/>
          <w:bCs w:val="0"/>
          <w:szCs w:val="24"/>
          <w:rtl/>
        </w:rPr>
      </w:pPr>
    </w:p>
    <w:p w:rsidR="00535C35" w:rsidRDefault="00535C35" w:rsidP="005F2810">
      <w:pPr>
        <w:pStyle w:val="a"/>
        <w:spacing w:before="120" w:after="120" w:line="440" w:lineRule="exact"/>
        <w:ind w:left="1191" w:hanging="284"/>
        <w:jc w:val="lowKashida"/>
        <w:rPr>
          <w:rFonts w:hint="cs"/>
          <w:b/>
          <w:bCs w:val="0"/>
          <w:szCs w:val="24"/>
          <w:rtl/>
        </w:rPr>
      </w:pPr>
    </w:p>
    <w:p w:rsidR="005F2810" w:rsidRPr="00CF5C43" w:rsidRDefault="005F2810"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w:t>
      </w:r>
      <w:r w:rsidR="00535C35">
        <w:rPr>
          <w:rFonts w:cs="PT Bold Heading" w:hint="cs"/>
          <w:bCs w:val="0"/>
          <w:sz w:val="28"/>
          <w:szCs w:val="28"/>
          <w:rtl/>
          <w:lang w:bidi="ar-EG"/>
        </w:rPr>
        <w:t>63</w:t>
      </w:r>
      <w:r w:rsidRPr="00CF5C43">
        <w:rPr>
          <w:rFonts w:cs="PT Bold Heading" w:hint="cs"/>
          <w:bCs w:val="0"/>
          <w:sz w:val="28"/>
          <w:szCs w:val="28"/>
          <w:rtl/>
          <w:lang w:bidi="ar-EG"/>
        </w:rPr>
        <w:t>))</w:t>
      </w:r>
    </w:p>
    <w:p w:rsidR="00CF5C43" w:rsidRPr="005F2810" w:rsidRDefault="00CF5C43" w:rsidP="005F2810">
      <w:pPr>
        <w:pStyle w:val="a"/>
        <w:spacing w:before="120" w:after="120" w:line="440" w:lineRule="exact"/>
        <w:ind w:left="0" w:firstLine="567"/>
        <w:jc w:val="lowKashida"/>
        <w:rPr>
          <w:szCs w:val="24"/>
          <w:rtl/>
        </w:rPr>
      </w:pPr>
      <w:r w:rsidRPr="00EE5FDC">
        <w:rPr>
          <w:rFonts w:hint="cs"/>
          <w:szCs w:val="24"/>
          <w:rtl/>
        </w:rPr>
        <w:t>جدول بتحديد نسب العج</w:t>
      </w:r>
      <w:r>
        <w:rPr>
          <w:rFonts w:hint="cs"/>
          <w:szCs w:val="24"/>
          <w:rtl/>
        </w:rPr>
        <w:t>ز</w:t>
      </w:r>
      <w:r w:rsidRPr="00EE5FDC">
        <w:rPr>
          <w:rFonts w:hint="cs"/>
          <w:szCs w:val="24"/>
          <w:rtl/>
        </w:rPr>
        <w:t>الناتج عن الإجهاد أو الإرهاق من العمل</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38"/>
        <w:gridCol w:w="1548"/>
      </w:tblGrid>
      <w:tr w:rsidR="00CF5C43" w:rsidRPr="006B5E5D">
        <w:tc>
          <w:tcPr>
            <w:tcW w:w="6038" w:type="dxa"/>
          </w:tcPr>
          <w:p w:rsidR="00CF5C43" w:rsidRPr="006B5E5D" w:rsidRDefault="00CF5C43" w:rsidP="005F2810">
            <w:pPr>
              <w:jc w:val="center"/>
              <w:rPr>
                <w:szCs w:val="24"/>
              </w:rPr>
            </w:pPr>
            <w:r w:rsidRPr="006B5E5D">
              <w:rPr>
                <w:rFonts w:hint="cs"/>
                <w:szCs w:val="24"/>
                <w:rtl/>
              </w:rPr>
              <w:t>الحالة المرضية</w:t>
            </w:r>
          </w:p>
        </w:tc>
        <w:tc>
          <w:tcPr>
            <w:tcW w:w="1548" w:type="dxa"/>
          </w:tcPr>
          <w:p w:rsidR="00CF5C43" w:rsidRPr="006B5E5D" w:rsidRDefault="00CF5C43" w:rsidP="005F2810">
            <w:pPr>
              <w:jc w:val="center"/>
              <w:rPr>
                <w:szCs w:val="24"/>
              </w:rPr>
            </w:pPr>
            <w:r w:rsidRPr="006B5E5D">
              <w:rPr>
                <w:rFonts w:hint="cs"/>
                <w:szCs w:val="24"/>
                <w:rtl/>
              </w:rPr>
              <w:t>نسبة العجز</w:t>
            </w:r>
          </w:p>
        </w:tc>
      </w:tr>
      <w:tr w:rsidR="00CF5C43" w:rsidRPr="006B5E5D">
        <w:tc>
          <w:tcPr>
            <w:tcW w:w="6038" w:type="dxa"/>
          </w:tcPr>
          <w:p w:rsidR="00CF5C43" w:rsidRPr="005F2810" w:rsidRDefault="00CF5C43" w:rsidP="00CF5C43">
            <w:pPr>
              <w:jc w:val="lowKashida"/>
              <w:rPr>
                <w:b/>
                <w:bCs w:val="0"/>
                <w:szCs w:val="24"/>
              </w:rPr>
            </w:pPr>
            <w:r w:rsidRPr="005F2810">
              <w:rPr>
                <w:rFonts w:hint="cs"/>
                <w:b/>
                <w:bCs w:val="0"/>
                <w:szCs w:val="24"/>
                <w:rtl/>
              </w:rPr>
              <w:t>(أ) نزيف المخ أو انسداد شرايين المخ ينتج عنة شلل نصفى غير قابل للشفاء</w:t>
            </w:r>
          </w:p>
        </w:tc>
        <w:tc>
          <w:tcPr>
            <w:tcW w:w="1548" w:type="dxa"/>
          </w:tcPr>
          <w:p w:rsidR="00CF5C43" w:rsidRPr="005F2810" w:rsidRDefault="00CF5C43" w:rsidP="00CF5C43">
            <w:pPr>
              <w:jc w:val="lowKashida"/>
              <w:rPr>
                <w:b/>
                <w:bCs w:val="0"/>
                <w:szCs w:val="24"/>
              </w:rPr>
            </w:pPr>
            <w:r w:rsidRPr="005F2810">
              <w:rPr>
                <w:rFonts w:hint="cs"/>
                <w:b/>
                <w:bCs w:val="0"/>
                <w:szCs w:val="24"/>
                <w:rtl/>
              </w:rPr>
              <w:t>100%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خزل نصفى مع صعوبة فى النطق</w:t>
            </w:r>
          </w:p>
        </w:tc>
        <w:tc>
          <w:tcPr>
            <w:tcW w:w="1548" w:type="dxa"/>
          </w:tcPr>
          <w:p w:rsidR="00CF5C43" w:rsidRPr="005F2810" w:rsidRDefault="00CF5C43" w:rsidP="00CF5C43">
            <w:pPr>
              <w:jc w:val="lowKashida"/>
              <w:rPr>
                <w:b/>
                <w:bCs w:val="0"/>
                <w:szCs w:val="24"/>
                <w:rtl/>
              </w:rPr>
            </w:pPr>
            <w:r w:rsidRPr="005F2810">
              <w:rPr>
                <w:rFonts w:hint="cs"/>
                <w:b/>
                <w:bCs w:val="0"/>
                <w:szCs w:val="24"/>
                <w:rtl/>
              </w:rPr>
              <w:t>60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خزل نصفى مع فقد النطق</w:t>
            </w:r>
          </w:p>
        </w:tc>
        <w:tc>
          <w:tcPr>
            <w:tcW w:w="1548" w:type="dxa"/>
          </w:tcPr>
          <w:p w:rsidR="00CF5C43" w:rsidRPr="005F2810" w:rsidRDefault="00CF5C43" w:rsidP="00CF5C43">
            <w:pPr>
              <w:jc w:val="lowKashida"/>
              <w:rPr>
                <w:b/>
                <w:bCs w:val="0"/>
                <w:szCs w:val="24"/>
                <w:rtl/>
                <w:lang w:bidi="ar-EG"/>
              </w:rPr>
            </w:pPr>
            <w:r w:rsidRPr="005F2810">
              <w:rPr>
                <w:rFonts w:hint="cs"/>
                <w:b/>
                <w:bCs w:val="0"/>
                <w:szCs w:val="24"/>
                <w:rtl/>
              </w:rPr>
              <w:t>80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خزل نصفى أيمن</w:t>
            </w:r>
          </w:p>
        </w:tc>
        <w:tc>
          <w:tcPr>
            <w:tcW w:w="1548" w:type="dxa"/>
          </w:tcPr>
          <w:p w:rsidR="00CF5C43" w:rsidRPr="005F2810" w:rsidRDefault="00CF5C43" w:rsidP="00CF5C43">
            <w:pPr>
              <w:jc w:val="lowKashida"/>
              <w:rPr>
                <w:b/>
                <w:bCs w:val="0"/>
                <w:szCs w:val="24"/>
                <w:rtl/>
              </w:rPr>
            </w:pPr>
            <w:r w:rsidRPr="005F2810">
              <w:rPr>
                <w:rFonts w:hint="cs"/>
                <w:b/>
                <w:bCs w:val="0"/>
                <w:szCs w:val="24"/>
                <w:rtl/>
              </w:rPr>
              <w:t>30-40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خزل نصفى أيسر</w:t>
            </w:r>
          </w:p>
        </w:tc>
        <w:tc>
          <w:tcPr>
            <w:tcW w:w="1548" w:type="dxa"/>
          </w:tcPr>
          <w:p w:rsidR="00CF5C43" w:rsidRPr="005F2810" w:rsidRDefault="00CF5C43" w:rsidP="00CF5C43">
            <w:pPr>
              <w:jc w:val="lowKashida"/>
              <w:rPr>
                <w:b/>
                <w:bCs w:val="0"/>
                <w:szCs w:val="24"/>
                <w:rtl/>
              </w:rPr>
            </w:pPr>
            <w:r w:rsidRPr="005F2810">
              <w:rPr>
                <w:rFonts w:hint="cs"/>
                <w:b/>
                <w:bCs w:val="0"/>
                <w:szCs w:val="24"/>
                <w:rtl/>
              </w:rPr>
              <w:t>15-30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شلل بالطرف العلوى الايمن</w:t>
            </w:r>
          </w:p>
        </w:tc>
        <w:tc>
          <w:tcPr>
            <w:tcW w:w="1548" w:type="dxa"/>
          </w:tcPr>
          <w:p w:rsidR="00CF5C43" w:rsidRPr="005F2810" w:rsidRDefault="00CF5C43" w:rsidP="00CF5C43">
            <w:pPr>
              <w:jc w:val="lowKashida"/>
              <w:rPr>
                <w:b/>
                <w:bCs w:val="0"/>
                <w:szCs w:val="24"/>
                <w:rtl/>
              </w:rPr>
            </w:pPr>
            <w:r w:rsidRPr="005F2810">
              <w:rPr>
                <w:rFonts w:hint="cs"/>
                <w:b/>
                <w:bCs w:val="0"/>
                <w:szCs w:val="24"/>
                <w:rtl/>
              </w:rPr>
              <w:t>70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شلل بالطرف العلوى الايسر</w:t>
            </w:r>
          </w:p>
        </w:tc>
        <w:tc>
          <w:tcPr>
            <w:tcW w:w="1548" w:type="dxa"/>
          </w:tcPr>
          <w:p w:rsidR="00CF5C43" w:rsidRPr="005F2810" w:rsidRDefault="00CF5C43" w:rsidP="00CF5C43">
            <w:pPr>
              <w:jc w:val="lowKashida"/>
              <w:rPr>
                <w:b/>
                <w:bCs w:val="0"/>
                <w:szCs w:val="24"/>
                <w:rtl/>
              </w:rPr>
            </w:pPr>
            <w:r w:rsidRPr="005F2810">
              <w:rPr>
                <w:rFonts w:hint="cs"/>
                <w:b/>
                <w:bCs w:val="0"/>
                <w:szCs w:val="24"/>
                <w:rtl/>
              </w:rPr>
              <w:t>50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خزل بالطرف العلوى الايمن</w:t>
            </w:r>
          </w:p>
        </w:tc>
        <w:tc>
          <w:tcPr>
            <w:tcW w:w="1548" w:type="dxa"/>
          </w:tcPr>
          <w:p w:rsidR="00CF5C43" w:rsidRPr="005F2810" w:rsidRDefault="00CF5C43" w:rsidP="00CF5C43">
            <w:pPr>
              <w:jc w:val="lowKashida"/>
              <w:rPr>
                <w:b/>
                <w:bCs w:val="0"/>
                <w:szCs w:val="24"/>
                <w:rtl/>
              </w:rPr>
            </w:pPr>
            <w:r w:rsidRPr="005F2810">
              <w:rPr>
                <w:rFonts w:hint="cs"/>
                <w:b/>
                <w:bCs w:val="0"/>
                <w:szCs w:val="24"/>
                <w:rtl/>
              </w:rPr>
              <w:t>35</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خزل بالطرف العلوى الايسر</w:t>
            </w:r>
          </w:p>
        </w:tc>
        <w:tc>
          <w:tcPr>
            <w:tcW w:w="1548" w:type="dxa"/>
          </w:tcPr>
          <w:p w:rsidR="00CF5C43" w:rsidRPr="005F2810" w:rsidRDefault="00CF5C43" w:rsidP="00CF5C43">
            <w:pPr>
              <w:jc w:val="lowKashida"/>
              <w:rPr>
                <w:b/>
                <w:bCs w:val="0"/>
                <w:szCs w:val="24"/>
                <w:rtl/>
              </w:rPr>
            </w:pPr>
            <w:r w:rsidRPr="005F2810">
              <w:rPr>
                <w:rFonts w:hint="cs"/>
                <w:b/>
                <w:bCs w:val="0"/>
                <w:szCs w:val="24"/>
                <w:rtl/>
              </w:rPr>
              <w:t>25</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فقد النطق</w:t>
            </w:r>
          </w:p>
        </w:tc>
        <w:tc>
          <w:tcPr>
            <w:tcW w:w="1548" w:type="dxa"/>
          </w:tcPr>
          <w:p w:rsidR="00CF5C43" w:rsidRPr="005F2810" w:rsidRDefault="00CF5C43" w:rsidP="00CF5C43">
            <w:pPr>
              <w:jc w:val="lowKashida"/>
              <w:rPr>
                <w:b/>
                <w:bCs w:val="0"/>
                <w:szCs w:val="24"/>
                <w:rtl/>
              </w:rPr>
            </w:pPr>
            <w:r w:rsidRPr="005F2810">
              <w:rPr>
                <w:rFonts w:hint="cs"/>
                <w:b/>
                <w:bCs w:val="0"/>
                <w:szCs w:val="24"/>
                <w:rtl/>
              </w:rPr>
              <w:t>10-50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(ب)انسداد الشرايين التاجية للقلب ينتج عنة تلف عضلات القلب</w:t>
            </w:r>
          </w:p>
        </w:tc>
        <w:tc>
          <w:tcPr>
            <w:tcW w:w="1548" w:type="dxa"/>
          </w:tcPr>
          <w:p w:rsidR="00CF5C43" w:rsidRPr="005F2810" w:rsidRDefault="00CF5C43" w:rsidP="00CF5C43">
            <w:pPr>
              <w:jc w:val="lowKashida"/>
              <w:rPr>
                <w:b/>
                <w:bCs w:val="0"/>
                <w:szCs w:val="24"/>
                <w:rtl/>
              </w:rPr>
            </w:pPr>
            <w:r w:rsidRPr="005F2810">
              <w:rPr>
                <w:rFonts w:hint="cs"/>
                <w:b/>
                <w:bCs w:val="0"/>
                <w:szCs w:val="24"/>
                <w:rtl/>
              </w:rPr>
              <w:t>10-20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بعض أعراض ظاهرة</w:t>
            </w:r>
          </w:p>
        </w:tc>
        <w:tc>
          <w:tcPr>
            <w:tcW w:w="1548" w:type="dxa"/>
          </w:tcPr>
          <w:p w:rsidR="00CF5C43" w:rsidRPr="005F2810" w:rsidRDefault="00CF5C43" w:rsidP="00CF5C43">
            <w:pPr>
              <w:jc w:val="lowKashida"/>
              <w:rPr>
                <w:b/>
                <w:bCs w:val="0"/>
                <w:szCs w:val="24"/>
                <w:rtl/>
              </w:rPr>
            </w:pPr>
            <w:r w:rsidRPr="005F2810">
              <w:rPr>
                <w:rFonts w:hint="cs"/>
                <w:b/>
                <w:bCs w:val="0"/>
                <w:szCs w:val="24"/>
                <w:rtl/>
              </w:rPr>
              <w:t>20-60</w:t>
            </w:r>
          </w:p>
        </w:tc>
      </w:tr>
      <w:tr w:rsidR="00CF5C43" w:rsidRPr="006B5E5D">
        <w:tc>
          <w:tcPr>
            <w:tcW w:w="6038" w:type="dxa"/>
          </w:tcPr>
          <w:p w:rsidR="00CF5C43" w:rsidRPr="005F2810" w:rsidRDefault="00CF5C43" w:rsidP="00CF5C43">
            <w:pPr>
              <w:jc w:val="lowKashida"/>
              <w:rPr>
                <w:b/>
                <w:bCs w:val="0"/>
                <w:szCs w:val="24"/>
                <w:rtl/>
              </w:rPr>
            </w:pPr>
            <w:r w:rsidRPr="005F2810">
              <w:rPr>
                <w:rFonts w:hint="cs"/>
                <w:b/>
                <w:bCs w:val="0"/>
                <w:szCs w:val="24"/>
                <w:rtl/>
              </w:rPr>
              <w:t>عدم تكافؤ القلب</w:t>
            </w:r>
          </w:p>
        </w:tc>
        <w:tc>
          <w:tcPr>
            <w:tcW w:w="1548" w:type="dxa"/>
          </w:tcPr>
          <w:p w:rsidR="00CF5C43" w:rsidRPr="005F2810" w:rsidRDefault="00CF5C43" w:rsidP="00CF5C43">
            <w:pPr>
              <w:jc w:val="lowKashida"/>
              <w:rPr>
                <w:b/>
                <w:bCs w:val="0"/>
                <w:szCs w:val="24"/>
                <w:rtl/>
              </w:rPr>
            </w:pPr>
            <w:r w:rsidRPr="005F2810">
              <w:rPr>
                <w:rFonts w:hint="cs"/>
                <w:b/>
                <w:bCs w:val="0"/>
                <w:szCs w:val="24"/>
                <w:rtl/>
              </w:rPr>
              <w:t>60-80</w:t>
            </w:r>
          </w:p>
        </w:tc>
      </w:tr>
    </w:tbl>
    <w:p w:rsidR="00CF5C43" w:rsidRPr="006B5E5D" w:rsidRDefault="00CF5C43" w:rsidP="00CF5C43">
      <w:pPr>
        <w:jc w:val="both"/>
        <w:rPr>
          <w:szCs w:val="24"/>
        </w:rPr>
      </w:pPr>
    </w:p>
    <w:p w:rsidR="00535C35" w:rsidRDefault="00535C35" w:rsidP="00011337">
      <w:pPr>
        <w:pStyle w:val="a"/>
        <w:spacing w:before="100" w:after="100" w:line="440" w:lineRule="exact"/>
        <w:ind w:left="0"/>
        <w:jc w:val="center"/>
        <w:rPr>
          <w:rFonts w:cs="PT Bold Heading" w:hint="cs"/>
          <w:bCs w:val="0"/>
          <w:sz w:val="28"/>
          <w:szCs w:val="28"/>
          <w:rtl/>
          <w:lang w:bidi="ar-EG"/>
        </w:rPr>
      </w:pPr>
    </w:p>
    <w:p w:rsidR="00535C35" w:rsidRDefault="00535C35" w:rsidP="00011337">
      <w:pPr>
        <w:pStyle w:val="a"/>
        <w:spacing w:before="100" w:after="100" w:line="440" w:lineRule="exact"/>
        <w:ind w:left="0"/>
        <w:jc w:val="center"/>
        <w:rPr>
          <w:rFonts w:cs="PT Bold Heading" w:hint="cs"/>
          <w:bCs w:val="0"/>
          <w:sz w:val="28"/>
          <w:szCs w:val="28"/>
          <w:rtl/>
          <w:lang w:bidi="ar-EG"/>
        </w:rPr>
      </w:pPr>
    </w:p>
    <w:p w:rsidR="00535C35" w:rsidRDefault="00535C35" w:rsidP="00535C35">
      <w:pPr>
        <w:pStyle w:val="a"/>
        <w:spacing w:before="100" w:after="100" w:line="440" w:lineRule="exact"/>
        <w:ind w:left="0"/>
        <w:jc w:val="center"/>
        <w:rPr>
          <w:rFonts w:cs="PT Bold Heading" w:hint="cs"/>
          <w:bCs w:val="0"/>
          <w:sz w:val="28"/>
          <w:szCs w:val="28"/>
          <w:rtl/>
          <w:lang w:bidi="ar-EG"/>
        </w:rPr>
      </w:pPr>
    </w:p>
    <w:p w:rsidR="00535C35" w:rsidRDefault="00535C35" w:rsidP="00535C35">
      <w:pPr>
        <w:pStyle w:val="a"/>
        <w:spacing w:before="100" w:after="100" w:line="440" w:lineRule="exact"/>
        <w:ind w:left="0"/>
        <w:jc w:val="center"/>
        <w:rPr>
          <w:rFonts w:cs="PT Bold Heading" w:hint="cs"/>
          <w:bCs w:val="0"/>
          <w:sz w:val="28"/>
          <w:szCs w:val="28"/>
          <w:rtl/>
          <w:lang w:bidi="ar-EG"/>
        </w:rPr>
      </w:pPr>
    </w:p>
    <w:p w:rsidR="00535C35" w:rsidRDefault="00535C35" w:rsidP="00535C35">
      <w:pPr>
        <w:pStyle w:val="a"/>
        <w:spacing w:before="100" w:after="100" w:line="440" w:lineRule="exact"/>
        <w:ind w:left="0"/>
        <w:jc w:val="center"/>
        <w:rPr>
          <w:rFonts w:cs="PT Bold Heading" w:hint="cs"/>
          <w:bCs w:val="0"/>
          <w:sz w:val="28"/>
          <w:szCs w:val="28"/>
          <w:rtl/>
          <w:lang w:bidi="ar-EG"/>
        </w:rPr>
      </w:pPr>
    </w:p>
    <w:p w:rsidR="005F2810" w:rsidRPr="00CF5C43" w:rsidRDefault="005F2810" w:rsidP="00535C35">
      <w:pPr>
        <w:pStyle w:val="a"/>
        <w:spacing w:before="100" w:after="10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535C35">
        <w:rPr>
          <w:rFonts w:cs="PT Bold Heading" w:hint="cs"/>
          <w:bCs w:val="0"/>
          <w:sz w:val="28"/>
          <w:szCs w:val="28"/>
          <w:rtl/>
          <w:lang w:bidi="ar-EG"/>
        </w:rPr>
        <w:t>464</w:t>
      </w:r>
      <w:r w:rsidRPr="00CF5C43">
        <w:rPr>
          <w:rFonts w:cs="PT Bold Heading" w:hint="cs"/>
          <w:bCs w:val="0"/>
          <w:sz w:val="28"/>
          <w:szCs w:val="28"/>
          <w:rtl/>
          <w:lang w:bidi="ar-EG"/>
        </w:rPr>
        <w:t>))</w:t>
      </w:r>
    </w:p>
    <w:p w:rsidR="00CF5C43" w:rsidRDefault="00CF5C43" w:rsidP="00535C35">
      <w:pPr>
        <w:pStyle w:val="a"/>
        <w:spacing w:before="120" w:after="120" w:line="480" w:lineRule="exact"/>
        <w:ind w:left="0" w:firstLine="567"/>
        <w:jc w:val="lowKashida"/>
        <w:rPr>
          <w:rFonts w:hint="cs"/>
          <w:szCs w:val="24"/>
          <w:rtl/>
        </w:rPr>
      </w:pPr>
      <w:r w:rsidRPr="006B5E5D">
        <w:rPr>
          <w:rFonts w:hint="cs"/>
          <w:szCs w:val="24"/>
          <w:rtl/>
        </w:rPr>
        <w:t>لا يجوز للجان الطبية إصدار قرار تأجيل إصدار شهادة إثبات عجز اصابى إلا بإخطار منها إلى مركز إصابات العمل لإعادة تنشيط ملف الإصابة وإعادة متابعة طبيب الإصابات للمصاب حيثما يجرى علاجه بالتردد المتصل وفى جميع الأحوال إذا توقف كارت التردد بمراكز إصابات العمل عن الموعد المحدد لإعادة المناظرة ثلاثة أيام أن يغلق الملف ويحرر إخطار انتهاء علاج بالتخلف ولا يجوز إثبات التردد لمدة تزيد عن خمسة عشر يوما .</w:t>
      </w:r>
    </w:p>
    <w:p w:rsidR="005F2810" w:rsidRPr="00CF5C43" w:rsidRDefault="005F2810" w:rsidP="00535C35">
      <w:pPr>
        <w:pStyle w:val="a"/>
        <w:spacing w:before="100" w:after="10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46</w:t>
      </w:r>
      <w:r w:rsidR="00535C35">
        <w:rPr>
          <w:rFonts w:cs="PT Bold Heading" w:hint="cs"/>
          <w:bCs w:val="0"/>
          <w:sz w:val="28"/>
          <w:szCs w:val="28"/>
          <w:rtl/>
          <w:lang w:bidi="ar-EG"/>
        </w:rPr>
        <w:t>5</w:t>
      </w:r>
      <w:r w:rsidRPr="00CF5C43">
        <w:rPr>
          <w:rFonts w:cs="PT Bold Heading" w:hint="cs"/>
          <w:bCs w:val="0"/>
          <w:sz w:val="28"/>
          <w:szCs w:val="28"/>
          <w:rtl/>
          <w:lang w:bidi="ar-EG"/>
        </w:rPr>
        <w:t>))</w:t>
      </w:r>
    </w:p>
    <w:p w:rsidR="00CF5C43" w:rsidRDefault="00535C35" w:rsidP="00535C35">
      <w:pPr>
        <w:pStyle w:val="a"/>
        <w:spacing w:before="120" w:after="120" w:line="480" w:lineRule="exact"/>
        <w:ind w:left="0" w:firstLine="567"/>
        <w:jc w:val="lowKashida"/>
        <w:rPr>
          <w:szCs w:val="24"/>
        </w:rPr>
      </w:pPr>
      <w:r>
        <w:rPr>
          <w:rFonts w:hint="cs"/>
          <w:szCs w:val="24"/>
          <w:rtl/>
        </w:rPr>
        <w:t>شروط الفحوص المعتمدة لدى كافة أعمال</w:t>
      </w:r>
    </w:p>
    <w:p w:rsidR="00E00594" w:rsidRPr="00CF5C43" w:rsidRDefault="00535C35" w:rsidP="00535C35">
      <w:pPr>
        <w:pStyle w:val="a"/>
        <w:spacing w:before="100" w:after="10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 xml:space="preserve"> </w:t>
      </w:r>
      <w:r w:rsidR="00E00594" w:rsidRPr="00CF5C43">
        <w:rPr>
          <w:rFonts w:cs="PT Bold Heading" w:hint="cs"/>
          <w:bCs w:val="0"/>
          <w:sz w:val="28"/>
          <w:szCs w:val="28"/>
          <w:rtl/>
          <w:lang w:bidi="ar-EG"/>
        </w:rPr>
        <w:t>((</w:t>
      </w:r>
      <w:r w:rsidR="00011337">
        <w:rPr>
          <w:rFonts w:cs="PT Bold Heading" w:hint="cs"/>
          <w:bCs w:val="0"/>
          <w:sz w:val="28"/>
          <w:szCs w:val="28"/>
          <w:rtl/>
          <w:lang w:bidi="ar-EG"/>
        </w:rPr>
        <w:t>46</w:t>
      </w:r>
      <w:r>
        <w:rPr>
          <w:rFonts w:cs="PT Bold Heading" w:hint="cs"/>
          <w:bCs w:val="0"/>
          <w:sz w:val="28"/>
          <w:szCs w:val="28"/>
          <w:rtl/>
          <w:lang w:bidi="ar-EG"/>
        </w:rPr>
        <w:t>6</w:t>
      </w:r>
      <w:r w:rsidR="00E00594" w:rsidRPr="00CF5C43">
        <w:rPr>
          <w:rFonts w:cs="PT Bold Heading" w:hint="cs"/>
          <w:bCs w:val="0"/>
          <w:sz w:val="28"/>
          <w:szCs w:val="28"/>
          <w:rtl/>
          <w:lang w:bidi="ar-EG"/>
        </w:rPr>
        <w:t>))</w:t>
      </w:r>
    </w:p>
    <w:p w:rsidR="00E00594" w:rsidRDefault="00CF5C43" w:rsidP="00535C35">
      <w:pPr>
        <w:pStyle w:val="a"/>
        <w:spacing w:before="120" w:after="120" w:line="480" w:lineRule="exact"/>
        <w:ind w:left="0" w:firstLine="567"/>
        <w:jc w:val="lowKashida"/>
        <w:rPr>
          <w:rFonts w:hint="cs"/>
          <w:szCs w:val="24"/>
          <w:rtl/>
        </w:rPr>
      </w:pPr>
      <w:r w:rsidRPr="00E00594">
        <w:rPr>
          <w:rFonts w:hint="cs"/>
          <w:szCs w:val="24"/>
          <w:rtl/>
        </w:rPr>
        <w:t xml:space="preserve"> قرارات لجان العجز نهائية التظلم منها أمام لجان التحكيم الطبى فى الاختصاصات الخمس القانونية وأمام اللجان الخماسية لإثبات وجود عمل مناسب من عدمه وأمام القضاء فيما عدا ذلك بينما التظلم من قرارات لجان التحكيم الطبى أمام القضاء بعد أول مرة وبينما من قرارات اللجان الخماسية تكون بعد التظلم أمامها لمرة واحدة ثم أمام القضاء فى تقدير نسب الإصابة بالأمراض المهنية الثابتة قانونا . </w:t>
      </w:r>
    </w:p>
    <w:p w:rsidR="00E00594" w:rsidRPr="00CF5C43" w:rsidRDefault="00E00594" w:rsidP="00535C35">
      <w:pPr>
        <w:pStyle w:val="a"/>
        <w:spacing w:before="100" w:after="10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4</w:t>
      </w:r>
      <w:r w:rsidR="00011337">
        <w:rPr>
          <w:rFonts w:cs="PT Bold Heading" w:hint="cs"/>
          <w:bCs w:val="0"/>
          <w:sz w:val="28"/>
          <w:szCs w:val="28"/>
          <w:rtl/>
          <w:lang w:bidi="ar-EG"/>
        </w:rPr>
        <w:t>6</w:t>
      </w:r>
      <w:r w:rsidR="00535C35">
        <w:rPr>
          <w:rFonts w:cs="PT Bold Heading" w:hint="cs"/>
          <w:bCs w:val="0"/>
          <w:sz w:val="28"/>
          <w:szCs w:val="28"/>
          <w:rtl/>
          <w:lang w:bidi="ar-EG"/>
        </w:rPr>
        <w:t>7</w:t>
      </w:r>
      <w:r w:rsidRPr="00CF5C43">
        <w:rPr>
          <w:rFonts w:cs="PT Bold Heading" w:hint="cs"/>
          <w:bCs w:val="0"/>
          <w:sz w:val="28"/>
          <w:szCs w:val="28"/>
          <w:rtl/>
          <w:lang w:bidi="ar-EG"/>
        </w:rPr>
        <w:t>))</w:t>
      </w:r>
    </w:p>
    <w:p w:rsidR="00CF5C43" w:rsidRDefault="00CF5C43" w:rsidP="00535C35">
      <w:pPr>
        <w:pStyle w:val="a"/>
        <w:spacing w:before="120" w:after="120" w:line="480" w:lineRule="exact"/>
        <w:ind w:left="0" w:firstLine="567"/>
        <w:jc w:val="lowKashida"/>
        <w:rPr>
          <w:rFonts w:hint="cs"/>
          <w:szCs w:val="24"/>
          <w:rtl/>
        </w:rPr>
      </w:pPr>
      <w:r w:rsidRPr="00E00594">
        <w:rPr>
          <w:rFonts w:hint="cs"/>
          <w:szCs w:val="24"/>
          <w:rtl/>
        </w:rPr>
        <w:t xml:space="preserve"> تختص اللجان الطبية العامة بجميع أنحاء الجمهورية باستقبال ملفات واستيفاء الشكل والمستندات والتأكد من الثبوت وإجراء الفحوص الطبية المؤيدة داخل اللجنة أو الهيئة وعدم إصدار أى قرار وإرسال الملف بالكامل للجنة العليا للأمراض المهنية برئاسة الهيئة ثم استلام القرارات من اللجنة العليا وحفظها باللجنة .</w:t>
      </w:r>
    </w:p>
    <w:p w:rsidR="00E00594" w:rsidRPr="00CF5C43" w:rsidRDefault="00E00594"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w:t>
      </w:r>
      <w:r w:rsidR="00535C35">
        <w:rPr>
          <w:rFonts w:cs="PT Bold Heading" w:hint="cs"/>
          <w:bCs w:val="0"/>
          <w:sz w:val="28"/>
          <w:szCs w:val="28"/>
          <w:rtl/>
          <w:lang w:bidi="ar-EG"/>
        </w:rPr>
        <w:t>68</w:t>
      </w:r>
      <w:r w:rsidRPr="00CF5C43">
        <w:rPr>
          <w:rFonts w:cs="PT Bold Heading" w:hint="cs"/>
          <w:bCs w:val="0"/>
          <w:sz w:val="28"/>
          <w:szCs w:val="28"/>
          <w:rtl/>
          <w:lang w:bidi="ar-EG"/>
        </w:rPr>
        <w:t>))</w:t>
      </w:r>
    </w:p>
    <w:p w:rsidR="00CF5C43" w:rsidRDefault="00CF5C43" w:rsidP="00E00594">
      <w:pPr>
        <w:pStyle w:val="a"/>
        <w:spacing w:before="120" w:after="120" w:line="440" w:lineRule="exact"/>
        <w:ind w:left="0" w:firstLine="567"/>
        <w:jc w:val="lowKashida"/>
        <w:rPr>
          <w:rFonts w:hint="cs"/>
          <w:szCs w:val="24"/>
          <w:rtl/>
        </w:rPr>
      </w:pPr>
      <w:r w:rsidRPr="006B5E5D">
        <w:rPr>
          <w:rFonts w:hint="cs"/>
          <w:szCs w:val="24"/>
          <w:rtl/>
        </w:rPr>
        <w:t>تنشأ بالإدارة المركزية لجنة تسمى ( اللجنة العليا للأمراض المهنية</w:t>
      </w:r>
      <w:r w:rsidR="00535C35">
        <w:rPr>
          <w:rFonts w:hint="cs"/>
          <w:szCs w:val="24"/>
          <w:rtl/>
        </w:rPr>
        <w:t>)</w:t>
      </w:r>
      <w:r w:rsidRPr="006B5E5D">
        <w:rPr>
          <w:rFonts w:hint="cs"/>
          <w:szCs w:val="24"/>
          <w:rtl/>
        </w:rPr>
        <w:t xml:space="preserve"> وتستخدم سجلات ومستندات اللجنة العامة بالإدارة المركزية</w:t>
      </w:r>
    </w:p>
    <w:p w:rsidR="00E00594" w:rsidRPr="00CF5C43" w:rsidRDefault="00E00594"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535C35">
        <w:rPr>
          <w:rFonts w:cs="PT Bold Heading" w:hint="cs"/>
          <w:bCs w:val="0"/>
          <w:sz w:val="28"/>
          <w:szCs w:val="28"/>
          <w:rtl/>
          <w:lang w:bidi="ar-EG"/>
        </w:rPr>
        <w:t>69</w:t>
      </w:r>
      <w:r w:rsidRPr="00CF5C43">
        <w:rPr>
          <w:rFonts w:cs="PT Bold Heading" w:hint="cs"/>
          <w:bCs w:val="0"/>
          <w:sz w:val="28"/>
          <w:szCs w:val="28"/>
          <w:rtl/>
          <w:lang w:bidi="ar-EG"/>
        </w:rPr>
        <w:t>))</w:t>
      </w:r>
    </w:p>
    <w:p w:rsidR="00CF5C43" w:rsidRDefault="00CF5C43" w:rsidP="00E00594">
      <w:pPr>
        <w:pStyle w:val="a"/>
        <w:spacing w:before="120" w:after="120" w:line="440" w:lineRule="exact"/>
        <w:ind w:left="0" w:firstLine="567"/>
        <w:jc w:val="lowKashida"/>
        <w:rPr>
          <w:szCs w:val="24"/>
        </w:rPr>
      </w:pPr>
      <w:r w:rsidRPr="00EE5FDC">
        <w:rPr>
          <w:rFonts w:hint="cs"/>
          <w:szCs w:val="24"/>
          <w:rtl/>
        </w:rPr>
        <w:t xml:space="preserve">على اللجنة الطبية العامة </w:t>
      </w:r>
    </w:p>
    <w:p w:rsidR="00CF5C43" w:rsidRPr="00E00594" w:rsidRDefault="00E00594" w:rsidP="00E00594">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E00594">
        <w:rPr>
          <w:rFonts w:hint="cs"/>
          <w:b/>
          <w:bCs w:val="0"/>
          <w:szCs w:val="24"/>
          <w:rtl/>
        </w:rPr>
        <w:t>مناظرة من يثبت مرضهم المهنى بمرض معدى .</w:t>
      </w:r>
    </w:p>
    <w:p w:rsidR="00CF5C43" w:rsidRPr="00E00594" w:rsidRDefault="00E00594" w:rsidP="00E00594">
      <w:pPr>
        <w:pStyle w:val="a"/>
        <w:spacing w:before="120" w:after="120" w:line="440" w:lineRule="exact"/>
        <w:ind w:left="1021" w:hanging="454"/>
        <w:jc w:val="lowKashida"/>
        <w:rPr>
          <w:b/>
          <w:bCs w:val="0"/>
          <w:szCs w:val="24"/>
        </w:rPr>
      </w:pPr>
      <w:r>
        <w:rPr>
          <w:rFonts w:hint="cs"/>
          <w:b/>
          <w:bCs w:val="0"/>
          <w:szCs w:val="24"/>
          <w:rtl/>
        </w:rPr>
        <w:t>(ب)</w:t>
      </w:r>
      <w:r w:rsidR="00CF5C43" w:rsidRPr="00E00594">
        <w:rPr>
          <w:rFonts w:hint="cs"/>
          <w:b/>
          <w:bCs w:val="0"/>
          <w:szCs w:val="24"/>
          <w:rtl/>
        </w:rPr>
        <w:t xml:space="preserve"> استيفاء المطلوب لاستكمال الملف من كشف طبى أو فحوصات . </w:t>
      </w:r>
    </w:p>
    <w:p w:rsidR="00CF5C43" w:rsidRPr="00E00594" w:rsidRDefault="00E00594" w:rsidP="00E00594">
      <w:pPr>
        <w:pStyle w:val="a"/>
        <w:spacing w:before="120" w:after="120" w:line="440" w:lineRule="exact"/>
        <w:ind w:left="1021" w:hanging="454"/>
        <w:jc w:val="lowKashida"/>
        <w:rPr>
          <w:b/>
          <w:bCs w:val="0"/>
          <w:szCs w:val="24"/>
        </w:rPr>
      </w:pPr>
      <w:r>
        <w:rPr>
          <w:rFonts w:hint="cs"/>
          <w:b/>
          <w:bCs w:val="0"/>
          <w:szCs w:val="24"/>
          <w:rtl/>
        </w:rPr>
        <w:t xml:space="preserve">(ﺠ ) </w:t>
      </w:r>
      <w:r w:rsidR="00CF5C43" w:rsidRPr="00E00594">
        <w:rPr>
          <w:rFonts w:hint="cs"/>
          <w:b/>
          <w:bCs w:val="0"/>
          <w:szCs w:val="24"/>
          <w:rtl/>
        </w:rPr>
        <w:t>وإرسال الملف كملف عجز مستوفى للإدارة المركزية لإصدار القرار بالنسبة المقدرة للعجز كإصابة عمل .</w:t>
      </w:r>
    </w:p>
    <w:p w:rsidR="00CF5C43" w:rsidRPr="00E00594" w:rsidRDefault="00E00594" w:rsidP="00E00594">
      <w:pPr>
        <w:pStyle w:val="a"/>
        <w:spacing w:before="120" w:after="120" w:line="440" w:lineRule="exact"/>
        <w:ind w:left="1021" w:hanging="454"/>
        <w:jc w:val="lowKashida"/>
        <w:rPr>
          <w:rFonts w:hint="cs"/>
          <w:b/>
          <w:bCs w:val="0"/>
          <w:szCs w:val="24"/>
        </w:rPr>
      </w:pPr>
      <w:r>
        <w:rPr>
          <w:rFonts w:hint="cs"/>
          <w:b/>
          <w:bCs w:val="0"/>
          <w:szCs w:val="24"/>
          <w:rtl/>
        </w:rPr>
        <w:t xml:space="preserve">(د ) </w:t>
      </w:r>
      <w:r w:rsidR="00CF5C43" w:rsidRPr="00E00594">
        <w:rPr>
          <w:rFonts w:hint="cs"/>
          <w:b/>
          <w:bCs w:val="0"/>
          <w:szCs w:val="24"/>
          <w:rtl/>
        </w:rPr>
        <w:t>وتسرى على شهادة العجز</w:t>
      </w:r>
      <w:r>
        <w:rPr>
          <w:rFonts w:hint="cs"/>
          <w:b/>
          <w:bCs w:val="0"/>
          <w:szCs w:val="24"/>
          <w:rtl/>
        </w:rPr>
        <w:t xml:space="preserve"> .</w:t>
      </w:r>
    </w:p>
    <w:p w:rsidR="00CF5C43" w:rsidRPr="00E00594" w:rsidRDefault="00E00594" w:rsidP="00E00594">
      <w:pPr>
        <w:pStyle w:val="a"/>
        <w:spacing w:before="120" w:after="120" w:line="440" w:lineRule="exact"/>
        <w:ind w:left="1021" w:hanging="454"/>
        <w:jc w:val="lowKashida"/>
        <w:rPr>
          <w:b/>
          <w:bCs w:val="0"/>
          <w:szCs w:val="24"/>
        </w:rPr>
      </w:pPr>
      <w:r>
        <w:rPr>
          <w:rFonts w:hint="cs"/>
          <w:b/>
          <w:bCs w:val="0"/>
          <w:szCs w:val="24"/>
          <w:rtl/>
        </w:rPr>
        <w:t xml:space="preserve">(ﻫ ) </w:t>
      </w:r>
      <w:r w:rsidR="00CF5C43" w:rsidRPr="00E00594">
        <w:rPr>
          <w:rFonts w:hint="cs"/>
          <w:b/>
          <w:bCs w:val="0"/>
          <w:szCs w:val="24"/>
          <w:rtl/>
        </w:rPr>
        <w:t>أحكام إعادة المناظرة لسنوات أربع .</w:t>
      </w:r>
    </w:p>
    <w:p w:rsidR="00E00594" w:rsidRDefault="00E00594" w:rsidP="00E00594">
      <w:pPr>
        <w:pStyle w:val="a"/>
        <w:spacing w:before="120" w:after="120" w:line="440" w:lineRule="exact"/>
        <w:ind w:left="1021" w:hanging="454"/>
        <w:jc w:val="lowKashida"/>
        <w:rPr>
          <w:rFonts w:hint="cs"/>
          <w:b/>
          <w:bCs w:val="0"/>
          <w:szCs w:val="24"/>
          <w:rtl/>
        </w:rPr>
      </w:pPr>
      <w:r>
        <w:rPr>
          <w:rFonts w:hint="cs"/>
          <w:b/>
          <w:bCs w:val="0"/>
          <w:szCs w:val="24"/>
          <w:rtl/>
        </w:rPr>
        <w:t xml:space="preserve">(و ) </w:t>
      </w:r>
      <w:r w:rsidR="00CF5C43" w:rsidRPr="00E00594">
        <w:rPr>
          <w:rFonts w:hint="cs"/>
          <w:b/>
          <w:bCs w:val="0"/>
          <w:szCs w:val="24"/>
          <w:rtl/>
        </w:rPr>
        <w:t>بعد الأربع سنوات الأولى أحكام زيادة النسب بإصابات جديدة وتجمع النسب بما يطرأ .</w:t>
      </w:r>
    </w:p>
    <w:p w:rsidR="00E00594" w:rsidRPr="00CF5C43" w:rsidRDefault="00E00594"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47</w:t>
      </w:r>
      <w:r w:rsidR="00535C35">
        <w:rPr>
          <w:rFonts w:cs="PT Bold Heading" w:hint="cs"/>
          <w:bCs w:val="0"/>
          <w:sz w:val="28"/>
          <w:szCs w:val="28"/>
          <w:rtl/>
          <w:lang w:bidi="ar-EG"/>
        </w:rPr>
        <w:t>0</w:t>
      </w:r>
      <w:r w:rsidRPr="00CF5C43">
        <w:rPr>
          <w:rFonts w:cs="PT Bold Heading" w:hint="cs"/>
          <w:bCs w:val="0"/>
          <w:sz w:val="28"/>
          <w:szCs w:val="28"/>
          <w:rtl/>
          <w:lang w:bidi="ar-EG"/>
        </w:rPr>
        <w:t>))</w:t>
      </w:r>
    </w:p>
    <w:p w:rsidR="00CF5C43" w:rsidRDefault="00CF5C43" w:rsidP="00E00594">
      <w:pPr>
        <w:pStyle w:val="a"/>
        <w:spacing w:before="120" w:after="120" w:line="440" w:lineRule="exact"/>
        <w:ind w:left="0" w:firstLine="567"/>
        <w:jc w:val="lowKashida"/>
        <w:rPr>
          <w:szCs w:val="24"/>
        </w:rPr>
      </w:pPr>
      <w:r w:rsidRPr="00E00594">
        <w:rPr>
          <w:rFonts w:hint="cs"/>
          <w:szCs w:val="24"/>
          <w:rtl/>
        </w:rPr>
        <w:t xml:space="preserve"> </w:t>
      </w:r>
      <w:r>
        <w:rPr>
          <w:rFonts w:hint="cs"/>
          <w:szCs w:val="24"/>
          <w:rtl/>
        </w:rPr>
        <w:t>فى جميع الاحوال لا يصدر عجز جزئى يتعارض مع طبيعة العمل الا ويصدر معه تقرير طبى بعمل خفيف اجبارى لحين الانتهاء من اجراءات لجان التحكيم الطبى او اللجان الخماسية لعدم جواز</w:t>
      </w:r>
    </w:p>
    <w:p w:rsidR="00CF5C43" w:rsidRPr="00E00594" w:rsidRDefault="00E00594" w:rsidP="00E00594">
      <w:pPr>
        <w:pStyle w:val="a"/>
        <w:spacing w:before="120" w:after="120" w:line="440" w:lineRule="exact"/>
        <w:ind w:left="1021" w:hanging="454"/>
        <w:jc w:val="lowKashida"/>
        <w:rPr>
          <w:rFonts w:hint="cs"/>
          <w:b/>
          <w:bCs w:val="0"/>
          <w:szCs w:val="24"/>
        </w:rPr>
      </w:pPr>
      <w:r>
        <w:rPr>
          <w:rFonts w:hint="cs"/>
          <w:b/>
          <w:bCs w:val="0"/>
          <w:szCs w:val="24"/>
          <w:rtl/>
        </w:rPr>
        <w:t xml:space="preserve">( أ ) </w:t>
      </w:r>
      <w:r w:rsidR="00CF5C43" w:rsidRPr="00E00594">
        <w:rPr>
          <w:rFonts w:hint="cs"/>
          <w:b/>
          <w:bCs w:val="0"/>
          <w:szCs w:val="24"/>
          <w:rtl/>
        </w:rPr>
        <w:t>ان يظل بنفس عمله</w:t>
      </w:r>
      <w:r>
        <w:rPr>
          <w:rFonts w:hint="cs"/>
          <w:b/>
          <w:bCs w:val="0"/>
          <w:szCs w:val="24"/>
          <w:rtl/>
        </w:rPr>
        <w:t xml:space="preserve"> .</w:t>
      </w:r>
    </w:p>
    <w:p w:rsidR="00CF5C43" w:rsidRDefault="00E00594" w:rsidP="00E00594">
      <w:pPr>
        <w:pStyle w:val="a"/>
        <w:spacing w:before="120" w:after="120" w:line="440" w:lineRule="exact"/>
        <w:ind w:left="1021" w:hanging="454"/>
        <w:jc w:val="lowKashida"/>
        <w:rPr>
          <w:rFonts w:hint="cs"/>
          <w:b/>
          <w:bCs w:val="0"/>
          <w:szCs w:val="24"/>
          <w:rtl/>
        </w:rPr>
      </w:pPr>
      <w:r>
        <w:rPr>
          <w:rFonts w:hint="cs"/>
          <w:b/>
          <w:bCs w:val="0"/>
          <w:szCs w:val="24"/>
          <w:rtl/>
        </w:rPr>
        <w:t xml:space="preserve">(ب) </w:t>
      </w:r>
      <w:r w:rsidR="00CF5C43" w:rsidRPr="00E00594">
        <w:rPr>
          <w:rFonts w:hint="cs"/>
          <w:b/>
          <w:bCs w:val="0"/>
          <w:szCs w:val="24"/>
          <w:rtl/>
        </w:rPr>
        <w:t>ان يمنح اجازات مرضية بنفس مرضه بثبوت العجز</w:t>
      </w:r>
      <w:r>
        <w:rPr>
          <w:rFonts w:hint="cs"/>
          <w:b/>
          <w:bCs w:val="0"/>
          <w:szCs w:val="24"/>
          <w:rtl/>
        </w:rPr>
        <w:t xml:space="preserve"> .</w:t>
      </w:r>
    </w:p>
    <w:p w:rsidR="00535C35" w:rsidRDefault="00535C35" w:rsidP="00E00594">
      <w:pPr>
        <w:pStyle w:val="a"/>
        <w:spacing w:before="120" w:after="120" w:line="440" w:lineRule="exact"/>
        <w:ind w:left="1021" w:hanging="454"/>
        <w:jc w:val="lowKashida"/>
        <w:rPr>
          <w:rFonts w:hint="cs"/>
          <w:b/>
          <w:bCs w:val="0"/>
          <w:szCs w:val="24"/>
          <w:rtl/>
        </w:rPr>
      </w:pPr>
    </w:p>
    <w:p w:rsidR="00535C35" w:rsidRDefault="00535C35" w:rsidP="00E00594">
      <w:pPr>
        <w:pStyle w:val="a"/>
        <w:spacing w:before="120" w:after="120" w:line="440" w:lineRule="exact"/>
        <w:ind w:left="1021" w:hanging="454"/>
        <w:jc w:val="lowKashida"/>
        <w:rPr>
          <w:rFonts w:hint="cs"/>
          <w:b/>
          <w:bCs w:val="0"/>
          <w:szCs w:val="24"/>
          <w:rtl/>
        </w:rPr>
      </w:pPr>
    </w:p>
    <w:p w:rsidR="00E00594" w:rsidRPr="00CF5C43" w:rsidRDefault="00E00594"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47</w:t>
      </w:r>
      <w:r w:rsidR="00535C35">
        <w:rPr>
          <w:rFonts w:cs="PT Bold Heading" w:hint="cs"/>
          <w:bCs w:val="0"/>
          <w:sz w:val="28"/>
          <w:szCs w:val="28"/>
          <w:rtl/>
          <w:lang w:bidi="ar-EG"/>
        </w:rPr>
        <w:t>1</w:t>
      </w:r>
      <w:r w:rsidRPr="00CF5C43">
        <w:rPr>
          <w:rFonts w:cs="PT Bold Heading" w:hint="cs"/>
          <w:bCs w:val="0"/>
          <w:sz w:val="28"/>
          <w:szCs w:val="28"/>
          <w:rtl/>
          <w:lang w:bidi="ar-EG"/>
        </w:rPr>
        <w:t>))</w:t>
      </w:r>
    </w:p>
    <w:p w:rsidR="00CF5C43" w:rsidRPr="00E00594" w:rsidRDefault="00CF5C43" w:rsidP="00E00594">
      <w:pPr>
        <w:pStyle w:val="a"/>
        <w:spacing w:before="120" w:after="120" w:line="440" w:lineRule="exact"/>
        <w:ind w:left="0" w:firstLine="567"/>
        <w:jc w:val="lowKashida"/>
        <w:rPr>
          <w:szCs w:val="24"/>
        </w:rPr>
      </w:pPr>
      <w:r w:rsidRPr="00E00594">
        <w:rPr>
          <w:rFonts w:hint="cs"/>
          <w:szCs w:val="24"/>
          <w:rtl/>
        </w:rPr>
        <w:t xml:space="preserve">اولا .. الاسس القانونية </w:t>
      </w:r>
    </w:p>
    <w:p w:rsidR="00CF5C43" w:rsidRPr="00E00594" w:rsidRDefault="00E00594" w:rsidP="00E00594">
      <w:pPr>
        <w:pStyle w:val="a"/>
        <w:spacing w:before="120" w:after="120" w:line="440" w:lineRule="exact"/>
        <w:ind w:left="1021" w:hanging="454"/>
        <w:jc w:val="lowKashida"/>
        <w:rPr>
          <w:rFonts w:hint="cs"/>
          <w:b/>
          <w:bCs w:val="0"/>
          <w:szCs w:val="24"/>
        </w:rPr>
      </w:pPr>
      <w:r>
        <w:rPr>
          <w:rFonts w:hint="cs"/>
          <w:b/>
          <w:bCs w:val="0"/>
          <w:szCs w:val="24"/>
          <w:rtl/>
        </w:rPr>
        <w:t xml:space="preserve">( أ ) </w:t>
      </w:r>
      <w:r w:rsidR="00CF5C43" w:rsidRPr="00E00594">
        <w:rPr>
          <w:rFonts w:hint="cs"/>
          <w:b/>
          <w:bCs w:val="0"/>
          <w:szCs w:val="24"/>
          <w:rtl/>
        </w:rPr>
        <w:t xml:space="preserve">تطبيقا لاحكام المادة 7 من قانون الاصدار لقانون العمل الموحد رقم 12 لسنة 2003 والتى تنص على الغاء كل حكم يخالف احكام القانون 12 لسنة 2003(بمعنى الغاء  كل حكم باى قانون او قرار سابق للقانون 12) </w:t>
      </w:r>
      <w:r>
        <w:rPr>
          <w:rFonts w:hint="cs"/>
          <w:b/>
          <w:bCs w:val="0"/>
          <w:szCs w:val="24"/>
          <w:rtl/>
        </w:rPr>
        <w:t>.</w:t>
      </w:r>
    </w:p>
    <w:p w:rsidR="00CF5C43" w:rsidRPr="00E00594" w:rsidRDefault="00E00594" w:rsidP="00E00594">
      <w:pPr>
        <w:pStyle w:val="a"/>
        <w:spacing w:before="120" w:after="120" w:line="440" w:lineRule="exact"/>
        <w:ind w:left="1021" w:hanging="454"/>
        <w:jc w:val="lowKashida"/>
        <w:rPr>
          <w:b/>
          <w:bCs w:val="0"/>
          <w:szCs w:val="24"/>
        </w:rPr>
      </w:pPr>
      <w:r>
        <w:rPr>
          <w:rFonts w:hint="cs"/>
          <w:b/>
          <w:bCs w:val="0"/>
          <w:szCs w:val="24"/>
          <w:rtl/>
        </w:rPr>
        <w:t xml:space="preserve">(ب) </w:t>
      </w:r>
      <w:r w:rsidR="00CF5C43" w:rsidRPr="00E00594">
        <w:rPr>
          <w:rFonts w:hint="cs"/>
          <w:b/>
          <w:bCs w:val="0"/>
          <w:szCs w:val="24"/>
          <w:rtl/>
        </w:rPr>
        <w:t>و</w:t>
      </w:r>
      <w:r>
        <w:rPr>
          <w:rFonts w:hint="cs"/>
          <w:b/>
          <w:bCs w:val="0"/>
          <w:szCs w:val="24"/>
          <w:rtl/>
        </w:rPr>
        <w:t>أ</w:t>
      </w:r>
      <w:r w:rsidR="00CF5C43" w:rsidRPr="00E00594">
        <w:rPr>
          <w:rFonts w:hint="cs"/>
          <w:b/>
          <w:bCs w:val="0"/>
          <w:szCs w:val="24"/>
          <w:rtl/>
        </w:rPr>
        <w:t>حكام المادة 216 با</w:t>
      </w:r>
      <w:r w:rsidR="00CF5C43" w:rsidRPr="00E00594">
        <w:rPr>
          <w:b/>
          <w:bCs w:val="0"/>
          <w:szCs w:val="24"/>
          <w:rtl/>
        </w:rPr>
        <w:t xml:space="preserve">لكتاب الخامس </w:t>
      </w:r>
      <w:r w:rsidR="00CF5C43" w:rsidRPr="00E00594">
        <w:rPr>
          <w:rFonts w:hint="cs"/>
          <w:b/>
          <w:bCs w:val="0"/>
          <w:szCs w:val="24"/>
          <w:rtl/>
        </w:rPr>
        <w:t>والتى تنص</w:t>
      </w:r>
      <w:r w:rsidR="00CF5C43" w:rsidRPr="00E00594">
        <w:rPr>
          <w:b/>
          <w:bCs w:val="0"/>
          <w:szCs w:val="24"/>
          <w:rtl/>
        </w:rPr>
        <w:t>: السلامة والصحة المهنية وتأمين بيئة العمل :: الباب الرابع : الخدمات الإجتماعية والصحية ::</w:t>
      </w:r>
      <w:r w:rsidR="00CF5C43" w:rsidRPr="00E00594">
        <w:rPr>
          <w:rFonts w:hint="cs"/>
          <w:b/>
          <w:bCs w:val="0"/>
          <w:szCs w:val="24"/>
          <w:rtl/>
        </w:rPr>
        <w:t xml:space="preserve"> </w:t>
      </w:r>
      <w:r w:rsidR="00CF5C43" w:rsidRPr="00E00594">
        <w:rPr>
          <w:b/>
          <w:bCs w:val="0"/>
          <w:szCs w:val="24"/>
          <w:rtl/>
        </w:rPr>
        <w:t xml:space="preserve">مع عدم الإخلال بأحكام قانون التأمين الاجتماعي تلتزم المنشأة وفروعها بإجراء ما يلي </w:t>
      </w:r>
      <w:r w:rsidR="00CF5C43" w:rsidRPr="00E00594">
        <w:rPr>
          <w:rFonts w:hint="cs"/>
          <w:b/>
          <w:bCs w:val="0"/>
          <w:szCs w:val="24"/>
          <w:rtl/>
        </w:rPr>
        <w:t xml:space="preserve">.. </w:t>
      </w:r>
      <w:r w:rsidR="00CF5C43" w:rsidRPr="00E00594">
        <w:rPr>
          <w:b/>
          <w:bCs w:val="0"/>
          <w:szCs w:val="24"/>
          <w:rtl/>
        </w:rPr>
        <w:t xml:space="preserve">الكشف الطبي الابتدائي على العامل قبل التحاقه بالعمل للتأكد من سلامته ولياقته الصحية طبقا لنوع العمل الذي يسند إليه . </w:t>
      </w:r>
      <w:r w:rsidR="00CF5C43" w:rsidRPr="00E00594">
        <w:rPr>
          <w:rFonts w:hint="cs"/>
          <w:b/>
          <w:bCs w:val="0"/>
          <w:szCs w:val="24"/>
          <w:rtl/>
        </w:rPr>
        <w:t xml:space="preserve"> </w:t>
      </w:r>
      <w:r w:rsidR="00CF5C43" w:rsidRPr="00E00594">
        <w:rPr>
          <w:b/>
          <w:bCs w:val="0"/>
          <w:szCs w:val="24"/>
          <w:rtl/>
        </w:rPr>
        <w:t>كشف القدرات للتأكد من لياقة العامل من ناحية قدراته الجسمانية والعقلية والنفسية بما يناسب احيتاجات العمل . وتجرى هذه الفحوص طبقا للأحكام المنظمة للتأمين الصحي ، ويصدر الوزير المختص بالاتفاق مع وزير الصحة قرارا بتحديد مستويات اللياقة والسلامة الصحية والقدرات العقلية والنفسية التي على أساسها هذه الفحوص .</w:t>
      </w:r>
    </w:p>
    <w:p w:rsidR="00CF5C43" w:rsidRPr="00E00594" w:rsidRDefault="00E00594" w:rsidP="00E00594">
      <w:pPr>
        <w:pStyle w:val="a"/>
        <w:spacing w:before="120" w:after="120" w:line="440" w:lineRule="exact"/>
        <w:ind w:left="1021" w:hanging="454"/>
        <w:jc w:val="lowKashida"/>
        <w:rPr>
          <w:b/>
          <w:bCs w:val="0"/>
          <w:szCs w:val="24"/>
        </w:rPr>
      </w:pPr>
      <w:r>
        <w:rPr>
          <w:rFonts w:hint="cs"/>
          <w:b/>
          <w:bCs w:val="0"/>
          <w:szCs w:val="24"/>
          <w:rtl/>
        </w:rPr>
        <w:t xml:space="preserve">(ﺠ ) </w:t>
      </w:r>
      <w:r w:rsidR="00CF5C43" w:rsidRPr="00E00594">
        <w:rPr>
          <w:rFonts w:hint="cs"/>
          <w:b/>
          <w:bCs w:val="0"/>
          <w:szCs w:val="24"/>
          <w:rtl/>
        </w:rPr>
        <w:t>و</w:t>
      </w:r>
      <w:r>
        <w:rPr>
          <w:rFonts w:hint="cs"/>
          <w:b/>
          <w:bCs w:val="0"/>
          <w:szCs w:val="24"/>
          <w:rtl/>
        </w:rPr>
        <w:t>أ</w:t>
      </w:r>
      <w:r w:rsidR="00CF5C43" w:rsidRPr="00E00594">
        <w:rPr>
          <w:rFonts w:hint="cs"/>
          <w:b/>
          <w:bCs w:val="0"/>
          <w:szCs w:val="24"/>
          <w:rtl/>
        </w:rPr>
        <w:t xml:space="preserve">حكام المادة </w:t>
      </w:r>
      <w:r w:rsidR="00CF5C43" w:rsidRPr="00E00594">
        <w:rPr>
          <w:b/>
          <w:bCs w:val="0"/>
          <w:szCs w:val="24"/>
          <w:rtl/>
        </w:rPr>
        <w:t xml:space="preserve">: </w:t>
      </w:r>
      <w:r w:rsidR="00CF5C43" w:rsidRPr="00E00594">
        <w:rPr>
          <w:rFonts w:hint="cs"/>
          <w:b/>
          <w:bCs w:val="0"/>
          <w:szCs w:val="24"/>
          <w:rtl/>
        </w:rPr>
        <w:t>219 . با</w:t>
      </w:r>
      <w:r w:rsidR="00CF5C43" w:rsidRPr="00E00594">
        <w:rPr>
          <w:b/>
          <w:bCs w:val="0"/>
          <w:szCs w:val="24"/>
          <w:rtl/>
        </w:rPr>
        <w:t xml:space="preserve">لكتاب الخامس </w:t>
      </w:r>
      <w:r w:rsidR="00CF5C43" w:rsidRPr="00E00594">
        <w:rPr>
          <w:rFonts w:hint="cs"/>
          <w:b/>
          <w:bCs w:val="0"/>
          <w:szCs w:val="24"/>
          <w:rtl/>
        </w:rPr>
        <w:t>والتى تنص</w:t>
      </w:r>
      <w:r w:rsidR="00CF5C43" w:rsidRPr="00E00594">
        <w:rPr>
          <w:b/>
          <w:bCs w:val="0"/>
          <w:szCs w:val="24"/>
          <w:rtl/>
        </w:rPr>
        <w:t xml:space="preserve">: السلامة والصحة المهنية وتأمين بيئة العمل :: الباب الرابع : الخدمات الإجتماعية والصحية :: تلتزم المنشأة وفروعها بإجراء ما يأتي : </w:t>
      </w:r>
      <w:r w:rsidR="00CF5C43" w:rsidRPr="00E00594">
        <w:rPr>
          <w:rFonts w:hint="cs"/>
          <w:b/>
          <w:bCs w:val="0"/>
          <w:szCs w:val="24"/>
          <w:rtl/>
        </w:rPr>
        <w:t xml:space="preserve"> </w:t>
      </w:r>
      <w:r w:rsidR="00CF5C43" w:rsidRPr="00E00594">
        <w:rPr>
          <w:b/>
          <w:bCs w:val="0"/>
          <w:szCs w:val="24"/>
          <w:rtl/>
        </w:rPr>
        <w:t xml:space="preserve">التفتيش الدوري اليومي في كل ورديه عمل علي أماكن العمل وخاصة الخطرة منها لاكتشاف المخاطر المهنية والعمل علي الوقاية منها . قيام طبيب المنشأة – إن وجد – بفحص شكوى العامل المرضية ومعرفه علاقتها بنوع العمل . التنسيق مع الهيئة العامة للتأمين الصحي لإجراء الفحص الطبي الدوري لجميع عمال المنشأة للمحافظة علي لياقتهم الصحية وسلامتهم بصفه </w:t>
      </w:r>
      <w:r w:rsidR="00CF5C43" w:rsidRPr="00E00594">
        <w:rPr>
          <w:b/>
          <w:bCs w:val="0"/>
          <w:szCs w:val="24"/>
          <w:rtl/>
        </w:rPr>
        <w:lastRenderedPageBreak/>
        <w:t>مستمرة ولاكتشاف ما يظهر من أمراض مهنية في مراحلها الأولي ، ولإجراء الفحص عند انتهاء الخدمة وذلك كله طبقا لأنظمة التأمين الصحي المقررة في هذا الشأن .</w:t>
      </w:r>
      <w:r w:rsidR="00CF5C43" w:rsidRPr="00E00594">
        <w:rPr>
          <w:rFonts w:hint="cs"/>
          <w:b/>
          <w:bCs w:val="0"/>
          <w:szCs w:val="24"/>
          <w:rtl/>
        </w:rPr>
        <w:t xml:space="preserve"> وهذه المادة استحدثت بالقانون امورا عدة كالاتى </w:t>
      </w:r>
    </w:p>
    <w:p w:rsidR="00CF5C43" w:rsidRPr="00E00594" w:rsidRDefault="00E00594" w:rsidP="00E00594">
      <w:pPr>
        <w:pStyle w:val="a"/>
        <w:spacing w:before="120" w:after="120" w:line="440" w:lineRule="exact"/>
        <w:ind w:left="1191" w:hanging="170"/>
        <w:jc w:val="lowKashida"/>
        <w:rPr>
          <w:rFonts w:hint="cs"/>
          <w:b/>
          <w:bCs w:val="0"/>
          <w:szCs w:val="24"/>
        </w:rPr>
      </w:pPr>
      <w:r>
        <w:rPr>
          <w:rFonts w:hint="cs"/>
          <w:b/>
          <w:bCs w:val="0"/>
          <w:szCs w:val="24"/>
          <w:rtl/>
        </w:rPr>
        <w:t xml:space="preserve">- </w:t>
      </w:r>
      <w:r w:rsidR="00CF5C43" w:rsidRPr="00E00594">
        <w:rPr>
          <w:rFonts w:hint="cs"/>
          <w:b/>
          <w:bCs w:val="0"/>
          <w:szCs w:val="24"/>
          <w:rtl/>
        </w:rPr>
        <w:t xml:space="preserve">تلتزم المنشأة بتنفيذ كافة الاجراءات على ان يكون بالتنسيق مع الهيئة العامة للتأمين الصحى فى </w:t>
      </w:r>
      <w:r>
        <w:rPr>
          <w:rFonts w:hint="cs"/>
          <w:b/>
          <w:bCs w:val="0"/>
          <w:szCs w:val="24"/>
          <w:rtl/>
        </w:rPr>
        <w:t>.</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التفتيش الدورى اليومى فى كل وردية عمل وعلى اماكن العمل الخطرة</w:t>
      </w:r>
      <w:r>
        <w:rPr>
          <w:rFonts w:hint="cs"/>
          <w:b/>
          <w:bCs w:val="0"/>
          <w:szCs w:val="24"/>
          <w:rtl/>
        </w:rPr>
        <w:t xml:space="preserve"> .</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اكتشاف المخاطر المهنية والعمل على الوقاية منها</w:t>
      </w:r>
      <w:r>
        <w:rPr>
          <w:rFonts w:hint="cs"/>
          <w:b/>
          <w:bCs w:val="0"/>
          <w:szCs w:val="24"/>
          <w:rtl/>
        </w:rPr>
        <w:t xml:space="preserve"> .</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قيام طبيب المنشأة بفحص شكوى العامل وبيان ان كان سببها له علاقة بالعمل</w:t>
      </w:r>
      <w:r>
        <w:rPr>
          <w:rFonts w:hint="cs"/>
          <w:b/>
          <w:bCs w:val="0"/>
          <w:szCs w:val="24"/>
          <w:rtl/>
        </w:rPr>
        <w:t xml:space="preserve"> .</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اجراء الفحص الطبى الدورى</w:t>
      </w:r>
      <w:r>
        <w:rPr>
          <w:rFonts w:hint="cs"/>
          <w:b/>
          <w:bCs w:val="0"/>
          <w:szCs w:val="24"/>
          <w:rtl/>
        </w:rPr>
        <w:t xml:space="preserve"> .</w:t>
      </w:r>
    </w:p>
    <w:p w:rsidR="00CF5C43" w:rsidRPr="00E00594" w:rsidRDefault="00E00594" w:rsidP="00E00594">
      <w:pPr>
        <w:pStyle w:val="a"/>
        <w:spacing w:before="120" w:after="120" w:line="440" w:lineRule="exact"/>
        <w:ind w:left="1021" w:hanging="454"/>
        <w:jc w:val="lowKashida"/>
        <w:rPr>
          <w:rFonts w:hint="cs"/>
          <w:b/>
          <w:bCs w:val="0"/>
          <w:szCs w:val="24"/>
        </w:rPr>
      </w:pPr>
      <w:r>
        <w:rPr>
          <w:rFonts w:hint="cs"/>
          <w:b/>
          <w:bCs w:val="0"/>
          <w:szCs w:val="24"/>
          <w:rtl/>
        </w:rPr>
        <w:t xml:space="preserve">(د ) </w:t>
      </w:r>
      <w:r w:rsidR="00CF5C43" w:rsidRPr="00E00594">
        <w:rPr>
          <w:rFonts w:hint="cs"/>
          <w:b/>
          <w:bCs w:val="0"/>
          <w:szCs w:val="24"/>
          <w:rtl/>
        </w:rPr>
        <w:t>يكون اجراء الفحص الطبى الدورى  والتى تلتزم به المنشأة وتنفذه هيئة التأمين الصحى</w:t>
      </w:r>
      <w:r>
        <w:rPr>
          <w:rFonts w:hint="cs"/>
          <w:b/>
          <w:bCs w:val="0"/>
          <w:szCs w:val="24"/>
          <w:rtl/>
        </w:rPr>
        <w:t xml:space="preserve"> .</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 xml:space="preserve">على كل وجميع العاملين بالمنشأة وليس على المعرضين </w:t>
      </w:r>
      <w:r>
        <w:rPr>
          <w:rFonts w:hint="cs"/>
          <w:b/>
          <w:bCs w:val="0"/>
          <w:szCs w:val="24"/>
          <w:rtl/>
        </w:rPr>
        <w:t>.</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 xml:space="preserve">وفقا لانظمة التأمين الصحى وقراراته </w:t>
      </w:r>
      <w:r>
        <w:rPr>
          <w:rFonts w:hint="cs"/>
          <w:b/>
          <w:bCs w:val="0"/>
          <w:szCs w:val="24"/>
          <w:rtl/>
        </w:rPr>
        <w:t>.</w:t>
      </w:r>
    </w:p>
    <w:p w:rsidR="00CF5C43" w:rsidRPr="00E00594" w:rsidRDefault="00E00594" w:rsidP="00E00594">
      <w:pPr>
        <w:pStyle w:val="a"/>
        <w:spacing w:before="120" w:after="120" w:line="440" w:lineRule="exact"/>
        <w:ind w:left="1475" w:hanging="454"/>
        <w:jc w:val="lowKashida"/>
        <w:rPr>
          <w:rFonts w:hint="cs"/>
          <w:b/>
          <w:bCs w:val="0"/>
          <w:szCs w:val="24"/>
        </w:rPr>
      </w:pPr>
      <w:r>
        <w:rPr>
          <w:rFonts w:hint="cs"/>
          <w:b/>
          <w:bCs w:val="0"/>
          <w:szCs w:val="24"/>
          <w:rtl/>
        </w:rPr>
        <w:t xml:space="preserve">- </w:t>
      </w:r>
      <w:r w:rsidR="00CF5C43" w:rsidRPr="00E00594">
        <w:rPr>
          <w:rFonts w:hint="cs"/>
          <w:b/>
          <w:bCs w:val="0"/>
          <w:szCs w:val="24"/>
          <w:rtl/>
        </w:rPr>
        <w:t>تلتزم المنشأة بسداد الرسم التى تقرره الهيئة نظير اى اجراء تقوم بتنفيذه</w:t>
      </w:r>
      <w:r>
        <w:rPr>
          <w:rFonts w:hint="cs"/>
          <w:b/>
          <w:bCs w:val="0"/>
          <w:szCs w:val="24"/>
          <w:rtl/>
        </w:rPr>
        <w:t xml:space="preserve"> .</w:t>
      </w:r>
    </w:p>
    <w:p w:rsidR="00CF5C43" w:rsidRPr="00E00594" w:rsidRDefault="00E00594" w:rsidP="00E00594">
      <w:pPr>
        <w:pStyle w:val="a"/>
        <w:spacing w:before="120" w:after="120" w:line="440" w:lineRule="exact"/>
        <w:ind w:left="1191" w:hanging="170"/>
        <w:jc w:val="lowKashida"/>
        <w:rPr>
          <w:b/>
          <w:bCs w:val="0"/>
          <w:szCs w:val="24"/>
        </w:rPr>
      </w:pPr>
      <w:r>
        <w:rPr>
          <w:rFonts w:hint="cs"/>
          <w:b/>
          <w:bCs w:val="0"/>
          <w:szCs w:val="24"/>
          <w:rtl/>
        </w:rPr>
        <w:t xml:space="preserve">- </w:t>
      </w:r>
      <w:r w:rsidR="00CF5C43" w:rsidRPr="00E00594">
        <w:rPr>
          <w:rFonts w:hint="cs"/>
          <w:b/>
          <w:bCs w:val="0"/>
          <w:szCs w:val="24"/>
          <w:rtl/>
        </w:rPr>
        <w:t>يكون الفحص الطبى الدورى التى تلتزم به المنشأة وتنفذه هيئة التأمين الصحى وفقا لنظامها وما تقرره  فى الامور التالية</w:t>
      </w:r>
    </w:p>
    <w:p w:rsidR="00CF5C43" w:rsidRPr="00E00594" w:rsidRDefault="00E00594" w:rsidP="00E00594">
      <w:pPr>
        <w:pStyle w:val="a"/>
        <w:spacing w:before="120" w:after="120" w:line="440" w:lineRule="exact"/>
        <w:ind w:left="1304" w:hanging="170"/>
        <w:jc w:val="lowKashida"/>
        <w:rPr>
          <w:rFonts w:hint="cs"/>
          <w:b/>
          <w:bCs w:val="0"/>
          <w:szCs w:val="24"/>
        </w:rPr>
      </w:pPr>
      <w:r>
        <w:rPr>
          <w:rFonts w:hint="cs"/>
          <w:b/>
          <w:bCs w:val="0"/>
          <w:szCs w:val="24"/>
          <w:rtl/>
        </w:rPr>
        <w:t xml:space="preserve">(1) </w:t>
      </w:r>
      <w:r w:rsidR="00CF5C43" w:rsidRPr="00E00594">
        <w:rPr>
          <w:rFonts w:hint="cs"/>
          <w:b/>
          <w:bCs w:val="0"/>
          <w:szCs w:val="24"/>
          <w:rtl/>
        </w:rPr>
        <w:t>للمحافظة على لياقتهم الصحية للعمل المكلفين به وسلامتهم</w:t>
      </w:r>
      <w:r>
        <w:rPr>
          <w:rFonts w:hint="cs"/>
          <w:b/>
          <w:bCs w:val="0"/>
          <w:szCs w:val="24"/>
          <w:rtl/>
        </w:rPr>
        <w:t xml:space="preserve"> .</w:t>
      </w:r>
    </w:p>
    <w:p w:rsidR="00CF5C43" w:rsidRPr="00E00594" w:rsidRDefault="00E00594" w:rsidP="00E00594">
      <w:pPr>
        <w:pStyle w:val="a"/>
        <w:spacing w:before="120" w:after="120" w:line="440" w:lineRule="exact"/>
        <w:ind w:left="1304" w:hanging="170"/>
        <w:jc w:val="lowKashida"/>
        <w:rPr>
          <w:rFonts w:hint="cs"/>
          <w:b/>
          <w:bCs w:val="0"/>
          <w:szCs w:val="24"/>
        </w:rPr>
      </w:pPr>
      <w:r>
        <w:rPr>
          <w:rFonts w:hint="cs"/>
          <w:b/>
          <w:bCs w:val="0"/>
          <w:szCs w:val="24"/>
          <w:rtl/>
        </w:rPr>
        <w:t xml:space="preserve">(2) </w:t>
      </w:r>
      <w:r w:rsidR="00CF5C43" w:rsidRPr="00E00594">
        <w:rPr>
          <w:rFonts w:hint="cs"/>
          <w:b/>
          <w:bCs w:val="0"/>
          <w:szCs w:val="24"/>
          <w:rtl/>
        </w:rPr>
        <w:t>اكتشاف ما يظهر من امراض مهنية فى مراحلها الاولى</w:t>
      </w:r>
      <w:r>
        <w:rPr>
          <w:rFonts w:hint="cs"/>
          <w:b/>
          <w:bCs w:val="0"/>
          <w:szCs w:val="24"/>
          <w:rtl/>
        </w:rPr>
        <w:t xml:space="preserve"> .</w:t>
      </w:r>
    </w:p>
    <w:p w:rsidR="00CF5C43" w:rsidRDefault="00E00594" w:rsidP="00E00594">
      <w:pPr>
        <w:pStyle w:val="a"/>
        <w:spacing w:before="120" w:after="120" w:line="440" w:lineRule="exact"/>
        <w:ind w:left="1304" w:hanging="170"/>
        <w:jc w:val="lowKashida"/>
        <w:rPr>
          <w:rFonts w:hint="cs"/>
          <w:b/>
          <w:bCs w:val="0"/>
          <w:szCs w:val="24"/>
          <w:rtl/>
        </w:rPr>
      </w:pPr>
      <w:r>
        <w:rPr>
          <w:rFonts w:hint="cs"/>
          <w:b/>
          <w:bCs w:val="0"/>
          <w:szCs w:val="24"/>
          <w:rtl/>
        </w:rPr>
        <w:t xml:space="preserve">(3) </w:t>
      </w:r>
      <w:r w:rsidR="00CF5C43" w:rsidRPr="00E00594">
        <w:rPr>
          <w:rFonts w:hint="cs"/>
          <w:b/>
          <w:bCs w:val="0"/>
          <w:szCs w:val="24"/>
          <w:rtl/>
        </w:rPr>
        <w:t>اجراء الفحص عند انتهاء الخدمة</w:t>
      </w:r>
      <w:r>
        <w:rPr>
          <w:rFonts w:hint="cs"/>
          <w:b/>
          <w:bCs w:val="0"/>
          <w:szCs w:val="24"/>
          <w:rtl/>
        </w:rPr>
        <w:t xml:space="preserve"> .</w:t>
      </w:r>
    </w:p>
    <w:p w:rsidR="00535C35" w:rsidRDefault="00535C35" w:rsidP="00E00594">
      <w:pPr>
        <w:pStyle w:val="a"/>
        <w:spacing w:before="120" w:after="120" w:line="440" w:lineRule="exact"/>
        <w:ind w:left="1304" w:hanging="170"/>
        <w:jc w:val="lowKashida"/>
        <w:rPr>
          <w:rFonts w:hint="cs"/>
          <w:b/>
          <w:bCs w:val="0"/>
          <w:szCs w:val="24"/>
          <w:rtl/>
        </w:rPr>
      </w:pPr>
    </w:p>
    <w:p w:rsidR="00535C35" w:rsidRDefault="00535C35" w:rsidP="00E00594">
      <w:pPr>
        <w:pStyle w:val="a"/>
        <w:spacing w:before="120" w:after="120" w:line="440" w:lineRule="exact"/>
        <w:ind w:left="1304" w:hanging="170"/>
        <w:jc w:val="lowKashida"/>
        <w:rPr>
          <w:rFonts w:hint="cs"/>
          <w:b/>
          <w:bCs w:val="0"/>
          <w:szCs w:val="24"/>
          <w:rtl/>
        </w:rPr>
      </w:pPr>
    </w:p>
    <w:p w:rsidR="001E5B7F" w:rsidRPr="00CF5C43" w:rsidRDefault="001E5B7F"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47</w:t>
      </w:r>
      <w:r w:rsidR="00535C35">
        <w:rPr>
          <w:rFonts w:cs="PT Bold Heading" w:hint="cs"/>
          <w:bCs w:val="0"/>
          <w:sz w:val="28"/>
          <w:szCs w:val="28"/>
          <w:rtl/>
          <w:lang w:bidi="ar-EG"/>
        </w:rPr>
        <w:t>2</w:t>
      </w:r>
      <w:r w:rsidRPr="00CF5C43">
        <w:rPr>
          <w:rFonts w:cs="PT Bold Heading" w:hint="cs"/>
          <w:bCs w:val="0"/>
          <w:sz w:val="28"/>
          <w:szCs w:val="28"/>
          <w:rtl/>
          <w:lang w:bidi="ar-EG"/>
        </w:rPr>
        <w:t>))</w:t>
      </w:r>
    </w:p>
    <w:p w:rsidR="00CF5C43" w:rsidRPr="001E5B7F" w:rsidRDefault="00CF5C43" w:rsidP="001E5B7F">
      <w:pPr>
        <w:pStyle w:val="a"/>
        <w:spacing w:before="120" w:after="120" w:line="440" w:lineRule="exact"/>
        <w:ind w:left="0" w:firstLine="567"/>
        <w:jc w:val="lowKashida"/>
        <w:rPr>
          <w:szCs w:val="24"/>
        </w:rPr>
      </w:pPr>
      <w:r w:rsidRPr="001E5B7F">
        <w:rPr>
          <w:rFonts w:hint="cs"/>
          <w:szCs w:val="24"/>
          <w:rtl/>
        </w:rPr>
        <w:t>ثانيا .. التعليمات التنفيذية</w:t>
      </w:r>
    </w:p>
    <w:p w:rsidR="00CF5C43" w:rsidRPr="001E5B7F" w:rsidRDefault="001E5B7F" w:rsidP="001E5B7F">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1E5B7F">
        <w:rPr>
          <w:rFonts w:hint="cs"/>
          <w:b/>
          <w:bCs w:val="0"/>
          <w:szCs w:val="24"/>
          <w:rtl/>
        </w:rPr>
        <w:t xml:space="preserve">يكون الكشف الطبى الابتدائى لدخول الخدمة محددا لمدة الصلاحية لشهادة اثبات اللياقة الصحية والتى يتحتم بعد هذه المدة اعادة الكشف الطبى لاثبات اللياقة الطبية للاستمرار فى العمل من عدمه </w:t>
      </w:r>
    </w:p>
    <w:p w:rsidR="00CF5C43" w:rsidRPr="001E5B7F" w:rsidRDefault="001E5B7F" w:rsidP="001E5B7F">
      <w:pPr>
        <w:pStyle w:val="a"/>
        <w:spacing w:before="120" w:after="120" w:line="440" w:lineRule="exact"/>
        <w:ind w:left="1021" w:hanging="454"/>
        <w:jc w:val="lowKashida"/>
        <w:rPr>
          <w:b/>
          <w:bCs w:val="0"/>
          <w:szCs w:val="24"/>
        </w:rPr>
      </w:pPr>
      <w:r>
        <w:rPr>
          <w:rFonts w:hint="cs"/>
          <w:b/>
          <w:bCs w:val="0"/>
          <w:szCs w:val="24"/>
          <w:rtl/>
        </w:rPr>
        <w:t xml:space="preserve">(ب) </w:t>
      </w:r>
      <w:r w:rsidR="00CF5C43" w:rsidRPr="001E5B7F">
        <w:rPr>
          <w:rFonts w:hint="cs"/>
          <w:b/>
          <w:bCs w:val="0"/>
          <w:szCs w:val="24"/>
          <w:rtl/>
        </w:rPr>
        <w:t>تكون مدة صلاحية شهادة اثبات اللياقة الصحية طبقا للجدول المرافق للنشرة</w:t>
      </w:r>
    </w:p>
    <w:p w:rsidR="00CF5C43" w:rsidRPr="001E5B7F" w:rsidRDefault="001E5B7F" w:rsidP="001E5B7F">
      <w:pPr>
        <w:pStyle w:val="a"/>
        <w:spacing w:before="120" w:after="120" w:line="440" w:lineRule="exact"/>
        <w:ind w:left="1021" w:hanging="454"/>
        <w:jc w:val="lowKashida"/>
        <w:rPr>
          <w:rFonts w:hint="cs"/>
          <w:b/>
          <w:bCs w:val="0"/>
          <w:szCs w:val="24"/>
        </w:rPr>
      </w:pPr>
      <w:r>
        <w:rPr>
          <w:rFonts w:hint="cs"/>
          <w:b/>
          <w:bCs w:val="0"/>
          <w:szCs w:val="24"/>
          <w:rtl/>
        </w:rPr>
        <w:t xml:space="preserve">(ﺠ ) </w:t>
      </w:r>
      <w:r w:rsidR="00CF5C43" w:rsidRPr="001E5B7F">
        <w:rPr>
          <w:rFonts w:hint="cs"/>
          <w:b/>
          <w:bCs w:val="0"/>
          <w:szCs w:val="24"/>
          <w:rtl/>
        </w:rPr>
        <w:t xml:space="preserve">يتحتم على كافة المنشأت اعادة ارسال العاملين عند نهاية المدة المحددة لاعادة الكشف الطبى لاثبات اللياقة للاستمرار </w:t>
      </w:r>
      <w:r>
        <w:rPr>
          <w:rFonts w:hint="cs"/>
          <w:b/>
          <w:bCs w:val="0"/>
          <w:szCs w:val="24"/>
          <w:rtl/>
        </w:rPr>
        <w:t>.</w:t>
      </w:r>
    </w:p>
    <w:p w:rsidR="00CF5C43" w:rsidRPr="001E5B7F" w:rsidRDefault="001E5B7F" w:rsidP="001E5B7F">
      <w:pPr>
        <w:pStyle w:val="a"/>
        <w:spacing w:before="120" w:after="120" w:line="440" w:lineRule="exact"/>
        <w:ind w:left="1021" w:hanging="454"/>
        <w:jc w:val="lowKashida"/>
        <w:rPr>
          <w:rFonts w:hint="cs"/>
          <w:b/>
          <w:bCs w:val="0"/>
          <w:szCs w:val="24"/>
        </w:rPr>
      </w:pPr>
      <w:r>
        <w:rPr>
          <w:rFonts w:hint="cs"/>
          <w:b/>
          <w:bCs w:val="0"/>
          <w:szCs w:val="24"/>
          <w:rtl/>
        </w:rPr>
        <w:t xml:space="preserve">(د ) </w:t>
      </w:r>
      <w:r w:rsidR="00CF5C43" w:rsidRPr="001E5B7F">
        <w:rPr>
          <w:rFonts w:hint="cs"/>
          <w:b/>
          <w:bCs w:val="0"/>
          <w:szCs w:val="24"/>
          <w:rtl/>
        </w:rPr>
        <w:t xml:space="preserve">قرار اثبات اللياقة للاستمرار فى العمل  </w:t>
      </w:r>
      <w:r>
        <w:rPr>
          <w:rFonts w:hint="cs"/>
          <w:b/>
          <w:bCs w:val="0"/>
          <w:szCs w:val="24"/>
          <w:rtl/>
        </w:rPr>
        <w:t>.</w:t>
      </w:r>
    </w:p>
    <w:p w:rsidR="00CF5C43" w:rsidRPr="001E5B7F" w:rsidRDefault="001E5B7F" w:rsidP="001E5B7F">
      <w:pPr>
        <w:pStyle w:val="a"/>
        <w:spacing w:before="120" w:after="120" w:line="440" w:lineRule="exact"/>
        <w:ind w:left="1021" w:hanging="454"/>
        <w:jc w:val="lowKashida"/>
        <w:rPr>
          <w:b/>
          <w:bCs w:val="0"/>
          <w:szCs w:val="24"/>
        </w:rPr>
      </w:pPr>
      <w:r>
        <w:rPr>
          <w:rFonts w:hint="cs"/>
          <w:b/>
          <w:bCs w:val="0"/>
          <w:szCs w:val="24"/>
          <w:rtl/>
        </w:rPr>
        <w:t xml:space="preserve">(ﻫ ) </w:t>
      </w:r>
      <w:r w:rsidR="00CF5C43" w:rsidRPr="001E5B7F">
        <w:rPr>
          <w:rFonts w:hint="cs"/>
          <w:b/>
          <w:bCs w:val="0"/>
          <w:szCs w:val="24"/>
          <w:rtl/>
        </w:rPr>
        <w:t>يكون فى حالة اذا لم يستجد مرض او اصابة تكون اصلا من موانع اللياقة الطبية لشغل الوظيفة ويكون مستوى الاستمرار فى العمل كما يكون كذلك اذا جدت حالة مرضية او اصابية لا تؤثر على اداء الوظيفة ويضا يكون اقل درجة من المستوى الاصلى .</w:t>
      </w:r>
    </w:p>
    <w:p w:rsidR="00CF5C43" w:rsidRPr="001E5B7F" w:rsidRDefault="001E5B7F" w:rsidP="001E5B7F">
      <w:pPr>
        <w:pStyle w:val="a"/>
        <w:spacing w:before="120" w:after="120" w:line="440" w:lineRule="exact"/>
        <w:ind w:left="1021" w:hanging="454"/>
        <w:jc w:val="lowKashida"/>
        <w:rPr>
          <w:b/>
          <w:bCs w:val="0"/>
          <w:szCs w:val="24"/>
        </w:rPr>
      </w:pPr>
      <w:r>
        <w:rPr>
          <w:rFonts w:hint="cs"/>
          <w:b/>
          <w:bCs w:val="0"/>
          <w:szCs w:val="24"/>
          <w:rtl/>
        </w:rPr>
        <w:t xml:space="preserve">(و ) </w:t>
      </w:r>
      <w:r w:rsidR="00CF5C43" w:rsidRPr="001E5B7F">
        <w:rPr>
          <w:rFonts w:hint="cs"/>
          <w:b/>
          <w:bCs w:val="0"/>
          <w:szCs w:val="24"/>
          <w:rtl/>
        </w:rPr>
        <w:t>يمكن تخفيض مستوى اللياقة للاستمرار فى العمل درجة فى كافة الشروط ودرجتين فى الشروط الغير مؤثرة فى الوظيفة</w:t>
      </w:r>
      <w:r>
        <w:rPr>
          <w:rFonts w:hint="cs"/>
          <w:b/>
          <w:bCs w:val="0"/>
          <w:szCs w:val="24"/>
          <w:rtl/>
        </w:rPr>
        <w:t xml:space="preserve"> .</w:t>
      </w:r>
    </w:p>
    <w:p w:rsidR="00CF5C43" w:rsidRPr="001E5B7F" w:rsidRDefault="001E5B7F" w:rsidP="001E5B7F">
      <w:pPr>
        <w:pStyle w:val="a"/>
        <w:spacing w:before="120" w:after="120" w:line="440" w:lineRule="exact"/>
        <w:ind w:left="1021" w:hanging="454"/>
        <w:jc w:val="lowKashida"/>
        <w:rPr>
          <w:b/>
          <w:bCs w:val="0"/>
          <w:szCs w:val="24"/>
        </w:rPr>
      </w:pPr>
      <w:r>
        <w:rPr>
          <w:rFonts w:hint="cs"/>
          <w:b/>
          <w:bCs w:val="0"/>
          <w:szCs w:val="24"/>
          <w:rtl/>
        </w:rPr>
        <w:t xml:space="preserve">(ز ) </w:t>
      </w:r>
      <w:r w:rsidR="00CF5C43" w:rsidRPr="001E5B7F">
        <w:rPr>
          <w:rFonts w:hint="cs"/>
          <w:b/>
          <w:bCs w:val="0"/>
          <w:szCs w:val="24"/>
          <w:rtl/>
        </w:rPr>
        <w:t xml:space="preserve">قرار الاستمرار للياقة فى الوظيفة يستمر لنفس المدة المقررة للوظيفة ما لم ترى اللجنة تخفيض هذه المدة لاسباب تبديها </w:t>
      </w:r>
      <w:r>
        <w:rPr>
          <w:rFonts w:hint="cs"/>
          <w:b/>
          <w:bCs w:val="0"/>
          <w:szCs w:val="24"/>
          <w:rtl/>
        </w:rPr>
        <w:t>.</w:t>
      </w:r>
    </w:p>
    <w:p w:rsidR="00CF5C43" w:rsidRPr="001E5B7F" w:rsidRDefault="001E5B7F" w:rsidP="001E5B7F">
      <w:pPr>
        <w:pStyle w:val="a"/>
        <w:spacing w:before="120" w:after="120" w:line="440" w:lineRule="exact"/>
        <w:ind w:left="1021" w:hanging="454"/>
        <w:jc w:val="lowKashida"/>
        <w:rPr>
          <w:b/>
          <w:bCs w:val="0"/>
          <w:szCs w:val="24"/>
        </w:rPr>
      </w:pPr>
      <w:r>
        <w:rPr>
          <w:rFonts w:hint="cs"/>
          <w:b/>
          <w:bCs w:val="0"/>
          <w:szCs w:val="24"/>
          <w:rtl/>
        </w:rPr>
        <w:t xml:space="preserve">(ح ) </w:t>
      </w:r>
      <w:r w:rsidR="00CF5C43" w:rsidRPr="001E5B7F">
        <w:rPr>
          <w:rFonts w:hint="cs"/>
          <w:b/>
          <w:bCs w:val="0"/>
          <w:szCs w:val="24"/>
          <w:rtl/>
        </w:rPr>
        <w:t>يكون القرار عند الفحص الطبى للاستمرار فى العمل كالتالى :</w:t>
      </w:r>
    </w:p>
    <w:p w:rsidR="00CF5C43" w:rsidRPr="001E5B7F" w:rsidRDefault="001E5B7F" w:rsidP="001E5B7F">
      <w:pPr>
        <w:pStyle w:val="a"/>
        <w:spacing w:before="120" w:after="120" w:line="440" w:lineRule="exact"/>
        <w:ind w:left="1191" w:hanging="170"/>
        <w:jc w:val="lowKashida"/>
        <w:rPr>
          <w:rFonts w:hint="cs"/>
          <w:b/>
          <w:bCs w:val="0"/>
          <w:szCs w:val="24"/>
        </w:rPr>
      </w:pPr>
      <w:r>
        <w:rPr>
          <w:rFonts w:hint="cs"/>
          <w:b/>
          <w:bCs w:val="0"/>
          <w:szCs w:val="24"/>
          <w:rtl/>
        </w:rPr>
        <w:t xml:space="preserve">- </w:t>
      </w:r>
      <w:r w:rsidR="00CF5C43" w:rsidRPr="001E5B7F">
        <w:rPr>
          <w:rFonts w:hint="cs"/>
          <w:b/>
          <w:bCs w:val="0"/>
          <w:szCs w:val="24"/>
          <w:rtl/>
        </w:rPr>
        <w:t>الحالة مستقرة ولياقته مطابقة لمستوى الوظيفة</w:t>
      </w:r>
      <w:r>
        <w:rPr>
          <w:rFonts w:hint="cs"/>
          <w:b/>
          <w:bCs w:val="0"/>
          <w:szCs w:val="24"/>
          <w:rtl/>
        </w:rPr>
        <w:t xml:space="preserve"> .</w:t>
      </w:r>
    </w:p>
    <w:p w:rsidR="00CF5C43" w:rsidRPr="001E5B7F" w:rsidRDefault="001E5B7F" w:rsidP="001E5B7F">
      <w:pPr>
        <w:pStyle w:val="a"/>
        <w:spacing w:before="120" w:after="120" w:line="440" w:lineRule="exact"/>
        <w:ind w:left="1191" w:hanging="170"/>
        <w:jc w:val="lowKashida"/>
        <w:rPr>
          <w:b/>
          <w:bCs w:val="0"/>
          <w:szCs w:val="24"/>
        </w:rPr>
      </w:pPr>
      <w:r>
        <w:rPr>
          <w:rFonts w:hint="cs"/>
          <w:b/>
          <w:bCs w:val="0"/>
          <w:szCs w:val="24"/>
          <w:rtl/>
        </w:rPr>
        <w:t xml:space="preserve">- </w:t>
      </w:r>
      <w:r w:rsidR="00CF5C43" w:rsidRPr="001E5B7F">
        <w:rPr>
          <w:rFonts w:hint="cs"/>
          <w:b/>
          <w:bCs w:val="0"/>
          <w:szCs w:val="24"/>
          <w:rtl/>
        </w:rPr>
        <w:t>لائق للاستمرار فى العمل طبقا للجدول المرافق</w:t>
      </w:r>
      <w:r>
        <w:rPr>
          <w:rFonts w:hint="cs"/>
          <w:b/>
          <w:bCs w:val="0"/>
          <w:szCs w:val="24"/>
          <w:rtl/>
        </w:rPr>
        <w:t xml:space="preserve"> .</w:t>
      </w:r>
      <w:r w:rsidR="00CF5C43" w:rsidRPr="001E5B7F">
        <w:rPr>
          <w:rFonts w:hint="cs"/>
          <w:b/>
          <w:bCs w:val="0"/>
          <w:szCs w:val="24"/>
          <w:rtl/>
        </w:rPr>
        <w:t xml:space="preserve"> </w:t>
      </w:r>
    </w:p>
    <w:p w:rsidR="00CF5C43" w:rsidRPr="001E5B7F" w:rsidRDefault="001E5B7F" w:rsidP="001E5B7F">
      <w:pPr>
        <w:pStyle w:val="a"/>
        <w:spacing w:before="120" w:after="120" w:line="440" w:lineRule="exact"/>
        <w:ind w:left="1191" w:hanging="170"/>
        <w:jc w:val="lowKashida"/>
        <w:rPr>
          <w:rFonts w:hint="cs"/>
          <w:b/>
          <w:bCs w:val="0"/>
          <w:szCs w:val="24"/>
        </w:rPr>
      </w:pPr>
      <w:r>
        <w:rPr>
          <w:rFonts w:hint="cs"/>
          <w:b/>
          <w:bCs w:val="0"/>
          <w:szCs w:val="24"/>
          <w:rtl/>
        </w:rPr>
        <w:lastRenderedPageBreak/>
        <w:t xml:space="preserve">- </w:t>
      </w:r>
      <w:r w:rsidR="00CF5C43" w:rsidRPr="001E5B7F">
        <w:rPr>
          <w:rFonts w:hint="cs"/>
          <w:b/>
          <w:bCs w:val="0"/>
          <w:szCs w:val="24"/>
          <w:rtl/>
        </w:rPr>
        <w:t xml:space="preserve">غير لائق للاستمرار فى العمل ويحال لجنة توصيف الاعمال  اذا تعارضت الحالة الحادثة مع الوظيفة </w:t>
      </w:r>
      <w:r>
        <w:rPr>
          <w:rFonts w:hint="cs"/>
          <w:b/>
          <w:bCs w:val="0"/>
          <w:szCs w:val="24"/>
          <w:rtl/>
        </w:rPr>
        <w:t>.</w:t>
      </w:r>
    </w:p>
    <w:p w:rsidR="00CF5C43" w:rsidRDefault="001E5B7F" w:rsidP="001E5B7F">
      <w:pPr>
        <w:pStyle w:val="a"/>
        <w:spacing w:before="120" w:after="120" w:line="440" w:lineRule="exact"/>
        <w:ind w:left="1191" w:hanging="170"/>
        <w:jc w:val="lowKashida"/>
        <w:rPr>
          <w:rFonts w:hint="cs"/>
          <w:b/>
          <w:bCs w:val="0"/>
          <w:szCs w:val="24"/>
          <w:rtl/>
        </w:rPr>
      </w:pPr>
      <w:r>
        <w:rPr>
          <w:rFonts w:hint="cs"/>
          <w:b/>
          <w:bCs w:val="0"/>
          <w:szCs w:val="24"/>
          <w:rtl/>
        </w:rPr>
        <w:t xml:space="preserve">- </w:t>
      </w:r>
      <w:r w:rsidR="00CF5C43" w:rsidRPr="001E5B7F">
        <w:rPr>
          <w:rFonts w:hint="cs"/>
          <w:b/>
          <w:bCs w:val="0"/>
          <w:szCs w:val="24"/>
          <w:rtl/>
        </w:rPr>
        <w:t>غير لائق للاستمرار فى العمل ويحال الى لجنة العجز اذا استحالت الاعمال الاخرى</w:t>
      </w:r>
      <w:r>
        <w:rPr>
          <w:rFonts w:hint="cs"/>
          <w:b/>
          <w:bCs w:val="0"/>
          <w:szCs w:val="24"/>
          <w:rtl/>
        </w:rPr>
        <w:t xml:space="preserve"> .</w:t>
      </w:r>
    </w:p>
    <w:p w:rsidR="00F56A72" w:rsidRPr="00CF5C43" w:rsidRDefault="00F56A72"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47</w:t>
      </w:r>
      <w:r w:rsidR="00535C35">
        <w:rPr>
          <w:rFonts w:cs="PT Bold Heading" w:hint="cs"/>
          <w:bCs w:val="0"/>
          <w:sz w:val="28"/>
          <w:szCs w:val="28"/>
          <w:rtl/>
          <w:lang w:bidi="ar-EG"/>
        </w:rPr>
        <w:t>3</w:t>
      </w:r>
      <w:r w:rsidRPr="00CF5C43">
        <w:rPr>
          <w:rFonts w:cs="PT Bold Heading" w:hint="cs"/>
          <w:bCs w:val="0"/>
          <w:sz w:val="28"/>
          <w:szCs w:val="28"/>
          <w:rtl/>
          <w:lang w:bidi="ar-EG"/>
        </w:rPr>
        <w:t>))</w:t>
      </w:r>
    </w:p>
    <w:p w:rsidR="00CF5C43" w:rsidRDefault="00CF5C43" w:rsidP="00F56A72">
      <w:pPr>
        <w:pStyle w:val="a"/>
        <w:spacing w:before="120" w:after="120" w:line="440" w:lineRule="exact"/>
        <w:ind w:left="0" w:firstLine="567"/>
        <w:jc w:val="lowKashida"/>
        <w:rPr>
          <w:rFonts w:hint="cs"/>
          <w:szCs w:val="24"/>
          <w:rtl/>
        </w:rPr>
      </w:pPr>
      <w:r w:rsidRPr="00F56A72">
        <w:rPr>
          <w:rFonts w:hint="cs"/>
          <w:szCs w:val="24"/>
          <w:rtl/>
        </w:rPr>
        <w:t>يعتبر قرار اثبات اللياقة الصحية للاستمرار فى العمل مكملا لشهادات اثبات اللياقة للدخول فى الخدمة اول مرة وتحفظ هذه الشهادات مسلسلة ومرتبة بتواريخ اصدارها وتعتبر احد مستندات الملف ويعتبر الملف ناقصا بفقد اى مستند من مستندات اللياقة حسب المدد</w:t>
      </w:r>
    </w:p>
    <w:p w:rsidR="00F56A72" w:rsidRPr="00CF5C43" w:rsidRDefault="00F56A72"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47</w:t>
      </w:r>
      <w:r w:rsidR="00535C35">
        <w:rPr>
          <w:rFonts w:cs="PT Bold Heading" w:hint="cs"/>
          <w:bCs w:val="0"/>
          <w:sz w:val="28"/>
          <w:szCs w:val="28"/>
          <w:rtl/>
          <w:lang w:bidi="ar-EG"/>
        </w:rPr>
        <w:t>4</w:t>
      </w:r>
      <w:r w:rsidRPr="00CF5C43">
        <w:rPr>
          <w:rFonts w:cs="PT Bold Heading" w:hint="cs"/>
          <w:bCs w:val="0"/>
          <w:sz w:val="28"/>
          <w:szCs w:val="28"/>
          <w:rtl/>
          <w:lang w:bidi="ar-EG"/>
        </w:rPr>
        <w:t>))</w:t>
      </w:r>
    </w:p>
    <w:p w:rsidR="00CF5C43" w:rsidRDefault="00CF5C43" w:rsidP="00F56A72">
      <w:pPr>
        <w:pStyle w:val="a"/>
        <w:spacing w:before="120" w:after="120" w:line="440" w:lineRule="exact"/>
        <w:ind w:left="0" w:firstLine="567"/>
        <w:jc w:val="lowKashida"/>
        <w:rPr>
          <w:rFonts w:hint="cs"/>
          <w:szCs w:val="24"/>
          <w:rtl/>
        </w:rPr>
      </w:pPr>
      <w:r w:rsidRPr="00F56A72">
        <w:rPr>
          <w:rFonts w:hint="cs"/>
          <w:szCs w:val="24"/>
          <w:rtl/>
        </w:rPr>
        <w:t>تتحمل المنشأة اعباء اى اصابة او مرض نتيجة قيام العامل بعمل يثبت انه نتيجة تقاعس المنشأة عن ارسال المنتفع لاثبات اللياقة للاستمرار فى العمل .. وتحال للتحقيق فى مخالفة احكام القانون</w:t>
      </w:r>
    </w:p>
    <w:p w:rsidR="00F56A72" w:rsidRPr="00CF5C43" w:rsidRDefault="00F56A72"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47</w:t>
      </w:r>
      <w:r w:rsidR="00535C35">
        <w:rPr>
          <w:rFonts w:cs="PT Bold Heading" w:hint="cs"/>
          <w:bCs w:val="0"/>
          <w:sz w:val="28"/>
          <w:szCs w:val="28"/>
          <w:rtl/>
          <w:lang w:bidi="ar-EG"/>
        </w:rPr>
        <w:t>5</w:t>
      </w:r>
      <w:r w:rsidRPr="00CF5C43">
        <w:rPr>
          <w:rFonts w:cs="PT Bold Heading" w:hint="cs"/>
          <w:bCs w:val="0"/>
          <w:sz w:val="28"/>
          <w:szCs w:val="28"/>
          <w:rtl/>
          <w:lang w:bidi="ar-EG"/>
        </w:rPr>
        <w:t>))</w:t>
      </w:r>
    </w:p>
    <w:p w:rsidR="00CF5C43" w:rsidRPr="00F56A72" w:rsidRDefault="00CF5C43" w:rsidP="00F56A72">
      <w:pPr>
        <w:pStyle w:val="a"/>
        <w:spacing w:before="120" w:after="120" w:line="440" w:lineRule="exact"/>
        <w:ind w:left="0" w:firstLine="567"/>
        <w:jc w:val="lowKashida"/>
        <w:rPr>
          <w:szCs w:val="24"/>
        </w:rPr>
      </w:pPr>
      <w:r w:rsidRPr="00F56A72">
        <w:rPr>
          <w:rFonts w:hint="cs"/>
          <w:szCs w:val="24"/>
          <w:rtl/>
        </w:rPr>
        <w:t xml:space="preserve">لجنة توصيف الاعمال تنعقد </w:t>
      </w:r>
    </w:p>
    <w:p w:rsidR="00CF5C43" w:rsidRPr="00F56A72" w:rsidRDefault="00F56A72" w:rsidP="00F56A72">
      <w:pPr>
        <w:pStyle w:val="a"/>
        <w:spacing w:before="120" w:after="120" w:line="440" w:lineRule="exact"/>
        <w:ind w:left="1021" w:hanging="454"/>
        <w:jc w:val="lowKashida"/>
        <w:rPr>
          <w:rFonts w:hint="cs"/>
          <w:b/>
          <w:bCs w:val="0"/>
          <w:szCs w:val="24"/>
        </w:rPr>
      </w:pPr>
      <w:r>
        <w:rPr>
          <w:rFonts w:hint="cs"/>
          <w:b/>
          <w:bCs w:val="0"/>
          <w:szCs w:val="24"/>
          <w:rtl/>
        </w:rPr>
        <w:t xml:space="preserve">( أ ) </w:t>
      </w:r>
      <w:r w:rsidR="00CF5C43" w:rsidRPr="00F56A72">
        <w:rPr>
          <w:rFonts w:hint="cs"/>
          <w:b/>
          <w:bCs w:val="0"/>
          <w:szCs w:val="24"/>
          <w:rtl/>
        </w:rPr>
        <w:t xml:space="preserve">بناء على طلب المنتفع او جهة الادارة او اللجنة الخماسية للنظر فى العمل المتاح فى حالة صدور قرار العجز المتعارض مع عمله الاصلى اذا توافر عمل اخر  </w:t>
      </w:r>
      <w:r>
        <w:rPr>
          <w:rFonts w:hint="cs"/>
          <w:b/>
          <w:bCs w:val="0"/>
          <w:szCs w:val="24"/>
          <w:rtl/>
        </w:rPr>
        <w:t>.</w:t>
      </w:r>
    </w:p>
    <w:p w:rsidR="00CF5C43" w:rsidRPr="00F56A72" w:rsidRDefault="00F56A72" w:rsidP="00F56A72">
      <w:pPr>
        <w:pStyle w:val="a"/>
        <w:spacing w:before="120" w:after="120" w:line="440" w:lineRule="exact"/>
        <w:ind w:left="1021" w:hanging="454"/>
        <w:jc w:val="lowKashida"/>
        <w:rPr>
          <w:rFonts w:hint="cs"/>
          <w:b/>
          <w:bCs w:val="0"/>
          <w:szCs w:val="24"/>
        </w:rPr>
      </w:pPr>
      <w:r>
        <w:rPr>
          <w:rFonts w:hint="cs"/>
          <w:b/>
          <w:bCs w:val="0"/>
          <w:szCs w:val="24"/>
          <w:rtl/>
        </w:rPr>
        <w:t xml:space="preserve">(ب) </w:t>
      </w:r>
      <w:r w:rsidR="00CF5C43" w:rsidRPr="00F56A72">
        <w:rPr>
          <w:rFonts w:hint="cs"/>
          <w:b/>
          <w:bCs w:val="0"/>
          <w:szCs w:val="24"/>
          <w:rtl/>
        </w:rPr>
        <w:t>كما تعقد اذا ثبت ان الحالة غير لائق للاستمرار فى العمل فى الفحص الطبى الدورى المقرر</w:t>
      </w:r>
      <w:r>
        <w:rPr>
          <w:rFonts w:hint="cs"/>
          <w:b/>
          <w:bCs w:val="0"/>
          <w:szCs w:val="24"/>
          <w:rtl/>
        </w:rPr>
        <w:t xml:space="preserve"> .</w:t>
      </w:r>
    </w:p>
    <w:p w:rsidR="00CF5C43" w:rsidRPr="00F56A72" w:rsidRDefault="00F56A72" w:rsidP="00F56A72">
      <w:pPr>
        <w:pStyle w:val="a"/>
        <w:spacing w:before="120" w:after="120" w:line="440" w:lineRule="exact"/>
        <w:ind w:left="1021" w:hanging="454"/>
        <w:jc w:val="lowKashida"/>
        <w:rPr>
          <w:rFonts w:hint="cs"/>
          <w:b/>
          <w:bCs w:val="0"/>
          <w:szCs w:val="24"/>
        </w:rPr>
      </w:pPr>
      <w:r>
        <w:rPr>
          <w:rFonts w:hint="cs"/>
          <w:b/>
          <w:bCs w:val="0"/>
          <w:szCs w:val="24"/>
          <w:rtl/>
        </w:rPr>
        <w:t xml:space="preserve">(ﺠ ) </w:t>
      </w:r>
      <w:r w:rsidR="00CF5C43" w:rsidRPr="00F56A72">
        <w:rPr>
          <w:rFonts w:hint="cs"/>
          <w:b/>
          <w:bCs w:val="0"/>
          <w:szCs w:val="24"/>
          <w:rtl/>
        </w:rPr>
        <w:t xml:space="preserve">لا تنعقد مطلقا الا للحالات المستفرة والغير قابلة للتحسن او الشفاء بالعلاج او الجراحة او لا يحكمها العلاج كالسكر والضغط وتصلب الشرايين والقلب والربو وكذلك الحالات التى تحتاج لاجازات </w:t>
      </w:r>
      <w:r>
        <w:rPr>
          <w:rFonts w:hint="cs"/>
          <w:b/>
          <w:bCs w:val="0"/>
          <w:szCs w:val="24"/>
          <w:rtl/>
        </w:rPr>
        <w:t>.</w:t>
      </w:r>
    </w:p>
    <w:p w:rsidR="00CF5C43" w:rsidRPr="00F56A72" w:rsidRDefault="00F56A72" w:rsidP="006742A8">
      <w:pPr>
        <w:pStyle w:val="a"/>
        <w:spacing w:before="120" w:after="120" w:line="480" w:lineRule="exact"/>
        <w:ind w:left="1021" w:hanging="454"/>
        <w:jc w:val="lowKashida"/>
        <w:rPr>
          <w:b/>
          <w:bCs w:val="0"/>
          <w:szCs w:val="24"/>
        </w:rPr>
      </w:pPr>
      <w:r>
        <w:rPr>
          <w:rFonts w:hint="cs"/>
          <w:b/>
          <w:bCs w:val="0"/>
          <w:szCs w:val="24"/>
          <w:rtl/>
        </w:rPr>
        <w:lastRenderedPageBreak/>
        <w:t xml:space="preserve">(د ) </w:t>
      </w:r>
      <w:r w:rsidR="00CF5C43" w:rsidRPr="00F56A72">
        <w:rPr>
          <w:rFonts w:hint="cs"/>
          <w:b/>
          <w:bCs w:val="0"/>
          <w:szCs w:val="24"/>
          <w:rtl/>
        </w:rPr>
        <w:t>يلزم لانعقادها استيفاء نموذج 112 ت ص باعتماد السلطة المختصة (( الوزير او المحافظ او رئيس الهيئة او الشركة ) ولا</w:t>
      </w:r>
      <w:r>
        <w:rPr>
          <w:rFonts w:hint="cs"/>
          <w:b/>
          <w:bCs w:val="0"/>
          <w:szCs w:val="24"/>
          <w:rtl/>
        </w:rPr>
        <w:t xml:space="preserve"> </w:t>
      </w:r>
      <w:r w:rsidR="00CF5C43" w:rsidRPr="00F56A72">
        <w:rPr>
          <w:rFonts w:hint="cs"/>
          <w:b/>
          <w:bCs w:val="0"/>
          <w:szCs w:val="24"/>
          <w:rtl/>
        </w:rPr>
        <w:t xml:space="preserve">يصلح الا من لديه تفويض بذلك فقط  </w:t>
      </w:r>
      <w:r>
        <w:rPr>
          <w:rFonts w:hint="cs"/>
          <w:b/>
          <w:bCs w:val="0"/>
          <w:szCs w:val="24"/>
          <w:rtl/>
        </w:rPr>
        <w:t>.</w:t>
      </w:r>
    </w:p>
    <w:p w:rsidR="00CF5C43" w:rsidRDefault="00F56A72" w:rsidP="006742A8">
      <w:pPr>
        <w:pStyle w:val="a"/>
        <w:spacing w:before="120" w:after="120" w:line="480" w:lineRule="exact"/>
        <w:ind w:left="1021" w:hanging="454"/>
        <w:jc w:val="lowKashida"/>
        <w:rPr>
          <w:rFonts w:hint="cs"/>
          <w:b/>
          <w:bCs w:val="0"/>
          <w:szCs w:val="24"/>
          <w:rtl/>
        </w:rPr>
      </w:pPr>
      <w:r>
        <w:rPr>
          <w:rFonts w:hint="cs"/>
          <w:b/>
          <w:bCs w:val="0"/>
          <w:szCs w:val="24"/>
          <w:rtl/>
        </w:rPr>
        <w:t xml:space="preserve">(ﻫ ) </w:t>
      </w:r>
      <w:r w:rsidR="00CF5C43" w:rsidRPr="00F56A72">
        <w:rPr>
          <w:rFonts w:hint="cs"/>
          <w:b/>
          <w:bCs w:val="0"/>
          <w:szCs w:val="24"/>
          <w:rtl/>
        </w:rPr>
        <w:t xml:space="preserve">لجنة التوصيف اما ان تحدد وصفا للعمل الحالى ا وان تغير الوظيفة داخل المجموعة الوظيفية </w:t>
      </w:r>
      <w:r>
        <w:rPr>
          <w:rFonts w:hint="cs"/>
          <w:b/>
          <w:bCs w:val="0"/>
          <w:szCs w:val="24"/>
          <w:rtl/>
        </w:rPr>
        <w:t>.</w:t>
      </w:r>
    </w:p>
    <w:p w:rsidR="00F56A72" w:rsidRPr="00CF5C43" w:rsidRDefault="00F56A72" w:rsidP="006742A8">
      <w:pPr>
        <w:pStyle w:val="a"/>
        <w:spacing w:before="100" w:after="10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CA5A8F">
        <w:rPr>
          <w:rFonts w:cs="PT Bold Heading" w:hint="cs"/>
          <w:bCs w:val="0"/>
          <w:sz w:val="28"/>
          <w:szCs w:val="28"/>
          <w:rtl/>
          <w:lang w:bidi="ar-EG"/>
        </w:rPr>
        <w:t>4</w:t>
      </w:r>
      <w:r w:rsidR="00011337">
        <w:rPr>
          <w:rFonts w:cs="PT Bold Heading" w:hint="cs"/>
          <w:bCs w:val="0"/>
          <w:sz w:val="28"/>
          <w:szCs w:val="28"/>
          <w:rtl/>
          <w:lang w:bidi="ar-EG"/>
        </w:rPr>
        <w:t>7</w:t>
      </w:r>
      <w:r w:rsidR="00535C35">
        <w:rPr>
          <w:rFonts w:cs="PT Bold Heading" w:hint="cs"/>
          <w:bCs w:val="0"/>
          <w:sz w:val="28"/>
          <w:szCs w:val="28"/>
          <w:rtl/>
          <w:lang w:bidi="ar-EG"/>
        </w:rPr>
        <w:t>6</w:t>
      </w:r>
      <w:r w:rsidRPr="00CF5C43">
        <w:rPr>
          <w:rFonts w:cs="PT Bold Heading" w:hint="cs"/>
          <w:bCs w:val="0"/>
          <w:sz w:val="28"/>
          <w:szCs w:val="28"/>
          <w:rtl/>
          <w:lang w:bidi="ar-EG"/>
        </w:rPr>
        <w:t>))</w:t>
      </w:r>
    </w:p>
    <w:p w:rsidR="00CF5C43" w:rsidRPr="00F56A72" w:rsidRDefault="00CF5C43" w:rsidP="006742A8">
      <w:pPr>
        <w:pStyle w:val="a"/>
        <w:spacing w:before="120" w:after="120" w:line="480" w:lineRule="exact"/>
        <w:ind w:left="0" w:firstLine="567"/>
        <w:jc w:val="lowKashida"/>
        <w:rPr>
          <w:szCs w:val="24"/>
        </w:rPr>
      </w:pPr>
      <w:r w:rsidRPr="00F56A72">
        <w:rPr>
          <w:szCs w:val="24"/>
          <w:rtl/>
        </w:rPr>
        <w:t xml:space="preserve">الحالات التي يثبت ايجابيتها وإصابتها بالمرض المهني تحال إلى لجنة الثبوت </w:t>
      </w:r>
      <w:r w:rsidRPr="00F56A72">
        <w:rPr>
          <w:rFonts w:hint="cs"/>
          <w:szCs w:val="24"/>
          <w:rtl/>
        </w:rPr>
        <w:t xml:space="preserve">والتى </w:t>
      </w:r>
      <w:r w:rsidRPr="00F56A72">
        <w:rPr>
          <w:szCs w:val="24"/>
          <w:rtl/>
        </w:rPr>
        <w:t xml:space="preserve"> يشترط فيها </w:t>
      </w:r>
    </w:p>
    <w:p w:rsidR="00CF5C43" w:rsidRPr="00F56A72" w:rsidRDefault="00F56A72" w:rsidP="006742A8">
      <w:pPr>
        <w:pStyle w:val="a"/>
        <w:spacing w:before="120" w:after="120" w:line="480" w:lineRule="exact"/>
        <w:ind w:left="1021" w:hanging="454"/>
        <w:jc w:val="lowKashida"/>
        <w:rPr>
          <w:rFonts w:hint="cs"/>
          <w:b/>
          <w:bCs w:val="0"/>
          <w:szCs w:val="24"/>
        </w:rPr>
      </w:pPr>
      <w:r>
        <w:rPr>
          <w:rFonts w:hint="cs"/>
          <w:b/>
          <w:bCs w:val="0"/>
          <w:szCs w:val="24"/>
          <w:rtl/>
        </w:rPr>
        <w:t xml:space="preserve">( أ ) </w:t>
      </w:r>
      <w:r w:rsidR="00CF5C43" w:rsidRPr="00F56A72">
        <w:rPr>
          <w:b/>
          <w:bCs w:val="0"/>
          <w:szCs w:val="24"/>
          <w:rtl/>
        </w:rPr>
        <w:t>أن تكون لجنة في كل فرع تحت إشراف الشئون الطبية ومسئوليتها</w:t>
      </w:r>
      <w:r>
        <w:rPr>
          <w:rFonts w:hint="cs"/>
          <w:b/>
          <w:bCs w:val="0"/>
          <w:szCs w:val="24"/>
          <w:rtl/>
        </w:rPr>
        <w:t xml:space="preserve"> .</w:t>
      </w:r>
    </w:p>
    <w:p w:rsidR="00CF5C43" w:rsidRPr="00F56A72" w:rsidRDefault="00F56A72" w:rsidP="006742A8">
      <w:pPr>
        <w:pStyle w:val="a"/>
        <w:spacing w:before="120" w:after="120" w:line="480" w:lineRule="exact"/>
        <w:ind w:left="1021" w:hanging="454"/>
        <w:jc w:val="lowKashida"/>
        <w:rPr>
          <w:rFonts w:hint="cs"/>
          <w:b/>
          <w:bCs w:val="0"/>
          <w:szCs w:val="24"/>
        </w:rPr>
      </w:pPr>
      <w:r>
        <w:rPr>
          <w:rFonts w:hint="cs"/>
          <w:b/>
          <w:bCs w:val="0"/>
          <w:szCs w:val="24"/>
          <w:rtl/>
        </w:rPr>
        <w:t xml:space="preserve">(ب) </w:t>
      </w:r>
      <w:r w:rsidR="00CF5C43" w:rsidRPr="00F56A72">
        <w:rPr>
          <w:b/>
          <w:bCs w:val="0"/>
          <w:szCs w:val="24"/>
          <w:rtl/>
        </w:rPr>
        <w:t>أن تكون متضمنة أستاذ أو استشاري طب الصناعات والأمراض المهنية</w:t>
      </w:r>
      <w:r>
        <w:rPr>
          <w:rFonts w:hint="cs"/>
          <w:b/>
          <w:bCs w:val="0"/>
          <w:szCs w:val="24"/>
          <w:rtl/>
        </w:rPr>
        <w:t xml:space="preserve"> .</w:t>
      </w:r>
    </w:p>
    <w:p w:rsidR="00CF5C43" w:rsidRPr="00F56A72" w:rsidRDefault="00F56A72" w:rsidP="006742A8">
      <w:pPr>
        <w:pStyle w:val="a"/>
        <w:spacing w:before="120" w:after="120" w:line="480" w:lineRule="exact"/>
        <w:ind w:left="1021" w:hanging="454"/>
        <w:jc w:val="lowKashida"/>
        <w:rPr>
          <w:rFonts w:hint="cs"/>
          <w:b/>
          <w:bCs w:val="0"/>
          <w:szCs w:val="24"/>
        </w:rPr>
      </w:pPr>
      <w:r>
        <w:rPr>
          <w:rFonts w:hint="cs"/>
          <w:b/>
          <w:bCs w:val="0"/>
          <w:szCs w:val="24"/>
          <w:rtl/>
        </w:rPr>
        <w:t xml:space="preserve">(ﺠ ) </w:t>
      </w:r>
      <w:r w:rsidR="00CF5C43" w:rsidRPr="00F56A72">
        <w:rPr>
          <w:b/>
          <w:bCs w:val="0"/>
          <w:szCs w:val="24"/>
          <w:rtl/>
        </w:rPr>
        <w:t>أن يكون بها عضو قانوني وأدارى  يثب</w:t>
      </w:r>
      <w:r>
        <w:rPr>
          <w:rFonts w:hint="cs"/>
          <w:b/>
          <w:bCs w:val="0"/>
          <w:szCs w:val="24"/>
          <w:rtl/>
        </w:rPr>
        <w:t xml:space="preserve"> .</w:t>
      </w:r>
    </w:p>
    <w:p w:rsidR="00CF5C43" w:rsidRPr="00F56A72" w:rsidRDefault="00F56A72" w:rsidP="006742A8">
      <w:pPr>
        <w:pStyle w:val="a"/>
        <w:spacing w:before="120" w:after="120" w:line="480" w:lineRule="exact"/>
        <w:ind w:left="1021" w:hanging="454"/>
        <w:jc w:val="lowKashida"/>
        <w:rPr>
          <w:rFonts w:hint="cs"/>
          <w:b/>
          <w:bCs w:val="0"/>
          <w:szCs w:val="24"/>
        </w:rPr>
      </w:pPr>
      <w:r>
        <w:rPr>
          <w:rFonts w:hint="cs"/>
          <w:b/>
          <w:bCs w:val="0"/>
          <w:szCs w:val="24"/>
          <w:rtl/>
        </w:rPr>
        <w:t xml:space="preserve">(د ) </w:t>
      </w:r>
      <w:r w:rsidR="00CF5C43" w:rsidRPr="00F56A72">
        <w:rPr>
          <w:b/>
          <w:bCs w:val="0"/>
          <w:szCs w:val="24"/>
          <w:rtl/>
        </w:rPr>
        <w:t>مدة التعرض للعامل</w:t>
      </w:r>
      <w:r>
        <w:rPr>
          <w:rFonts w:hint="cs"/>
          <w:b/>
          <w:bCs w:val="0"/>
          <w:szCs w:val="24"/>
          <w:rtl/>
        </w:rPr>
        <w:t xml:space="preserve"> .</w:t>
      </w:r>
    </w:p>
    <w:p w:rsidR="00CF5C43" w:rsidRPr="00F56A72" w:rsidRDefault="00F56A72" w:rsidP="006742A8">
      <w:pPr>
        <w:pStyle w:val="a"/>
        <w:spacing w:before="120" w:after="120" w:line="480" w:lineRule="exact"/>
        <w:ind w:left="1021" w:hanging="454"/>
        <w:jc w:val="lowKashida"/>
        <w:rPr>
          <w:rFonts w:hint="cs"/>
          <w:b/>
          <w:bCs w:val="0"/>
          <w:szCs w:val="24"/>
        </w:rPr>
      </w:pPr>
      <w:r>
        <w:rPr>
          <w:rFonts w:hint="cs"/>
          <w:b/>
          <w:bCs w:val="0"/>
          <w:szCs w:val="24"/>
          <w:rtl/>
        </w:rPr>
        <w:t xml:space="preserve">(ﻫ ) </w:t>
      </w:r>
      <w:r w:rsidR="00CF5C43" w:rsidRPr="00F56A72">
        <w:rPr>
          <w:b/>
          <w:bCs w:val="0"/>
          <w:szCs w:val="24"/>
          <w:rtl/>
        </w:rPr>
        <w:t>طبيعة التعرض للمرض المهني</w:t>
      </w:r>
      <w:r>
        <w:rPr>
          <w:rFonts w:hint="cs"/>
          <w:b/>
          <w:bCs w:val="0"/>
          <w:szCs w:val="24"/>
          <w:rtl/>
        </w:rPr>
        <w:t xml:space="preserve"> .</w:t>
      </w:r>
    </w:p>
    <w:p w:rsidR="00CF5C43" w:rsidRPr="00F56A72" w:rsidRDefault="00F56A72" w:rsidP="006742A8">
      <w:pPr>
        <w:pStyle w:val="a"/>
        <w:spacing w:before="120" w:after="120" w:line="480" w:lineRule="exact"/>
        <w:ind w:left="1021" w:hanging="454"/>
        <w:jc w:val="lowKashida"/>
        <w:rPr>
          <w:rFonts w:hint="cs"/>
          <w:b/>
          <w:bCs w:val="0"/>
          <w:szCs w:val="24"/>
        </w:rPr>
      </w:pPr>
      <w:r>
        <w:rPr>
          <w:rFonts w:hint="cs"/>
          <w:b/>
          <w:bCs w:val="0"/>
          <w:szCs w:val="24"/>
          <w:rtl/>
        </w:rPr>
        <w:t xml:space="preserve">(و ) </w:t>
      </w:r>
      <w:r w:rsidR="00CF5C43" w:rsidRPr="00F56A72">
        <w:rPr>
          <w:b/>
          <w:bCs w:val="0"/>
          <w:szCs w:val="24"/>
          <w:rtl/>
        </w:rPr>
        <w:t>أساليب الأمن الصناعي للحماية من الإصابة بالمرض المهني</w:t>
      </w:r>
      <w:r>
        <w:rPr>
          <w:rFonts w:hint="cs"/>
          <w:b/>
          <w:bCs w:val="0"/>
          <w:szCs w:val="24"/>
          <w:rtl/>
        </w:rPr>
        <w:t xml:space="preserve"> .</w:t>
      </w:r>
    </w:p>
    <w:p w:rsidR="00CF5C43" w:rsidRDefault="00F56A72" w:rsidP="006742A8">
      <w:pPr>
        <w:pStyle w:val="a"/>
        <w:spacing w:before="120" w:after="120" w:line="480" w:lineRule="exact"/>
        <w:ind w:left="1021" w:hanging="454"/>
        <w:jc w:val="lowKashida"/>
        <w:rPr>
          <w:rFonts w:hint="cs"/>
          <w:b/>
          <w:bCs w:val="0"/>
          <w:szCs w:val="24"/>
          <w:rtl/>
        </w:rPr>
      </w:pPr>
      <w:r>
        <w:rPr>
          <w:rFonts w:hint="cs"/>
          <w:b/>
          <w:bCs w:val="0"/>
          <w:szCs w:val="24"/>
          <w:rtl/>
        </w:rPr>
        <w:t xml:space="preserve">(ز ) </w:t>
      </w:r>
      <w:r w:rsidR="00CF5C43" w:rsidRPr="00F56A72">
        <w:rPr>
          <w:b/>
          <w:bCs w:val="0"/>
          <w:szCs w:val="24"/>
          <w:rtl/>
        </w:rPr>
        <w:t>أن يصدر قرار لجنة الثبوت بالفرع المختص تحت الإشراف العام والمسئولية القانونية لمدير الفرع ومدير ادارة الشئون الطبية بالفرع</w:t>
      </w:r>
      <w:r>
        <w:rPr>
          <w:rFonts w:hint="cs"/>
          <w:b/>
          <w:bCs w:val="0"/>
          <w:szCs w:val="24"/>
          <w:rtl/>
        </w:rPr>
        <w:t xml:space="preserve"> .</w:t>
      </w:r>
    </w:p>
    <w:p w:rsidR="00F56A72" w:rsidRPr="00CF5C43" w:rsidRDefault="00F56A72" w:rsidP="006742A8">
      <w:pPr>
        <w:pStyle w:val="a"/>
        <w:spacing w:before="100" w:after="100" w:line="4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47</w:t>
      </w:r>
      <w:r w:rsidR="00535C35">
        <w:rPr>
          <w:rFonts w:cs="PT Bold Heading" w:hint="cs"/>
          <w:bCs w:val="0"/>
          <w:sz w:val="28"/>
          <w:szCs w:val="28"/>
          <w:rtl/>
          <w:lang w:bidi="ar-EG"/>
        </w:rPr>
        <w:t>7</w:t>
      </w:r>
      <w:r w:rsidRPr="00CF5C43">
        <w:rPr>
          <w:rFonts w:cs="PT Bold Heading" w:hint="cs"/>
          <w:bCs w:val="0"/>
          <w:sz w:val="28"/>
          <w:szCs w:val="28"/>
          <w:rtl/>
          <w:lang w:bidi="ar-EG"/>
        </w:rPr>
        <w:t>))</w:t>
      </w:r>
    </w:p>
    <w:p w:rsidR="00CF5C43" w:rsidRDefault="00CF5C43" w:rsidP="006742A8">
      <w:pPr>
        <w:pStyle w:val="a"/>
        <w:spacing w:before="120" w:after="120" w:line="480" w:lineRule="exact"/>
        <w:ind w:left="0" w:firstLine="567"/>
        <w:jc w:val="lowKashida"/>
        <w:rPr>
          <w:rFonts w:hint="cs"/>
          <w:szCs w:val="24"/>
          <w:rtl/>
        </w:rPr>
      </w:pPr>
      <w:r w:rsidRPr="00F56A72">
        <w:rPr>
          <w:szCs w:val="24"/>
          <w:rtl/>
        </w:rPr>
        <w:t>الحالات الصادر بها قرار لجنة الثبوت تحال إلى مركز إصابات العمل لفتح الملف الاصابى وما قد تحتاجه من فحوص وعلاج .ويراعى في المصالح المصرح لها بعلاج إصابات العمل أن يتم ذلك على نفقة المصلحة وتحت إشراف فرع التأمين الصحي</w:t>
      </w:r>
    </w:p>
    <w:p w:rsidR="00F56A72" w:rsidRPr="00F56A72" w:rsidRDefault="00F56A72" w:rsidP="00535C35">
      <w:pPr>
        <w:pStyle w:val="a"/>
        <w:spacing w:before="100" w:after="100" w:line="440" w:lineRule="exact"/>
        <w:ind w:left="0"/>
        <w:jc w:val="center"/>
        <w:rPr>
          <w:rFonts w:cs="PT Bold Heading" w:hint="cs"/>
          <w:bCs w:val="0"/>
          <w:sz w:val="28"/>
          <w:szCs w:val="28"/>
          <w:rtl/>
          <w:lang w:bidi="ar-EG"/>
        </w:rPr>
      </w:pPr>
      <w:r w:rsidRPr="00F56A72">
        <w:rPr>
          <w:rFonts w:cs="PT Bold Heading" w:hint="cs"/>
          <w:bCs w:val="0"/>
          <w:sz w:val="28"/>
          <w:szCs w:val="28"/>
          <w:rtl/>
          <w:lang w:bidi="ar-EG"/>
        </w:rPr>
        <w:lastRenderedPageBreak/>
        <w:t>((</w:t>
      </w:r>
      <w:r w:rsidR="00011337">
        <w:rPr>
          <w:rFonts w:cs="PT Bold Heading" w:hint="cs"/>
          <w:bCs w:val="0"/>
          <w:sz w:val="28"/>
          <w:szCs w:val="28"/>
          <w:rtl/>
          <w:lang w:bidi="ar-EG"/>
        </w:rPr>
        <w:t>4</w:t>
      </w:r>
      <w:r w:rsidR="00535C35">
        <w:rPr>
          <w:rFonts w:cs="PT Bold Heading" w:hint="cs"/>
          <w:bCs w:val="0"/>
          <w:sz w:val="28"/>
          <w:szCs w:val="28"/>
          <w:rtl/>
          <w:lang w:bidi="ar-EG"/>
        </w:rPr>
        <w:t>78</w:t>
      </w:r>
      <w:r w:rsidRPr="00F56A72">
        <w:rPr>
          <w:rFonts w:cs="PT Bold Heading" w:hint="cs"/>
          <w:bCs w:val="0"/>
          <w:sz w:val="28"/>
          <w:szCs w:val="28"/>
          <w:rtl/>
          <w:lang w:bidi="ar-EG"/>
        </w:rPr>
        <w:t>))</w:t>
      </w:r>
    </w:p>
    <w:p w:rsidR="00CF5C43" w:rsidRDefault="00CF5C43" w:rsidP="00F56A72">
      <w:pPr>
        <w:pStyle w:val="a"/>
        <w:spacing w:before="120" w:after="120" w:line="440" w:lineRule="exact"/>
        <w:ind w:left="0" w:firstLine="567"/>
        <w:jc w:val="lowKashida"/>
        <w:rPr>
          <w:rFonts w:hint="cs"/>
          <w:szCs w:val="24"/>
          <w:rtl/>
        </w:rPr>
      </w:pPr>
      <w:r w:rsidRPr="00F56A72">
        <w:rPr>
          <w:szCs w:val="24"/>
          <w:rtl/>
        </w:rPr>
        <w:t>تحال الحالة بعد ذلك إلى اللجنة الطبية العامة في الفرع المختص والتي لها أن تعيد كافة الإجراءات الإدارية والقانونية والفنية وتعيد كافة الفحوص الطبية  ومن يثبت مرضه</w:t>
      </w:r>
      <w:r w:rsidR="006742A8">
        <w:rPr>
          <w:rFonts w:hint="cs"/>
          <w:szCs w:val="24"/>
          <w:rtl/>
        </w:rPr>
        <w:t xml:space="preserve"> المهنى </w:t>
      </w:r>
      <w:r w:rsidRPr="00F56A72">
        <w:rPr>
          <w:szCs w:val="24"/>
          <w:rtl/>
        </w:rPr>
        <w:t xml:space="preserve"> يرسل الملف كاملا إلى اللجنة العليا للأمراض المهنية برئاسة الإدارة المركزية للجان الطبية لإصدار قرار العجز أو احتساب المرض كمرض مهن</w:t>
      </w:r>
      <w:r w:rsidR="00F56A72">
        <w:rPr>
          <w:szCs w:val="24"/>
          <w:rtl/>
        </w:rPr>
        <w:t>ي أو عجز مرضى عادى بحسب الأحوال</w:t>
      </w:r>
    </w:p>
    <w:p w:rsidR="00F56A72" w:rsidRPr="00CF5C43" w:rsidRDefault="00F56A72" w:rsidP="00535C35">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535C35">
        <w:rPr>
          <w:rFonts w:cs="PT Bold Heading" w:hint="cs"/>
          <w:bCs w:val="0"/>
          <w:sz w:val="28"/>
          <w:szCs w:val="28"/>
          <w:rtl/>
          <w:lang w:bidi="ar-EG"/>
        </w:rPr>
        <w:t>79</w:t>
      </w:r>
      <w:r w:rsidRPr="00CF5C43">
        <w:rPr>
          <w:rFonts w:cs="PT Bold Heading" w:hint="cs"/>
          <w:bCs w:val="0"/>
          <w:sz w:val="28"/>
          <w:szCs w:val="28"/>
          <w:rtl/>
          <w:lang w:bidi="ar-EG"/>
        </w:rPr>
        <w:t>))</w:t>
      </w:r>
    </w:p>
    <w:p w:rsidR="00CF5C43" w:rsidRPr="00F56A72" w:rsidRDefault="00F56A72" w:rsidP="00F56A72">
      <w:pPr>
        <w:pStyle w:val="a"/>
        <w:spacing w:before="120" w:after="120" w:line="440" w:lineRule="exact"/>
        <w:ind w:left="0" w:firstLine="567"/>
        <w:jc w:val="lowKashida"/>
        <w:rPr>
          <w:szCs w:val="24"/>
        </w:rPr>
      </w:pPr>
      <w:r>
        <w:rPr>
          <w:szCs w:val="24"/>
          <w:rtl/>
        </w:rPr>
        <w:t>ال</w:t>
      </w:r>
      <w:r>
        <w:rPr>
          <w:rFonts w:hint="cs"/>
          <w:szCs w:val="24"/>
          <w:rtl/>
        </w:rPr>
        <w:t>أ</w:t>
      </w:r>
      <w:r w:rsidR="00CF5C43" w:rsidRPr="00F56A72">
        <w:rPr>
          <w:szCs w:val="24"/>
          <w:rtl/>
        </w:rPr>
        <w:t xml:space="preserve">مراض المهنية </w:t>
      </w:r>
      <w:r w:rsidR="00CF5C43" w:rsidRPr="00F56A72">
        <w:rPr>
          <w:rFonts w:hint="cs"/>
          <w:szCs w:val="24"/>
          <w:rtl/>
        </w:rPr>
        <w:t xml:space="preserve">يتحتم اعتبارات اهمها </w:t>
      </w:r>
    </w:p>
    <w:p w:rsidR="00CF5C43" w:rsidRPr="00A436EA" w:rsidRDefault="00A436EA" w:rsidP="00A436EA">
      <w:pPr>
        <w:pStyle w:val="a"/>
        <w:spacing w:before="120" w:after="120" w:line="440" w:lineRule="exact"/>
        <w:ind w:left="1021" w:hanging="454"/>
        <w:jc w:val="lowKashida"/>
        <w:rPr>
          <w:rFonts w:hint="cs"/>
          <w:b/>
          <w:bCs w:val="0"/>
          <w:szCs w:val="24"/>
        </w:rPr>
      </w:pPr>
      <w:r>
        <w:rPr>
          <w:rFonts w:hint="cs"/>
          <w:b/>
          <w:bCs w:val="0"/>
          <w:szCs w:val="24"/>
          <w:rtl/>
        </w:rPr>
        <w:t xml:space="preserve">( أ ) </w:t>
      </w:r>
      <w:r w:rsidR="00CF5C43" w:rsidRPr="00A436EA">
        <w:rPr>
          <w:b/>
          <w:bCs w:val="0"/>
          <w:szCs w:val="24"/>
          <w:rtl/>
        </w:rPr>
        <w:t>قرار لجنة الثبوت ومدة التعرض شرط اساسى لاحتساب إصابة العمل مهنيا</w:t>
      </w:r>
      <w:r>
        <w:rPr>
          <w:rFonts w:hint="cs"/>
          <w:b/>
          <w:bCs w:val="0"/>
          <w:szCs w:val="24"/>
          <w:rtl/>
        </w:rPr>
        <w:t xml:space="preserve"> .</w:t>
      </w:r>
    </w:p>
    <w:p w:rsidR="00CF5C43" w:rsidRPr="00A436EA" w:rsidRDefault="00A436EA" w:rsidP="00A436EA">
      <w:pPr>
        <w:pStyle w:val="a"/>
        <w:spacing w:before="120" w:after="120" w:line="440" w:lineRule="exact"/>
        <w:ind w:left="1021" w:hanging="454"/>
        <w:jc w:val="lowKashida"/>
        <w:rPr>
          <w:rFonts w:hint="cs"/>
          <w:b/>
          <w:bCs w:val="0"/>
          <w:szCs w:val="24"/>
        </w:rPr>
      </w:pPr>
      <w:r>
        <w:rPr>
          <w:rFonts w:hint="cs"/>
          <w:b/>
          <w:bCs w:val="0"/>
          <w:szCs w:val="24"/>
          <w:rtl/>
        </w:rPr>
        <w:t xml:space="preserve">(ب) </w:t>
      </w:r>
      <w:r w:rsidR="00CF5C43" w:rsidRPr="00A436EA">
        <w:rPr>
          <w:b/>
          <w:bCs w:val="0"/>
          <w:szCs w:val="24"/>
          <w:rtl/>
        </w:rPr>
        <w:t>على لجنة التقدير التأكد من قرار لجنة الثبوت ومدة التعرض الكافية لأحداث المرض ونسبة وجوده .. والتأكد من أن الإصابة مهنية ومراجعة ذلك</w:t>
      </w:r>
      <w:r>
        <w:rPr>
          <w:rFonts w:hint="cs"/>
          <w:b/>
          <w:bCs w:val="0"/>
          <w:szCs w:val="24"/>
          <w:rtl/>
        </w:rPr>
        <w:t xml:space="preserve"> .</w:t>
      </w:r>
    </w:p>
    <w:p w:rsidR="00CF5C43" w:rsidRPr="00A436EA" w:rsidRDefault="00A436EA" w:rsidP="00A436EA">
      <w:pPr>
        <w:pStyle w:val="a"/>
        <w:spacing w:before="120" w:after="120" w:line="440" w:lineRule="exact"/>
        <w:ind w:left="1021" w:hanging="454"/>
        <w:jc w:val="lowKashida"/>
        <w:rPr>
          <w:rFonts w:hint="cs"/>
          <w:b/>
          <w:bCs w:val="0"/>
          <w:szCs w:val="24"/>
        </w:rPr>
      </w:pPr>
      <w:r>
        <w:rPr>
          <w:rFonts w:hint="cs"/>
          <w:b/>
          <w:bCs w:val="0"/>
          <w:szCs w:val="24"/>
          <w:rtl/>
        </w:rPr>
        <w:t xml:space="preserve">(ﺠ ) </w:t>
      </w:r>
      <w:r w:rsidR="00CF5C43" w:rsidRPr="00A436EA">
        <w:rPr>
          <w:b/>
          <w:bCs w:val="0"/>
          <w:szCs w:val="24"/>
          <w:rtl/>
        </w:rPr>
        <w:t>يجوز أن يكون مريضا باى مرض من أمراض الغبار الرئوى مثلا .. ولكنه غير معرض لهذا المرض وعليه لا يجوز احتساب إصابة عمل له بهذا المرض</w:t>
      </w:r>
      <w:r>
        <w:rPr>
          <w:rFonts w:hint="cs"/>
          <w:b/>
          <w:bCs w:val="0"/>
          <w:szCs w:val="24"/>
          <w:rtl/>
        </w:rPr>
        <w:t xml:space="preserve"> .</w:t>
      </w:r>
    </w:p>
    <w:p w:rsidR="00CF5C43" w:rsidRPr="00A436EA" w:rsidRDefault="00A436EA" w:rsidP="00A436EA">
      <w:pPr>
        <w:pStyle w:val="a"/>
        <w:spacing w:before="120" w:after="120" w:line="440" w:lineRule="exact"/>
        <w:ind w:left="1021" w:hanging="454"/>
        <w:jc w:val="lowKashida"/>
        <w:rPr>
          <w:rFonts w:hint="cs"/>
          <w:b/>
          <w:bCs w:val="0"/>
          <w:szCs w:val="24"/>
        </w:rPr>
      </w:pPr>
      <w:r>
        <w:rPr>
          <w:rFonts w:hint="cs"/>
          <w:b/>
          <w:bCs w:val="0"/>
          <w:szCs w:val="24"/>
          <w:rtl/>
        </w:rPr>
        <w:t xml:space="preserve">(د ) </w:t>
      </w:r>
      <w:r w:rsidR="00CF5C43" w:rsidRPr="00A436EA">
        <w:rPr>
          <w:b/>
          <w:bCs w:val="0"/>
          <w:szCs w:val="24"/>
          <w:rtl/>
        </w:rPr>
        <w:t>كل شهادة عجز تصدر متضمنة مرض مهنى ويثبت عدم تعرضها للمدة الكافية لأحداث المرض تعتبر باطلة ولاغية ولا يعتد بها</w:t>
      </w:r>
      <w:r>
        <w:rPr>
          <w:rFonts w:hint="cs"/>
          <w:b/>
          <w:bCs w:val="0"/>
          <w:szCs w:val="24"/>
          <w:rtl/>
        </w:rPr>
        <w:t xml:space="preserve"> .</w:t>
      </w:r>
    </w:p>
    <w:p w:rsidR="00CF5C43" w:rsidRPr="00A436EA" w:rsidRDefault="00A436EA" w:rsidP="003509B0">
      <w:pPr>
        <w:pStyle w:val="a"/>
        <w:spacing w:before="120" w:after="120" w:line="460" w:lineRule="exact"/>
        <w:ind w:left="1021" w:hanging="454"/>
        <w:jc w:val="lowKashida"/>
        <w:rPr>
          <w:b/>
          <w:bCs w:val="0"/>
          <w:szCs w:val="24"/>
        </w:rPr>
      </w:pPr>
      <w:r>
        <w:rPr>
          <w:rFonts w:hint="cs"/>
          <w:b/>
          <w:bCs w:val="0"/>
          <w:szCs w:val="24"/>
          <w:rtl/>
        </w:rPr>
        <w:t xml:space="preserve">(ﻫ ) </w:t>
      </w:r>
      <w:r w:rsidR="00CF5C43" w:rsidRPr="00A436EA">
        <w:rPr>
          <w:b/>
          <w:bCs w:val="0"/>
          <w:szCs w:val="24"/>
          <w:rtl/>
        </w:rPr>
        <w:t>التظلم من قرار لجنة الثبوت أمام لجان التحكيم الطبى بالشروط والأوضاع التالية :</w:t>
      </w:r>
    </w:p>
    <w:p w:rsidR="00CF5C43" w:rsidRPr="00A436EA" w:rsidRDefault="00A436EA" w:rsidP="003509B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A436EA">
        <w:rPr>
          <w:b/>
          <w:bCs w:val="0"/>
          <w:szCs w:val="24"/>
          <w:rtl/>
        </w:rPr>
        <w:t xml:space="preserve">من يصدر له قرار عدم ثبوت المرض المهنى </w:t>
      </w:r>
      <w:r>
        <w:rPr>
          <w:rFonts w:hint="cs"/>
          <w:b/>
          <w:bCs w:val="0"/>
          <w:szCs w:val="24"/>
          <w:rtl/>
        </w:rPr>
        <w:t>.</w:t>
      </w:r>
    </w:p>
    <w:p w:rsidR="00CF5C43" w:rsidRPr="00A436EA" w:rsidRDefault="00A436EA" w:rsidP="003509B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A436EA">
        <w:rPr>
          <w:b/>
          <w:bCs w:val="0"/>
          <w:szCs w:val="24"/>
          <w:rtl/>
        </w:rPr>
        <w:t>يتوجه إلى لجنة التحكيم الطبى والتىتصدر قرارها بثبوت المرض المهنى</w:t>
      </w:r>
      <w:r>
        <w:rPr>
          <w:rFonts w:hint="cs"/>
          <w:b/>
          <w:bCs w:val="0"/>
          <w:szCs w:val="24"/>
          <w:rtl/>
        </w:rPr>
        <w:t xml:space="preserve"> .</w:t>
      </w:r>
    </w:p>
    <w:p w:rsidR="00CF5C43" w:rsidRPr="00A436EA" w:rsidRDefault="00A436EA" w:rsidP="003509B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A436EA">
        <w:rPr>
          <w:b/>
          <w:bCs w:val="0"/>
          <w:szCs w:val="24"/>
          <w:rtl/>
        </w:rPr>
        <w:t>عليه أن يعود للجنة العامة للتقدير بعد ذلك</w:t>
      </w:r>
      <w:r>
        <w:rPr>
          <w:rFonts w:hint="cs"/>
          <w:b/>
          <w:bCs w:val="0"/>
          <w:szCs w:val="24"/>
          <w:rtl/>
        </w:rPr>
        <w:t xml:space="preserve"> .</w:t>
      </w:r>
    </w:p>
    <w:p w:rsidR="003509B0" w:rsidRDefault="00A436EA" w:rsidP="003509B0">
      <w:pPr>
        <w:pStyle w:val="a"/>
        <w:spacing w:before="120" w:after="120" w:line="460" w:lineRule="exact"/>
        <w:ind w:left="1191" w:hanging="170"/>
        <w:jc w:val="lowKashida"/>
        <w:rPr>
          <w:rFonts w:hint="cs"/>
          <w:b/>
          <w:bCs w:val="0"/>
          <w:szCs w:val="24"/>
          <w:rtl/>
        </w:rPr>
      </w:pPr>
      <w:r>
        <w:rPr>
          <w:rFonts w:hint="cs"/>
          <w:b/>
          <w:bCs w:val="0"/>
          <w:szCs w:val="24"/>
          <w:rtl/>
        </w:rPr>
        <w:t xml:space="preserve">- </w:t>
      </w:r>
      <w:r w:rsidR="00CF5C43" w:rsidRPr="00A436EA">
        <w:rPr>
          <w:b/>
          <w:bCs w:val="0"/>
          <w:szCs w:val="24"/>
          <w:rtl/>
        </w:rPr>
        <w:t>يمتنع على لجنة التحكيم الطبى التى تتصدى للثبوت أن تنظر التظلم من التقدير  لأنه ازدواج يبطل القرار</w:t>
      </w:r>
      <w:r>
        <w:rPr>
          <w:rFonts w:hint="cs"/>
          <w:b/>
          <w:bCs w:val="0"/>
          <w:szCs w:val="24"/>
          <w:rtl/>
        </w:rPr>
        <w:t xml:space="preserve"> .</w:t>
      </w:r>
    </w:p>
    <w:p w:rsidR="003509B0" w:rsidRPr="00CF5C43" w:rsidRDefault="003509B0" w:rsidP="00535C35">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48</w:t>
      </w:r>
      <w:r w:rsidR="00535C35">
        <w:rPr>
          <w:rFonts w:cs="PT Bold Heading" w:hint="cs"/>
          <w:bCs w:val="0"/>
          <w:sz w:val="28"/>
          <w:szCs w:val="28"/>
          <w:rtl/>
          <w:lang w:bidi="ar-EG"/>
        </w:rPr>
        <w:t>0</w:t>
      </w:r>
      <w:r w:rsidRPr="00CF5C43">
        <w:rPr>
          <w:rFonts w:cs="PT Bold Heading" w:hint="cs"/>
          <w:bCs w:val="0"/>
          <w:sz w:val="28"/>
          <w:szCs w:val="28"/>
          <w:rtl/>
          <w:lang w:bidi="ar-EG"/>
        </w:rPr>
        <w:t>))</w:t>
      </w:r>
    </w:p>
    <w:p w:rsidR="00CF5C43" w:rsidRPr="003509B0" w:rsidRDefault="00CF5C43" w:rsidP="006742A8">
      <w:pPr>
        <w:pStyle w:val="a"/>
        <w:spacing w:before="100" w:after="100" w:line="460" w:lineRule="exact"/>
        <w:ind w:left="0"/>
        <w:jc w:val="center"/>
        <w:rPr>
          <w:szCs w:val="24"/>
        </w:rPr>
      </w:pPr>
      <w:r w:rsidRPr="003509B0">
        <w:rPr>
          <w:szCs w:val="24"/>
          <w:rtl/>
        </w:rPr>
        <w:t xml:space="preserve"> يجوز صدور قرارات عجز اصابى لاى فرد إذا كان </w:t>
      </w:r>
    </w:p>
    <w:p w:rsidR="00CF5C43" w:rsidRPr="003509B0" w:rsidRDefault="003509B0" w:rsidP="003509B0">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sidRPr="003509B0">
        <w:rPr>
          <w:b/>
          <w:bCs w:val="0"/>
          <w:szCs w:val="24"/>
          <w:rtl/>
        </w:rPr>
        <w:t>تقرير نهاية العلاج مختلف عن التقرير الطبى الابتدائى يرفع للادارة المركزية ما لم يكن الاختلاف نتيجة مضاعفات للعلاج ومتمشيا مع الإصابة بالتقرير الأولى</w:t>
      </w:r>
      <w:r>
        <w:rPr>
          <w:rFonts w:hint="cs"/>
          <w:b/>
          <w:bCs w:val="0"/>
          <w:szCs w:val="24"/>
          <w:rtl/>
        </w:rPr>
        <w:t xml:space="preserve"> .</w:t>
      </w:r>
    </w:p>
    <w:p w:rsidR="00CF5C43" w:rsidRPr="003509B0" w:rsidRDefault="003509B0" w:rsidP="003509B0">
      <w:pPr>
        <w:pStyle w:val="a"/>
        <w:spacing w:before="120" w:after="120" w:line="460" w:lineRule="exact"/>
        <w:ind w:left="1021" w:hanging="454"/>
        <w:jc w:val="lowKashida"/>
        <w:rPr>
          <w:rFonts w:hint="cs"/>
          <w:b/>
          <w:bCs w:val="0"/>
          <w:szCs w:val="24"/>
        </w:rPr>
      </w:pPr>
      <w:r>
        <w:rPr>
          <w:rFonts w:hint="cs"/>
          <w:b/>
          <w:bCs w:val="0"/>
          <w:szCs w:val="24"/>
          <w:rtl/>
        </w:rPr>
        <w:t xml:space="preserve">(ب) </w:t>
      </w:r>
      <w:r w:rsidR="00CF5C43" w:rsidRPr="003509B0">
        <w:rPr>
          <w:b/>
          <w:bCs w:val="0"/>
          <w:szCs w:val="24"/>
          <w:rtl/>
        </w:rPr>
        <w:t>إذا كان لا يحتوى الملف على تقرير طبى أولى ونهاية علاج أو كلاهما</w:t>
      </w:r>
      <w:r>
        <w:rPr>
          <w:rFonts w:hint="cs"/>
          <w:b/>
          <w:bCs w:val="0"/>
          <w:szCs w:val="24"/>
          <w:rtl/>
        </w:rPr>
        <w:t xml:space="preserve"> .</w:t>
      </w:r>
    </w:p>
    <w:p w:rsidR="00CF5C43" w:rsidRPr="003509B0" w:rsidRDefault="003509B0" w:rsidP="003509B0">
      <w:pPr>
        <w:pStyle w:val="a"/>
        <w:spacing w:before="120" w:after="120" w:line="460" w:lineRule="exact"/>
        <w:ind w:left="1021" w:hanging="454"/>
        <w:jc w:val="lowKashida"/>
        <w:rPr>
          <w:rFonts w:hint="cs"/>
          <w:b/>
          <w:bCs w:val="0"/>
          <w:szCs w:val="24"/>
        </w:rPr>
      </w:pPr>
      <w:r>
        <w:rPr>
          <w:rFonts w:hint="cs"/>
          <w:b/>
          <w:bCs w:val="0"/>
          <w:szCs w:val="24"/>
          <w:rtl/>
        </w:rPr>
        <w:t xml:space="preserve">(ﺠ ) </w:t>
      </w:r>
      <w:r w:rsidR="00CF5C43" w:rsidRPr="003509B0">
        <w:rPr>
          <w:b/>
          <w:bCs w:val="0"/>
          <w:szCs w:val="24"/>
          <w:rtl/>
        </w:rPr>
        <w:t>العجز الناشئ مخالفا لما ورد بالتقرير الطبى الأولى ونهاية العلاج</w:t>
      </w:r>
      <w:r>
        <w:rPr>
          <w:rFonts w:hint="cs"/>
          <w:b/>
          <w:bCs w:val="0"/>
          <w:szCs w:val="24"/>
          <w:rtl/>
        </w:rPr>
        <w:t xml:space="preserve"> .</w:t>
      </w:r>
    </w:p>
    <w:p w:rsidR="00CF5C43" w:rsidRDefault="003509B0" w:rsidP="003509B0">
      <w:pPr>
        <w:pStyle w:val="a"/>
        <w:spacing w:before="120" w:after="120" w:line="460" w:lineRule="exact"/>
        <w:ind w:left="1021" w:hanging="454"/>
        <w:jc w:val="lowKashida"/>
        <w:rPr>
          <w:rFonts w:hint="cs"/>
          <w:b/>
          <w:bCs w:val="0"/>
          <w:szCs w:val="24"/>
          <w:rtl/>
        </w:rPr>
      </w:pPr>
      <w:r>
        <w:rPr>
          <w:rFonts w:hint="cs"/>
          <w:b/>
          <w:bCs w:val="0"/>
          <w:szCs w:val="24"/>
          <w:rtl/>
        </w:rPr>
        <w:t xml:space="preserve">(د ) </w:t>
      </w:r>
      <w:r w:rsidR="00CF5C43" w:rsidRPr="003509B0">
        <w:rPr>
          <w:b/>
          <w:bCs w:val="0"/>
          <w:szCs w:val="24"/>
          <w:rtl/>
        </w:rPr>
        <w:t>تختص اللجان الطبية العامة بتقدير الإصابة فى حالات إثبات الإصابة بالتقرير الأولى المتفق مع تقرير نهاية العلاج أو يضاف اليه المضاعفات العلاجية المتفقة مع التشخيص .</w:t>
      </w:r>
    </w:p>
    <w:p w:rsidR="003509B0" w:rsidRPr="00CF5C43" w:rsidRDefault="003509B0" w:rsidP="006742A8">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48</w:t>
      </w:r>
      <w:r w:rsidR="006742A8">
        <w:rPr>
          <w:rFonts w:cs="PT Bold Heading" w:hint="cs"/>
          <w:bCs w:val="0"/>
          <w:sz w:val="28"/>
          <w:szCs w:val="28"/>
          <w:rtl/>
          <w:lang w:bidi="ar-EG"/>
        </w:rPr>
        <w:t>1</w:t>
      </w:r>
      <w:r w:rsidRPr="00CF5C43">
        <w:rPr>
          <w:rFonts w:cs="PT Bold Heading" w:hint="cs"/>
          <w:bCs w:val="0"/>
          <w:sz w:val="28"/>
          <w:szCs w:val="28"/>
          <w:rtl/>
          <w:lang w:bidi="ar-EG"/>
        </w:rPr>
        <w:t>))</w:t>
      </w:r>
    </w:p>
    <w:p w:rsidR="003509B0" w:rsidRDefault="00CF5C43" w:rsidP="00011337">
      <w:pPr>
        <w:pStyle w:val="a"/>
        <w:spacing w:before="120" w:after="120" w:line="420" w:lineRule="exact"/>
        <w:ind w:left="0" w:firstLine="567"/>
        <w:jc w:val="lowKashida"/>
        <w:rPr>
          <w:rFonts w:hint="cs"/>
          <w:szCs w:val="24"/>
          <w:rtl/>
        </w:rPr>
      </w:pPr>
      <w:r w:rsidRPr="003509B0">
        <w:rPr>
          <w:szCs w:val="24"/>
          <w:rtl/>
        </w:rPr>
        <w:t>لا يفتح ملف إصابات العمل للأمراض المهنية ألا بقرار لجنة الثبوت والثابت به المعاينة</w:t>
      </w:r>
    </w:p>
    <w:p w:rsidR="003509B0" w:rsidRPr="00CF5C43" w:rsidRDefault="003509B0" w:rsidP="006742A8">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48</w:t>
      </w:r>
      <w:r w:rsidR="006742A8">
        <w:rPr>
          <w:rFonts w:cs="PT Bold Heading" w:hint="cs"/>
          <w:bCs w:val="0"/>
          <w:sz w:val="28"/>
          <w:szCs w:val="28"/>
          <w:rtl/>
          <w:lang w:bidi="ar-EG"/>
        </w:rPr>
        <w:t>2</w:t>
      </w:r>
      <w:r w:rsidRPr="00CF5C43">
        <w:rPr>
          <w:rFonts w:cs="PT Bold Heading" w:hint="cs"/>
          <w:bCs w:val="0"/>
          <w:sz w:val="28"/>
          <w:szCs w:val="28"/>
          <w:rtl/>
          <w:lang w:bidi="ar-EG"/>
        </w:rPr>
        <w:t>))</w:t>
      </w:r>
    </w:p>
    <w:p w:rsidR="00CF5C43" w:rsidRDefault="00CF5C43" w:rsidP="00011337">
      <w:pPr>
        <w:pStyle w:val="a"/>
        <w:spacing w:before="120" w:after="120" w:line="420" w:lineRule="exact"/>
        <w:ind w:left="0" w:firstLine="567"/>
        <w:jc w:val="lowKashida"/>
        <w:rPr>
          <w:rFonts w:hint="cs"/>
          <w:szCs w:val="24"/>
          <w:rtl/>
        </w:rPr>
      </w:pPr>
      <w:r w:rsidRPr="003509B0">
        <w:rPr>
          <w:szCs w:val="24"/>
          <w:rtl/>
        </w:rPr>
        <w:t>لا يجوز فى كافة الأحوال بجميع جهات الادارة والتأمينات والتأمين والمعاشات  عرض من صدر له شهادة عجز جزئى أو كلى على نفس اللجنة  التى أصدرت الشهادة أو غيرها ..كما لايجوز لجميع لجان التأمين الصحي أن تتصدر لاصدار شهادة جديدة لمن سبق صدور شهادة له . ما لم يصدر قرار رئيس الادارة المركزية للجان الطبية بإلغاء الشهادة إلغاءا كليا لخطأ مادي جسيم فى الإصدار أو الشكل .</w:t>
      </w:r>
    </w:p>
    <w:p w:rsidR="003509B0" w:rsidRPr="00CF5C43" w:rsidRDefault="003509B0" w:rsidP="006742A8">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48</w:t>
      </w:r>
      <w:r w:rsidR="006742A8">
        <w:rPr>
          <w:rFonts w:cs="PT Bold Heading" w:hint="cs"/>
          <w:bCs w:val="0"/>
          <w:sz w:val="28"/>
          <w:szCs w:val="28"/>
          <w:rtl/>
          <w:lang w:bidi="ar-EG"/>
        </w:rPr>
        <w:t>3</w:t>
      </w:r>
      <w:r w:rsidRPr="00CF5C43">
        <w:rPr>
          <w:rFonts w:cs="PT Bold Heading" w:hint="cs"/>
          <w:bCs w:val="0"/>
          <w:sz w:val="28"/>
          <w:szCs w:val="28"/>
          <w:rtl/>
          <w:lang w:bidi="ar-EG"/>
        </w:rPr>
        <w:t>))</w:t>
      </w:r>
    </w:p>
    <w:p w:rsidR="00CF5C43" w:rsidRDefault="00CF5C43" w:rsidP="00011337">
      <w:pPr>
        <w:pStyle w:val="a"/>
        <w:spacing w:before="120" w:after="120" w:line="420" w:lineRule="exact"/>
        <w:ind w:left="0" w:firstLine="567"/>
        <w:jc w:val="lowKashida"/>
        <w:rPr>
          <w:rFonts w:hint="cs"/>
          <w:szCs w:val="24"/>
          <w:rtl/>
        </w:rPr>
      </w:pPr>
      <w:r w:rsidRPr="003509B0">
        <w:rPr>
          <w:szCs w:val="24"/>
          <w:rtl/>
        </w:rPr>
        <w:t xml:space="preserve">لا يجوز لجميع لجان العجز أن تنعقد الا بأمر التأمينات الاجتماعية . ولا يجوز لجميع اللجان الطبية تسليم شهادات العجز أو صور منها الا للتأمينات الاجتماعية بالطريق الادارى ولا تسلم للمنتفع نهائيا </w:t>
      </w:r>
    </w:p>
    <w:p w:rsidR="003509B0" w:rsidRPr="00CF5C43" w:rsidRDefault="003509B0"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48</w:t>
      </w:r>
      <w:r w:rsidR="006742A8">
        <w:rPr>
          <w:rFonts w:cs="PT Bold Heading" w:hint="cs"/>
          <w:bCs w:val="0"/>
          <w:sz w:val="28"/>
          <w:szCs w:val="28"/>
          <w:rtl/>
          <w:lang w:bidi="ar-EG"/>
        </w:rPr>
        <w:t>4</w:t>
      </w:r>
      <w:r w:rsidRPr="00CF5C43">
        <w:rPr>
          <w:rFonts w:cs="PT Bold Heading" w:hint="cs"/>
          <w:bCs w:val="0"/>
          <w:sz w:val="28"/>
          <w:szCs w:val="28"/>
          <w:rtl/>
          <w:lang w:bidi="ar-EG"/>
        </w:rPr>
        <w:t>))</w:t>
      </w:r>
    </w:p>
    <w:p w:rsidR="00CF5C43" w:rsidRPr="003509B0" w:rsidRDefault="00CF5C43" w:rsidP="006742A8">
      <w:pPr>
        <w:pStyle w:val="a"/>
        <w:spacing w:before="120" w:after="120" w:line="440" w:lineRule="exact"/>
        <w:ind w:left="0" w:firstLine="567"/>
        <w:jc w:val="lowKashida"/>
        <w:rPr>
          <w:szCs w:val="24"/>
        </w:rPr>
      </w:pPr>
      <w:r w:rsidRPr="003509B0">
        <w:rPr>
          <w:szCs w:val="24"/>
          <w:rtl/>
        </w:rPr>
        <w:t xml:space="preserve">تقرر أن تكون جميع شهادات العجز ثابت بها إعادة المناظرة .. وتتحمل اللجنة المسائلة القانونية أن لم تثبت ذلك وعلى النحو التالى </w:t>
      </w:r>
    </w:p>
    <w:p w:rsidR="00CF5C43" w:rsidRPr="00011337" w:rsidRDefault="003509B0" w:rsidP="006742A8">
      <w:pPr>
        <w:pStyle w:val="a"/>
        <w:spacing w:before="120" w:after="120" w:line="440" w:lineRule="exact"/>
        <w:ind w:left="1021" w:hanging="454"/>
        <w:jc w:val="lowKashida"/>
        <w:rPr>
          <w:rFonts w:hint="cs"/>
          <w:b/>
          <w:bCs w:val="0"/>
          <w:spacing w:val="-6"/>
          <w:szCs w:val="24"/>
        </w:rPr>
      </w:pPr>
      <w:r w:rsidRPr="00011337">
        <w:rPr>
          <w:rFonts w:hint="cs"/>
          <w:b/>
          <w:bCs w:val="0"/>
          <w:spacing w:val="-6"/>
          <w:szCs w:val="24"/>
          <w:rtl/>
        </w:rPr>
        <w:t xml:space="preserve">( أ ) </w:t>
      </w:r>
      <w:r w:rsidR="00CF5C43" w:rsidRPr="00011337">
        <w:rPr>
          <w:b/>
          <w:bCs w:val="0"/>
          <w:spacing w:val="-6"/>
          <w:szCs w:val="24"/>
          <w:rtl/>
        </w:rPr>
        <w:t xml:space="preserve">العجز المرضى يثبت فيها طلب إعادة المناظرة مرة على الأقل قبل نهاية السنوات الأربع </w:t>
      </w:r>
      <w:r w:rsidRPr="00011337">
        <w:rPr>
          <w:rFonts w:hint="cs"/>
          <w:b/>
          <w:bCs w:val="0"/>
          <w:spacing w:val="-6"/>
          <w:szCs w:val="24"/>
          <w:rtl/>
        </w:rPr>
        <w:t>.</w:t>
      </w:r>
    </w:p>
    <w:p w:rsidR="00CF5C43" w:rsidRPr="00011337" w:rsidRDefault="003509B0" w:rsidP="006742A8">
      <w:pPr>
        <w:pStyle w:val="a"/>
        <w:spacing w:before="120" w:after="120" w:line="440" w:lineRule="exact"/>
        <w:ind w:left="1021" w:hanging="454"/>
        <w:jc w:val="lowKashida"/>
        <w:rPr>
          <w:rFonts w:hint="cs"/>
          <w:b/>
          <w:bCs w:val="0"/>
          <w:spacing w:val="-4"/>
          <w:szCs w:val="24"/>
        </w:rPr>
      </w:pPr>
      <w:r w:rsidRPr="00011337">
        <w:rPr>
          <w:rFonts w:hint="cs"/>
          <w:b/>
          <w:bCs w:val="0"/>
          <w:spacing w:val="-4"/>
          <w:szCs w:val="24"/>
          <w:rtl/>
        </w:rPr>
        <w:t xml:space="preserve">(ب) </w:t>
      </w:r>
      <w:r w:rsidR="00CF5C43" w:rsidRPr="00011337">
        <w:rPr>
          <w:b/>
          <w:bCs w:val="0"/>
          <w:spacing w:val="-4"/>
          <w:szCs w:val="24"/>
          <w:rtl/>
        </w:rPr>
        <w:t xml:space="preserve">العجز الاصابى لا يقل عدد مرات إعادة المناظرة عن مرتين خلال الأربع سنوات ومرتين أضافيتين خلال الستة سنوات التالية بالنسبة للأمراض المهنية الغبار الرئوى </w:t>
      </w:r>
      <w:r w:rsidRPr="00011337">
        <w:rPr>
          <w:rFonts w:hint="cs"/>
          <w:b/>
          <w:bCs w:val="0"/>
          <w:spacing w:val="-4"/>
          <w:szCs w:val="24"/>
          <w:rtl/>
        </w:rPr>
        <w:t>.</w:t>
      </w:r>
    </w:p>
    <w:p w:rsidR="00CF5C43" w:rsidRPr="003509B0" w:rsidRDefault="003509B0" w:rsidP="006742A8">
      <w:pPr>
        <w:pStyle w:val="a"/>
        <w:spacing w:before="120" w:after="120" w:line="440" w:lineRule="exact"/>
        <w:ind w:left="1021" w:hanging="454"/>
        <w:jc w:val="lowKashida"/>
        <w:rPr>
          <w:b/>
          <w:bCs w:val="0"/>
          <w:szCs w:val="24"/>
        </w:rPr>
      </w:pPr>
      <w:r>
        <w:rPr>
          <w:rFonts w:hint="cs"/>
          <w:b/>
          <w:bCs w:val="0"/>
          <w:szCs w:val="24"/>
          <w:rtl/>
        </w:rPr>
        <w:t xml:space="preserve">(ﺠ ) </w:t>
      </w:r>
      <w:r w:rsidR="00CF5C43" w:rsidRPr="003509B0">
        <w:rPr>
          <w:b/>
          <w:bCs w:val="0"/>
          <w:szCs w:val="24"/>
          <w:rtl/>
        </w:rPr>
        <w:t xml:space="preserve">على التأمين والمعاشات والتأمينات عدم قبول  اى شهادة تصدر غير ثابت بها إعادة المناظرة </w:t>
      </w:r>
      <w:r>
        <w:rPr>
          <w:rFonts w:hint="cs"/>
          <w:b/>
          <w:bCs w:val="0"/>
          <w:szCs w:val="24"/>
          <w:rtl/>
        </w:rPr>
        <w:t>.</w:t>
      </w:r>
      <w:r w:rsidR="00CF5C43" w:rsidRPr="003509B0">
        <w:rPr>
          <w:b/>
          <w:bCs w:val="0"/>
          <w:szCs w:val="24"/>
          <w:rtl/>
        </w:rPr>
        <w:t xml:space="preserve"> </w:t>
      </w:r>
    </w:p>
    <w:p w:rsidR="00CF5C43" w:rsidRDefault="003509B0" w:rsidP="006742A8">
      <w:pPr>
        <w:pStyle w:val="a"/>
        <w:spacing w:before="120" w:after="120" w:line="440" w:lineRule="exact"/>
        <w:ind w:left="1021" w:hanging="454"/>
        <w:jc w:val="lowKashida"/>
        <w:rPr>
          <w:rFonts w:hint="cs"/>
          <w:b/>
          <w:bCs w:val="0"/>
          <w:szCs w:val="24"/>
          <w:rtl/>
        </w:rPr>
      </w:pPr>
      <w:r>
        <w:rPr>
          <w:rFonts w:hint="cs"/>
          <w:b/>
          <w:bCs w:val="0"/>
          <w:szCs w:val="24"/>
          <w:rtl/>
        </w:rPr>
        <w:t xml:space="preserve">(د ) </w:t>
      </w:r>
      <w:r w:rsidR="00CF5C43" w:rsidRPr="003509B0">
        <w:rPr>
          <w:b/>
          <w:bCs w:val="0"/>
          <w:szCs w:val="24"/>
          <w:rtl/>
        </w:rPr>
        <w:t>يستثنى فقط الحالات النهائية الثابتة التى لا تشفى مثل البتر والفشل الكبدي والكلوي والسرطانات</w:t>
      </w:r>
      <w:r>
        <w:rPr>
          <w:rFonts w:hint="cs"/>
          <w:b/>
          <w:bCs w:val="0"/>
          <w:szCs w:val="24"/>
          <w:rtl/>
        </w:rPr>
        <w:t xml:space="preserve"> .</w:t>
      </w:r>
    </w:p>
    <w:p w:rsidR="003509B0" w:rsidRPr="00CF5C43" w:rsidRDefault="003509B0"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48</w:t>
      </w:r>
      <w:r w:rsidR="006742A8">
        <w:rPr>
          <w:rFonts w:cs="PT Bold Heading" w:hint="cs"/>
          <w:bCs w:val="0"/>
          <w:sz w:val="28"/>
          <w:szCs w:val="28"/>
          <w:rtl/>
          <w:lang w:bidi="ar-EG"/>
        </w:rPr>
        <w:t>5</w:t>
      </w:r>
      <w:r w:rsidRPr="00CF5C43">
        <w:rPr>
          <w:rFonts w:cs="PT Bold Heading" w:hint="cs"/>
          <w:bCs w:val="0"/>
          <w:sz w:val="28"/>
          <w:szCs w:val="28"/>
          <w:rtl/>
          <w:lang w:bidi="ar-EG"/>
        </w:rPr>
        <w:t>))</w:t>
      </w:r>
    </w:p>
    <w:p w:rsidR="00CF5C43" w:rsidRDefault="00CF5C43" w:rsidP="006742A8">
      <w:pPr>
        <w:pStyle w:val="a"/>
        <w:spacing w:before="120" w:after="120" w:line="440" w:lineRule="exact"/>
        <w:ind w:left="0" w:firstLine="567"/>
        <w:jc w:val="lowKashida"/>
        <w:rPr>
          <w:rFonts w:hint="cs"/>
          <w:szCs w:val="24"/>
          <w:rtl/>
        </w:rPr>
      </w:pPr>
      <w:r w:rsidRPr="003509B0">
        <w:rPr>
          <w:szCs w:val="24"/>
          <w:rtl/>
        </w:rPr>
        <w:t>مكاتب التأمين والمعاشات والتأمينات الاجتماعية لها الحق فى طلب إعادة مناظرة .. لاى حالات أسوة بالمنتفع والتأمين الصحي ويسرى هذا الحق على اى قرار صادر من لجان التحكيم الطبى لان قرار التحكيم الطبى يتم تنفيذه وملزم لكنه يخضع للإع</w:t>
      </w:r>
      <w:r w:rsidR="003509B0">
        <w:rPr>
          <w:szCs w:val="24"/>
          <w:rtl/>
        </w:rPr>
        <w:t>ادة المناظرة المقررة بالقانون .</w:t>
      </w:r>
    </w:p>
    <w:p w:rsidR="003509B0" w:rsidRPr="00CF5C43" w:rsidRDefault="003509B0"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48</w:t>
      </w:r>
      <w:r w:rsidR="006742A8">
        <w:rPr>
          <w:rFonts w:cs="PT Bold Heading" w:hint="cs"/>
          <w:bCs w:val="0"/>
          <w:sz w:val="28"/>
          <w:szCs w:val="28"/>
          <w:rtl/>
          <w:lang w:bidi="ar-EG"/>
        </w:rPr>
        <w:t>6</w:t>
      </w:r>
      <w:r w:rsidRPr="00CF5C43">
        <w:rPr>
          <w:rFonts w:cs="PT Bold Heading" w:hint="cs"/>
          <w:bCs w:val="0"/>
          <w:sz w:val="28"/>
          <w:szCs w:val="28"/>
          <w:rtl/>
          <w:lang w:bidi="ar-EG"/>
        </w:rPr>
        <w:t>))</w:t>
      </w:r>
    </w:p>
    <w:p w:rsidR="00CF5C43" w:rsidRDefault="00CF5C43" w:rsidP="006742A8">
      <w:pPr>
        <w:pStyle w:val="a"/>
        <w:spacing w:before="120" w:after="120" w:line="440" w:lineRule="exact"/>
        <w:ind w:left="0" w:firstLine="567"/>
        <w:jc w:val="lowKashida"/>
        <w:rPr>
          <w:rFonts w:hint="cs"/>
          <w:szCs w:val="24"/>
          <w:rtl/>
        </w:rPr>
      </w:pPr>
      <w:r w:rsidRPr="003509B0">
        <w:rPr>
          <w:szCs w:val="24"/>
          <w:rtl/>
        </w:rPr>
        <w:t>قرار باطل ويبطل اى ناتج لهذا القرار الباطل</w:t>
      </w:r>
      <w:r w:rsidRPr="003509B0">
        <w:rPr>
          <w:rFonts w:hint="cs"/>
          <w:szCs w:val="24"/>
          <w:rtl/>
        </w:rPr>
        <w:t xml:space="preserve"> و</w:t>
      </w:r>
      <w:r w:rsidRPr="003509B0">
        <w:rPr>
          <w:szCs w:val="24"/>
          <w:rtl/>
        </w:rPr>
        <w:t xml:space="preserve"> لا تسرى قواعد القانون من حيث مدد إعادة العرض أو تحصن القرار أو تنفيذ القرار إذا ثبت اى إجراءات باطلة ينتج عنها..</w:t>
      </w:r>
    </w:p>
    <w:p w:rsidR="003509B0" w:rsidRPr="00CF5C43" w:rsidRDefault="003509B0"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535C35">
        <w:rPr>
          <w:rFonts w:cs="PT Bold Heading" w:hint="cs"/>
          <w:bCs w:val="0"/>
          <w:sz w:val="28"/>
          <w:szCs w:val="28"/>
          <w:rtl/>
          <w:lang w:bidi="ar-EG"/>
        </w:rPr>
        <w:t>8</w:t>
      </w:r>
      <w:r w:rsidR="006742A8">
        <w:rPr>
          <w:rFonts w:cs="PT Bold Heading" w:hint="cs"/>
          <w:bCs w:val="0"/>
          <w:sz w:val="28"/>
          <w:szCs w:val="28"/>
          <w:rtl/>
          <w:lang w:bidi="ar-EG"/>
        </w:rPr>
        <w:t>7</w:t>
      </w:r>
      <w:r w:rsidRPr="00CF5C43">
        <w:rPr>
          <w:rFonts w:cs="PT Bold Heading" w:hint="cs"/>
          <w:bCs w:val="0"/>
          <w:sz w:val="28"/>
          <w:szCs w:val="28"/>
          <w:rtl/>
          <w:lang w:bidi="ar-EG"/>
        </w:rPr>
        <w:t>))</w:t>
      </w:r>
    </w:p>
    <w:p w:rsidR="00CF5C43" w:rsidRDefault="00CF5C43" w:rsidP="006742A8">
      <w:pPr>
        <w:pStyle w:val="a"/>
        <w:spacing w:before="120" w:after="120" w:line="440" w:lineRule="exact"/>
        <w:ind w:left="0" w:firstLine="567"/>
        <w:jc w:val="lowKashida"/>
        <w:rPr>
          <w:rFonts w:hint="cs"/>
          <w:szCs w:val="24"/>
          <w:rtl/>
        </w:rPr>
      </w:pPr>
      <w:r w:rsidRPr="003509B0">
        <w:rPr>
          <w:szCs w:val="24"/>
          <w:rtl/>
        </w:rPr>
        <w:t>لا يجوز لجهة الادارة وللجهة الطبية منح إجازات مر</w:t>
      </w:r>
      <w:r w:rsidR="003509B0">
        <w:rPr>
          <w:szCs w:val="24"/>
          <w:rtl/>
        </w:rPr>
        <w:t>ضية باجر عن مرض صدر له عجز جزئى</w:t>
      </w:r>
    </w:p>
    <w:p w:rsidR="003509B0" w:rsidRPr="00CF5C43" w:rsidRDefault="003509B0" w:rsidP="006742A8">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w:t>
      </w:r>
      <w:r w:rsidR="00535C35">
        <w:rPr>
          <w:rFonts w:cs="PT Bold Heading" w:hint="cs"/>
          <w:bCs w:val="0"/>
          <w:sz w:val="28"/>
          <w:szCs w:val="28"/>
          <w:rtl/>
          <w:lang w:bidi="ar-EG"/>
        </w:rPr>
        <w:t>8</w:t>
      </w:r>
      <w:r w:rsidR="006742A8">
        <w:rPr>
          <w:rFonts w:cs="PT Bold Heading" w:hint="cs"/>
          <w:bCs w:val="0"/>
          <w:sz w:val="28"/>
          <w:szCs w:val="28"/>
          <w:rtl/>
          <w:lang w:bidi="ar-EG"/>
        </w:rPr>
        <w:t>8</w:t>
      </w:r>
      <w:r w:rsidRPr="00CF5C43">
        <w:rPr>
          <w:rFonts w:cs="PT Bold Heading" w:hint="cs"/>
          <w:bCs w:val="0"/>
          <w:sz w:val="28"/>
          <w:szCs w:val="28"/>
          <w:rtl/>
          <w:lang w:bidi="ar-EG"/>
        </w:rPr>
        <w:t>))</w:t>
      </w:r>
    </w:p>
    <w:p w:rsidR="003509B0" w:rsidRDefault="00CF5C43" w:rsidP="006742A8">
      <w:pPr>
        <w:pStyle w:val="a"/>
        <w:spacing w:before="120" w:after="120" w:line="460" w:lineRule="exact"/>
        <w:ind w:left="0" w:firstLine="567"/>
        <w:jc w:val="lowKashida"/>
        <w:rPr>
          <w:rFonts w:hint="cs"/>
          <w:szCs w:val="24"/>
          <w:rtl/>
        </w:rPr>
      </w:pPr>
      <w:r w:rsidRPr="003509B0">
        <w:rPr>
          <w:szCs w:val="24"/>
          <w:rtl/>
        </w:rPr>
        <w:t>ويتحتم فى العجز الاصابى ذكر أن النسبة ويضاف إليها أن هذه النسبة لا تشكل أو تشكل عجز جزئى يتعارض مع العمل أو عجز كلى منهي للخدمة</w:t>
      </w:r>
    </w:p>
    <w:p w:rsidR="003509B0" w:rsidRPr="00CF5C43" w:rsidRDefault="003509B0" w:rsidP="006742A8">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w:t>
      </w:r>
      <w:r w:rsidR="006742A8">
        <w:rPr>
          <w:rFonts w:cs="PT Bold Heading" w:hint="cs"/>
          <w:bCs w:val="0"/>
          <w:sz w:val="28"/>
          <w:szCs w:val="28"/>
          <w:rtl/>
          <w:lang w:bidi="ar-EG"/>
        </w:rPr>
        <w:t>89</w:t>
      </w:r>
      <w:r w:rsidRPr="00CF5C43">
        <w:rPr>
          <w:rFonts w:cs="PT Bold Heading" w:hint="cs"/>
          <w:bCs w:val="0"/>
          <w:sz w:val="28"/>
          <w:szCs w:val="28"/>
          <w:rtl/>
          <w:lang w:bidi="ar-EG"/>
        </w:rPr>
        <w:t>))</w:t>
      </w:r>
    </w:p>
    <w:p w:rsidR="00CF5C43" w:rsidRPr="003509B0" w:rsidRDefault="00CF5C43" w:rsidP="006742A8">
      <w:pPr>
        <w:pStyle w:val="a"/>
        <w:spacing w:before="120" w:after="120" w:line="460" w:lineRule="exact"/>
        <w:ind w:left="0" w:firstLine="567"/>
        <w:jc w:val="lowKashida"/>
        <w:rPr>
          <w:szCs w:val="24"/>
        </w:rPr>
      </w:pPr>
      <w:r w:rsidRPr="003509B0">
        <w:rPr>
          <w:szCs w:val="24"/>
          <w:rtl/>
        </w:rPr>
        <w:t>تتصف جميع شهادات العجز بالصفات التالية</w:t>
      </w:r>
    </w:p>
    <w:p w:rsidR="00CF5C43" w:rsidRPr="003509B0" w:rsidRDefault="003509B0" w:rsidP="006742A8">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sidRPr="003509B0">
        <w:rPr>
          <w:b/>
          <w:bCs w:val="0"/>
          <w:szCs w:val="24"/>
          <w:rtl/>
        </w:rPr>
        <w:t>شهادة نهائية تنهى دور التأمين الصحي وولايته على الأمر</w:t>
      </w:r>
      <w:r>
        <w:rPr>
          <w:rFonts w:hint="cs"/>
          <w:b/>
          <w:bCs w:val="0"/>
          <w:szCs w:val="24"/>
          <w:rtl/>
        </w:rPr>
        <w:t xml:space="preserve"> .</w:t>
      </w:r>
    </w:p>
    <w:p w:rsidR="00CF5C43" w:rsidRPr="00011337" w:rsidRDefault="003509B0" w:rsidP="006742A8">
      <w:pPr>
        <w:pStyle w:val="a"/>
        <w:spacing w:before="120" w:after="120" w:line="460" w:lineRule="exact"/>
        <w:ind w:left="1021" w:hanging="454"/>
        <w:jc w:val="lowKashida"/>
        <w:rPr>
          <w:rFonts w:hint="cs"/>
          <w:b/>
          <w:bCs w:val="0"/>
          <w:spacing w:val="-4"/>
          <w:szCs w:val="24"/>
          <w:rtl/>
        </w:rPr>
      </w:pPr>
      <w:r w:rsidRPr="00011337">
        <w:rPr>
          <w:rFonts w:hint="cs"/>
          <w:b/>
          <w:bCs w:val="0"/>
          <w:spacing w:val="-4"/>
          <w:szCs w:val="24"/>
          <w:rtl/>
        </w:rPr>
        <w:t xml:space="preserve">(ب) </w:t>
      </w:r>
      <w:r w:rsidR="00CF5C43" w:rsidRPr="00011337">
        <w:rPr>
          <w:b/>
          <w:bCs w:val="0"/>
          <w:spacing w:val="-4"/>
          <w:szCs w:val="24"/>
          <w:rtl/>
        </w:rPr>
        <w:t>التظلم منها أمام لجان التحكيم الطبى وقرارالتحكيم الطبى ملزم لأطراف النزاع طبقا للقانون</w:t>
      </w:r>
      <w:r w:rsidRPr="00011337">
        <w:rPr>
          <w:rFonts w:hint="cs"/>
          <w:b/>
          <w:bCs w:val="0"/>
          <w:spacing w:val="-4"/>
          <w:szCs w:val="24"/>
          <w:rtl/>
        </w:rPr>
        <w:t xml:space="preserve"> .</w:t>
      </w:r>
    </w:p>
    <w:p w:rsidR="003509B0" w:rsidRPr="00CF5C43" w:rsidRDefault="003509B0" w:rsidP="006742A8">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49</w:t>
      </w:r>
      <w:r w:rsidR="006742A8">
        <w:rPr>
          <w:rFonts w:cs="PT Bold Heading" w:hint="cs"/>
          <w:bCs w:val="0"/>
          <w:sz w:val="28"/>
          <w:szCs w:val="28"/>
          <w:rtl/>
          <w:lang w:bidi="ar-EG"/>
        </w:rPr>
        <w:t>0</w:t>
      </w:r>
      <w:r w:rsidRPr="00CF5C43">
        <w:rPr>
          <w:rFonts w:cs="PT Bold Heading" w:hint="cs"/>
          <w:bCs w:val="0"/>
          <w:sz w:val="28"/>
          <w:szCs w:val="28"/>
          <w:rtl/>
          <w:lang w:bidi="ar-EG"/>
        </w:rPr>
        <w:t>))</w:t>
      </w:r>
    </w:p>
    <w:p w:rsidR="00CF5C43" w:rsidRPr="003509B0" w:rsidRDefault="00CF5C43" w:rsidP="006742A8">
      <w:pPr>
        <w:pStyle w:val="a"/>
        <w:spacing w:before="120" w:after="120" w:line="460" w:lineRule="exact"/>
        <w:ind w:left="0" w:firstLine="567"/>
        <w:jc w:val="lowKashida"/>
        <w:rPr>
          <w:szCs w:val="24"/>
        </w:rPr>
      </w:pPr>
      <w:r w:rsidRPr="003509B0">
        <w:rPr>
          <w:szCs w:val="24"/>
          <w:rtl/>
        </w:rPr>
        <w:t xml:space="preserve">بقرار رئيس الادارة المركزية للجان الطبية . تلغى شهادات العجز ويعاد المناظرة. إذا ثبت بطلان إجراءات أو شكل أو مضمون أو شكاوى جدية أو تقارير جهات رقابية أو نيابية  سيان كانت صادرة من اللجنة الطبية أو معدلة من لجنة التحكيم الطبى </w:t>
      </w:r>
      <w:r w:rsidRPr="003509B0">
        <w:rPr>
          <w:rFonts w:hint="cs"/>
          <w:szCs w:val="24"/>
          <w:rtl/>
        </w:rPr>
        <w:t xml:space="preserve"> او لاى سبب داخل او خارج المدة القانونية . للفحص  ويتبع الاتى </w:t>
      </w:r>
    </w:p>
    <w:p w:rsidR="00CF5C43" w:rsidRPr="00011337" w:rsidRDefault="003509B0" w:rsidP="006742A8">
      <w:pPr>
        <w:pStyle w:val="a"/>
        <w:spacing w:before="120" w:after="120" w:line="460" w:lineRule="exact"/>
        <w:ind w:left="1021" w:hanging="454"/>
        <w:jc w:val="lowKashida"/>
        <w:rPr>
          <w:rFonts w:hint="cs"/>
          <w:b/>
          <w:bCs w:val="0"/>
          <w:spacing w:val="-6"/>
          <w:szCs w:val="24"/>
        </w:rPr>
      </w:pPr>
      <w:r w:rsidRPr="00011337">
        <w:rPr>
          <w:rFonts w:hint="cs"/>
          <w:b/>
          <w:bCs w:val="0"/>
          <w:spacing w:val="-6"/>
          <w:szCs w:val="24"/>
          <w:rtl/>
        </w:rPr>
        <w:t xml:space="preserve">( أ ) </w:t>
      </w:r>
      <w:r w:rsidR="00CF5C43" w:rsidRPr="00011337">
        <w:rPr>
          <w:b/>
          <w:bCs w:val="0"/>
          <w:spacing w:val="-6"/>
          <w:szCs w:val="24"/>
          <w:rtl/>
        </w:rPr>
        <w:t>يوقف العمل بموجبها بقرار إعادة المناظرة وتستأنف طبقا للقرار الجديد من تاريخ وقفها</w:t>
      </w:r>
      <w:r w:rsidRPr="00011337">
        <w:rPr>
          <w:rFonts w:hint="cs"/>
          <w:b/>
          <w:bCs w:val="0"/>
          <w:spacing w:val="-6"/>
          <w:szCs w:val="24"/>
          <w:rtl/>
        </w:rPr>
        <w:t xml:space="preserve"> .</w:t>
      </w:r>
    </w:p>
    <w:p w:rsidR="00CF5C43" w:rsidRDefault="003509B0" w:rsidP="006742A8">
      <w:pPr>
        <w:pStyle w:val="a"/>
        <w:spacing w:before="120" w:after="120" w:line="460" w:lineRule="exact"/>
        <w:ind w:left="1021" w:hanging="454"/>
        <w:jc w:val="lowKashida"/>
        <w:rPr>
          <w:rFonts w:hint="cs"/>
          <w:b/>
          <w:bCs w:val="0"/>
          <w:szCs w:val="24"/>
          <w:rtl/>
        </w:rPr>
      </w:pPr>
      <w:r>
        <w:rPr>
          <w:rFonts w:hint="cs"/>
          <w:b/>
          <w:bCs w:val="0"/>
          <w:szCs w:val="24"/>
          <w:rtl/>
        </w:rPr>
        <w:t xml:space="preserve">(ب) </w:t>
      </w:r>
      <w:r w:rsidR="00CF5C43" w:rsidRPr="003509B0">
        <w:rPr>
          <w:b/>
          <w:bCs w:val="0"/>
          <w:szCs w:val="24"/>
          <w:rtl/>
        </w:rPr>
        <w:t>تلغى شهادة العجز نهائيا فى خلال ثلاثة اشهر من التاريخ المقرر لإعادة المناظرة إذا لم يمثل صاحبها لإعادة المناظرة المقررة لاى سبب .. ما لم يكن مقيدا للحرية فى المدة المشار إليها</w:t>
      </w:r>
      <w:r w:rsidR="00CF5C43" w:rsidRPr="003509B0">
        <w:rPr>
          <w:rFonts w:hint="cs"/>
          <w:b/>
          <w:bCs w:val="0"/>
          <w:szCs w:val="24"/>
          <w:rtl/>
        </w:rPr>
        <w:t xml:space="preserve"> ويعتبر اقرارا ضمنيا بصحة الشكاوى وعدم احقيته فيها</w:t>
      </w:r>
      <w:r>
        <w:rPr>
          <w:rFonts w:hint="cs"/>
          <w:b/>
          <w:bCs w:val="0"/>
          <w:szCs w:val="24"/>
          <w:rtl/>
        </w:rPr>
        <w:t xml:space="preserve"> .</w:t>
      </w:r>
    </w:p>
    <w:p w:rsidR="003509B0" w:rsidRPr="00CF5C43" w:rsidRDefault="003509B0" w:rsidP="006742A8">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49</w:t>
      </w:r>
      <w:r w:rsidR="006742A8">
        <w:rPr>
          <w:rFonts w:cs="PT Bold Heading" w:hint="cs"/>
          <w:bCs w:val="0"/>
          <w:sz w:val="28"/>
          <w:szCs w:val="28"/>
          <w:rtl/>
          <w:lang w:bidi="ar-EG"/>
        </w:rPr>
        <w:t>1</w:t>
      </w:r>
      <w:r w:rsidRPr="00CF5C43">
        <w:rPr>
          <w:rFonts w:cs="PT Bold Heading" w:hint="cs"/>
          <w:bCs w:val="0"/>
          <w:sz w:val="28"/>
          <w:szCs w:val="28"/>
          <w:rtl/>
          <w:lang w:bidi="ar-EG"/>
        </w:rPr>
        <w:t>))</w:t>
      </w:r>
    </w:p>
    <w:p w:rsidR="003509B0" w:rsidRDefault="00CF5C43" w:rsidP="006742A8">
      <w:pPr>
        <w:pStyle w:val="a"/>
        <w:spacing w:before="120" w:after="120" w:line="460" w:lineRule="exact"/>
        <w:ind w:left="0" w:firstLine="567"/>
        <w:jc w:val="lowKashida"/>
        <w:rPr>
          <w:rFonts w:hint="cs"/>
          <w:szCs w:val="24"/>
          <w:rtl/>
        </w:rPr>
      </w:pPr>
      <w:r w:rsidRPr="003509B0">
        <w:rPr>
          <w:szCs w:val="24"/>
          <w:rtl/>
        </w:rPr>
        <w:t xml:space="preserve">يتحتم على لجان العجز بكافة انواعها الشطب والتأشير على نموذج </w:t>
      </w:r>
      <w:smartTag w:uri="urn:schemas-microsoft-com:office:smarttags" w:element="metricconverter">
        <w:smartTagPr>
          <w:attr w:name="ProductID" w:val="103 م"/>
        </w:smartTagPr>
        <w:r w:rsidRPr="003509B0">
          <w:rPr>
            <w:szCs w:val="24"/>
            <w:rtl/>
          </w:rPr>
          <w:t>103 م</w:t>
        </w:r>
      </w:smartTag>
      <w:r w:rsidRPr="003509B0">
        <w:rPr>
          <w:szCs w:val="24"/>
          <w:rtl/>
        </w:rPr>
        <w:t xml:space="preserve"> باحالة للجنة بما يفيد انه تم مناظرة الحالة وانتهاء العمل بموجب هذه الاحالة .</w:t>
      </w:r>
    </w:p>
    <w:p w:rsidR="003509B0" w:rsidRPr="00CF5C43" w:rsidRDefault="003509B0" w:rsidP="006742A8">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w:t>
      </w:r>
      <w:r w:rsidR="00011337">
        <w:rPr>
          <w:rFonts w:cs="PT Bold Heading" w:hint="cs"/>
          <w:bCs w:val="0"/>
          <w:sz w:val="28"/>
          <w:szCs w:val="28"/>
          <w:rtl/>
          <w:lang w:bidi="ar-EG"/>
        </w:rPr>
        <w:t>49</w:t>
      </w:r>
      <w:r w:rsidR="006742A8">
        <w:rPr>
          <w:rFonts w:cs="PT Bold Heading" w:hint="cs"/>
          <w:bCs w:val="0"/>
          <w:sz w:val="28"/>
          <w:szCs w:val="28"/>
          <w:rtl/>
          <w:lang w:bidi="ar-EG"/>
        </w:rPr>
        <w:t>2</w:t>
      </w:r>
      <w:r w:rsidRPr="00CF5C43">
        <w:rPr>
          <w:rFonts w:cs="PT Bold Heading" w:hint="cs"/>
          <w:bCs w:val="0"/>
          <w:sz w:val="28"/>
          <w:szCs w:val="28"/>
          <w:rtl/>
          <w:lang w:bidi="ar-EG"/>
        </w:rPr>
        <w:t>))</w:t>
      </w:r>
    </w:p>
    <w:p w:rsidR="00CF5C43" w:rsidRDefault="00CF5C43" w:rsidP="00011337">
      <w:pPr>
        <w:pStyle w:val="a"/>
        <w:spacing w:before="120" w:after="120" w:line="460" w:lineRule="exact"/>
        <w:ind w:left="0" w:firstLine="567"/>
        <w:jc w:val="lowKashida"/>
        <w:rPr>
          <w:rFonts w:hint="cs"/>
          <w:szCs w:val="24"/>
          <w:rtl/>
        </w:rPr>
      </w:pPr>
      <w:r w:rsidRPr="003509B0">
        <w:rPr>
          <w:szCs w:val="24"/>
          <w:rtl/>
        </w:rPr>
        <w:t>لا تظلم من شهادات العجز أو من قرارات لجان التحكيم أو اللجان الخماسية ولا يختص التأمين الصحي باى من ذلك ولا يقبل أمامه هذه التظلمات .</w:t>
      </w:r>
    </w:p>
    <w:p w:rsidR="003509B0" w:rsidRPr="00CF5C43" w:rsidRDefault="00011337" w:rsidP="006742A8">
      <w:pPr>
        <w:pStyle w:val="a"/>
        <w:spacing w:before="100" w:after="100" w:line="460" w:lineRule="exact"/>
        <w:ind w:left="0"/>
        <w:jc w:val="center"/>
        <w:rPr>
          <w:rFonts w:cs="PT Bold Heading" w:hint="cs"/>
          <w:bCs w:val="0"/>
          <w:sz w:val="28"/>
          <w:szCs w:val="28"/>
          <w:rtl/>
          <w:lang w:bidi="ar-EG"/>
        </w:rPr>
      </w:pPr>
      <w:r w:rsidRPr="00CF5C43">
        <w:rPr>
          <w:rFonts w:cs="PT Bold Heading" w:hint="cs"/>
          <w:bCs w:val="0"/>
          <w:sz w:val="28"/>
          <w:szCs w:val="28"/>
          <w:rtl/>
          <w:lang w:bidi="ar-EG"/>
        </w:rPr>
        <w:t xml:space="preserve"> </w:t>
      </w:r>
      <w:r w:rsidR="003509B0" w:rsidRPr="00CF5C43">
        <w:rPr>
          <w:rFonts w:cs="PT Bold Heading" w:hint="cs"/>
          <w:bCs w:val="0"/>
          <w:sz w:val="28"/>
          <w:szCs w:val="28"/>
          <w:rtl/>
          <w:lang w:bidi="ar-EG"/>
        </w:rPr>
        <w:t>((</w:t>
      </w:r>
      <w:r>
        <w:rPr>
          <w:rFonts w:cs="PT Bold Heading" w:hint="cs"/>
          <w:bCs w:val="0"/>
          <w:sz w:val="28"/>
          <w:szCs w:val="28"/>
          <w:rtl/>
          <w:lang w:bidi="ar-EG"/>
        </w:rPr>
        <w:t>49</w:t>
      </w:r>
      <w:r w:rsidR="006742A8">
        <w:rPr>
          <w:rFonts w:cs="PT Bold Heading" w:hint="cs"/>
          <w:bCs w:val="0"/>
          <w:sz w:val="28"/>
          <w:szCs w:val="28"/>
          <w:rtl/>
          <w:lang w:bidi="ar-EG"/>
        </w:rPr>
        <w:t>3</w:t>
      </w:r>
      <w:r w:rsidR="003509B0" w:rsidRPr="00CF5C43">
        <w:rPr>
          <w:rFonts w:cs="PT Bold Heading" w:hint="cs"/>
          <w:bCs w:val="0"/>
          <w:sz w:val="28"/>
          <w:szCs w:val="28"/>
          <w:rtl/>
          <w:lang w:bidi="ar-EG"/>
        </w:rPr>
        <w:t>))</w:t>
      </w:r>
    </w:p>
    <w:p w:rsidR="00CF5C43" w:rsidRPr="003509B0" w:rsidRDefault="00CF5C43" w:rsidP="00011337">
      <w:pPr>
        <w:pStyle w:val="a"/>
        <w:spacing w:before="120" w:after="120" w:line="460" w:lineRule="exact"/>
        <w:ind w:left="0" w:firstLine="567"/>
        <w:jc w:val="lowKashida"/>
        <w:rPr>
          <w:szCs w:val="24"/>
        </w:rPr>
      </w:pPr>
      <w:r w:rsidRPr="003509B0">
        <w:rPr>
          <w:rFonts w:hint="cs"/>
          <w:szCs w:val="24"/>
          <w:rtl/>
        </w:rPr>
        <w:t>اصابات العمل</w:t>
      </w:r>
    </w:p>
    <w:p w:rsidR="00CF5C43" w:rsidRPr="003509B0" w:rsidRDefault="003509B0" w:rsidP="00011337">
      <w:pPr>
        <w:pStyle w:val="a"/>
        <w:spacing w:before="120" w:after="120" w:line="460" w:lineRule="exact"/>
        <w:ind w:left="1021" w:hanging="454"/>
        <w:jc w:val="lowKashida"/>
        <w:rPr>
          <w:b/>
          <w:bCs w:val="0"/>
          <w:szCs w:val="24"/>
        </w:rPr>
      </w:pPr>
      <w:r>
        <w:rPr>
          <w:rFonts w:hint="cs"/>
          <w:b/>
          <w:bCs w:val="0"/>
          <w:szCs w:val="24"/>
          <w:rtl/>
        </w:rPr>
        <w:t xml:space="preserve">( أ ) </w:t>
      </w:r>
      <w:r w:rsidR="00CF5C43" w:rsidRPr="003509B0">
        <w:rPr>
          <w:b/>
          <w:bCs w:val="0"/>
          <w:szCs w:val="24"/>
          <w:rtl/>
        </w:rPr>
        <w:t xml:space="preserve">وقوع الإصابة </w:t>
      </w:r>
      <w:r w:rsidR="00CF5C43" w:rsidRPr="003509B0">
        <w:rPr>
          <w:rFonts w:hint="cs"/>
          <w:b/>
          <w:bCs w:val="0"/>
          <w:szCs w:val="24"/>
          <w:rtl/>
        </w:rPr>
        <w:t xml:space="preserve"> . </w:t>
      </w:r>
      <w:r w:rsidR="00CF5C43" w:rsidRPr="003509B0">
        <w:rPr>
          <w:b/>
          <w:bCs w:val="0"/>
          <w:szCs w:val="24"/>
          <w:rtl/>
        </w:rPr>
        <w:t>وقوع الإصابة أثناء العمل أو بسببه أو في الطريق إلى العمل أو منه ويعتبر فى حكم الإصابة الإجهاد بطرق إثباته والأمراض المهنية التي تصيب العاملين أثناء المهنة في كافة المهن</w:t>
      </w:r>
      <w:r>
        <w:rPr>
          <w:rFonts w:hint="cs"/>
          <w:b/>
          <w:bCs w:val="0"/>
          <w:szCs w:val="24"/>
          <w:rtl/>
        </w:rPr>
        <w:t xml:space="preserve"> .</w:t>
      </w:r>
      <w:r w:rsidR="00CF5C43" w:rsidRPr="003509B0">
        <w:rPr>
          <w:b/>
          <w:bCs w:val="0"/>
          <w:szCs w:val="24"/>
          <w:rtl/>
        </w:rPr>
        <w:t xml:space="preserve"> </w:t>
      </w:r>
    </w:p>
    <w:p w:rsidR="00CF5C43" w:rsidRPr="003509B0" w:rsidRDefault="003509B0" w:rsidP="003509B0">
      <w:pPr>
        <w:pStyle w:val="a"/>
        <w:spacing w:before="120" w:after="120" w:line="460" w:lineRule="exact"/>
        <w:ind w:left="1021" w:hanging="454"/>
        <w:jc w:val="lowKashida"/>
        <w:rPr>
          <w:b/>
          <w:bCs w:val="0"/>
          <w:szCs w:val="24"/>
        </w:rPr>
      </w:pPr>
      <w:r>
        <w:rPr>
          <w:rFonts w:hint="cs"/>
          <w:b/>
          <w:bCs w:val="0"/>
          <w:szCs w:val="24"/>
          <w:rtl/>
        </w:rPr>
        <w:t xml:space="preserve">(ب) </w:t>
      </w:r>
      <w:r w:rsidR="00CF5C43" w:rsidRPr="003509B0">
        <w:rPr>
          <w:b/>
          <w:bCs w:val="0"/>
          <w:szCs w:val="24"/>
          <w:rtl/>
        </w:rPr>
        <w:t>إثبات الإصابة .. طبقا للقانون 79 لسنة 75 وتعديلاته والقرار الوزاري 554 لسنة 2007 لوزير المالية ويختص بها أصلا مركز إصابات العمل</w:t>
      </w:r>
      <w:r>
        <w:rPr>
          <w:rFonts w:hint="cs"/>
          <w:b/>
          <w:bCs w:val="0"/>
          <w:szCs w:val="24"/>
          <w:rtl/>
        </w:rPr>
        <w:t xml:space="preserve"> .</w:t>
      </w:r>
      <w:r w:rsidR="00CF5C43" w:rsidRPr="003509B0">
        <w:rPr>
          <w:b/>
          <w:bCs w:val="0"/>
          <w:szCs w:val="24"/>
          <w:rtl/>
        </w:rPr>
        <w:t xml:space="preserve"> </w:t>
      </w:r>
    </w:p>
    <w:p w:rsidR="00CF5C43" w:rsidRPr="004A0660" w:rsidRDefault="004A0660" w:rsidP="004A066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مركز إصابات العمل بالهيئة العامة للتأمين الصحي لكافة المنتفعين بالدولة </w:t>
      </w:r>
      <w:r>
        <w:rPr>
          <w:rFonts w:hint="cs"/>
          <w:b/>
          <w:bCs w:val="0"/>
          <w:szCs w:val="24"/>
          <w:rtl/>
        </w:rPr>
        <w:t>.</w:t>
      </w:r>
    </w:p>
    <w:p w:rsidR="00CF5C43" w:rsidRPr="004A0660" w:rsidRDefault="004A0660" w:rsidP="004A066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مركز إصابات العمل بالجهات والشرطة حيث ترخص لهم هيئة التأمين الصحي بذلك .. ورغم ذلك فيجوز قبول منتفعيهم باى مركز من مراكز الهيئة لإثبات الإصابة فقط </w:t>
      </w:r>
      <w:r>
        <w:rPr>
          <w:rFonts w:hint="cs"/>
          <w:b/>
          <w:bCs w:val="0"/>
          <w:szCs w:val="24"/>
          <w:rtl/>
        </w:rPr>
        <w:t>.</w:t>
      </w:r>
    </w:p>
    <w:p w:rsidR="00CF5C43" w:rsidRPr="004A0660" w:rsidRDefault="004A0660" w:rsidP="004A066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ويعاون مركز إصابات العمل للإثبات </w:t>
      </w:r>
      <w:r>
        <w:rPr>
          <w:rFonts w:hint="cs"/>
          <w:b/>
          <w:bCs w:val="0"/>
          <w:szCs w:val="24"/>
          <w:rtl/>
        </w:rPr>
        <w:t>.</w:t>
      </w:r>
    </w:p>
    <w:p w:rsidR="00CF5C43" w:rsidRPr="004A0660" w:rsidRDefault="004A0660" w:rsidP="004A0660">
      <w:pPr>
        <w:pStyle w:val="a"/>
        <w:spacing w:before="120" w:after="120" w:line="460" w:lineRule="exact"/>
        <w:ind w:left="1418" w:hanging="284"/>
        <w:jc w:val="lowKashida"/>
        <w:rPr>
          <w:rFonts w:hint="cs"/>
          <w:b/>
          <w:bCs w:val="0"/>
          <w:szCs w:val="24"/>
        </w:rPr>
      </w:pPr>
      <w:r>
        <w:rPr>
          <w:rFonts w:hint="cs"/>
          <w:b/>
          <w:bCs w:val="0"/>
          <w:szCs w:val="24"/>
          <w:rtl/>
        </w:rPr>
        <w:t xml:space="preserve">(1) </w:t>
      </w:r>
      <w:r w:rsidR="00CF5C43" w:rsidRPr="004A0660">
        <w:rPr>
          <w:b/>
          <w:bCs w:val="0"/>
          <w:szCs w:val="24"/>
          <w:rtl/>
        </w:rPr>
        <w:t xml:space="preserve">التحقيق الادارى في كافة  الأحوال </w:t>
      </w:r>
      <w:r>
        <w:rPr>
          <w:rFonts w:hint="cs"/>
          <w:b/>
          <w:bCs w:val="0"/>
          <w:szCs w:val="24"/>
          <w:rtl/>
        </w:rPr>
        <w:t>.</w:t>
      </w:r>
    </w:p>
    <w:p w:rsidR="00CF5C43" w:rsidRPr="004A0660" w:rsidRDefault="004A0660" w:rsidP="004A0660">
      <w:pPr>
        <w:pStyle w:val="a"/>
        <w:spacing w:before="120" w:after="120" w:line="460" w:lineRule="exact"/>
        <w:ind w:left="1418" w:hanging="284"/>
        <w:jc w:val="lowKashida"/>
        <w:rPr>
          <w:rFonts w:hint="cs"/>
          <w:b/>
          <w:bCs w:val="0"/>
          <w:szCs w:val="24"/>
        </w:rPr>
      </w:pPr>
      <w:r>
        <w:rPr>
          <w:rFonts w:hint="cs"/>
          <w:b/>
          <w:bCs w:val="0"/>
          <w:szCs w:val="24"/>
          <w:rtl/>
        </w:rPr>
        <w:t xml:space="preserve">(2) </w:t>
      </w:r>
      <w:r w:rsidR="00CF5C43" w:rsidRPr="004A0660">
        <w:rPr>
          <w:b/>
          <w:bCs w:val="0"/>
          <w:szCs w:val="24"/>
          <w:rtl/>
        </w:rPr>
        <w:t>تحقيق الشرطة فى الطريق العام والأعمال الجنائية والشبهات</w:t>
      </w:r>
      <w:r>
        <w:rPr>
          <w:rFonts w:hint="cs"/>
          <w:b/>
          <w:bCs w:val="0"/>
          <w:szCs w:val="24"/>
          <w:rtl/>
        </w:rPr>
        <w:t xml:space="preserve"> .</w:t>
      </w:r>
    </w:p>
    <w:p w:rsidR="00CF5C43" w:rsidRPr="004A0660" w:rsidRDefault="004A0660" w:rsidP="004A0660">
      <w:pPr>
        <w:pStyle w:val="a"/>
        <w:spacing w:before="120" w:after="120" w:line="460" w:lineRule="exact"/>
        <w:ind w:left="1418" w:hanging="284"/>
        <w:jc w:val="lowKashida"/>
        <w:rPr>
          <w:rFonts w:hint="cs"/>
          <w:b/>
          <w:bCs w:val="0"/>
          <w:szCs w:val="24"/>
        </w:rPr>
      </w:pPr>
      <w:r>
        <w:rPr>
          <w:rFonts w:hint="cs"/>
          <w:b/>
          <w:bCs w:val="0"/>
          <w:szCs w:val="24"/>
          <w:rtl/>
        </w:rPr>
        <w:t xml:space="preserve">(3) </w:t>
      </w:r>
      <w:r w:rsidR="00CF5C43" w:rsidRPr="004A0660">
        <w:rPr>
          <w:b/>
          <w:bCs w:val="0"/>
          <w:szCs w:val="24"/>
          <w:rtl/>
        </w:rPr>
        <w:t>لجنة ثبوت المرض المهني وهى لجنة فنية لتحويل المرض إلى إصابة عمل</w:t>
      </w:r>
      <w:r>
        <w:rPr>
          <w:rFonts w:hint="cs"/>
          <w:b/>
          <w:bCs w:val="0"/>
          <w:szCs w:val="24"/>
          <w:rtl/>
        </w:rPr>
        <w:t xml:space="preserve"> .</w:t>
      </w:r>
    </w:p>
    <w:p w:rsidR="00CF5C43" w:rsidRPr="004A0660" w:rsidRDefault="004A0660" w:rsidP="004A0660">
      <w:pPr>
        <w:pStyle w:val="a"/>
        <w:spacing w:before="120" w:after="120" w:line="460" w:lineRule="exact"/>
        <w:ind w:left="1418" w:hanging="284"/>
        <w:jc w:val="lowKashida"/>
        <w:rPr>
          <w:rFonts w:hint="cs"/>
          <w:b/>
          <w:bCs w:val="0"/>
          <w:szCs w:val="24"/>
        </w:rPr>
      </w:pPr>
      <w:r>
        <w:rPr>
          <w:rFonts w:hint="cs"/>
          <w:b/>
          <w:bCs w:val="0"/>
          <w:szCs w:val="24"/>
          <w:rtl/>
        </w:rPr>
        <w:t xml:space="preserve">(4) </w:t>
      </w:r>
      <w:r w:rsidR="00CF5C43" w:rsidRPr="004A0660">
        <w:rPr>
          <w:b/>
          <w:bCs w:val="0"/>
          <w:szCs w:val="24"/>
          <w:rtl/>
        </w:rPr>
        <w:t>اصل شهادة الوفاة المتضمن سبب الوفاة . فى الوفاة الاصابية</w:t>
      </w:r>
      <w:r w:rsidR="00CF5C43" w:rsidRPr="004A0660">
        <w:rPr>
          <w:rFonts w:hint="cs"/>
          <w:b/>
          <w:bCs w:val="0"/>
          <w:szCs w:val="24"/>
          <w:rtl/>
        </w:rPr>
        <w:t xml:space="preserve"> ولا يحل محلها نستخرج او صورة طبق الاصل .. ولاى سبب ان لم تحتوى على سبب الوفاة </w:t>
      </w:r>
      <w:r w:rsidR="00CF5C43" w:rsidRPr="004A0660">
        <w:rPr>
          <w:rFonts w:hint="cs"/>
          <w:b/>
          <w:bCs w:val="0"/>
          <w:szCs w:val="24"/>
          <w:rtl/>
        </w:rPr>
        <w:lastRenderedPageBreak/>
        <w:t>يرفق ملخص الوفاة او صورة من بلاغ الوفاة مختوم بشعار الجمهورية من مكتب الصحة</w:t>
      </w:r>
      <w:r>
        <w:rPr>
          <w:rFonts w:hint="cs"/>
          <w:b/>
          <w:bCs w:val="0"/>
          <w:szCs w:val="24"/>
          <w:rtl/>
        </w:rPr>
        <w:t xml:space="preserve"> .</w:t>
      </w:r>
    </w:p>
    <w:p w:rsidR="00CF5C43" w:rsidRPr="004A0660" w:rsidRDefault="004A0660" w:rsidP="004A0660">
      <w:pPr>
        <w:pStyle w:val="a"/>
        <w:spacing w:before="120" w:after="120" w:line="460" w:lineRule="exact"/>
        <w:ind w:left="1021" w:hanging="454"/>
        <w:jc w:val="lowKashida"/>
        <w:rPr>
          <w:rFonts w:hint="cs"/>
          <w:b/>
          <w:bCs w:val="0"/>
          <w:szCs w:val="24"/>
        </w:rPr>
      </w:pPr>
      <w:r>
        <w:rPr>
          <w:rFonts w:hint="cs"/>
          <w:b/>
          <w:bCs w:val="0"/>
          <w:szCs w:val="24"/>
          <w:rtl/>
        </w:rPr>
        <w:t xml:space="preserve">(ﺠ )  </w:t>
      </w:r>
      <w:r w:rsidR="00CF5C43" w:rsidRPr="004A0660">
        <w:rPr>
          <w:b/>
          <w:bCs w:val="0"/>
          <w:szCs w:val="24"/>
          <w:rtl/>
        </w:rPr>
        <w:t xml:space="preserve">علاج الإصابة .. هي علاج إصابات العمل بالعلاج والأجازات </w:t>
      </w:r>
      <w:r>
        <w:rPr>
          <w:rFonts w:hint="cs"/>
          <w:b/>
          <w:bCs w:val="0"/>
          <w:szCs w:val="24"/>
          <w:rtl/>
        </w:rPr>
        <w:t>:</w:t>
      </w:r>
    </w:p>
    <w:p w:rsidR="00CF5C43" w:rsidRPr="004A0660" w:rsidRDefault="004A0660" w:rsidP="004A066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يختص بذلك فقط مركز اصايات العمل بالهيئة العامة للتأمين الصحي لغير المصرح لهم بذلك ..ويستعين بالعيادات الشاملة والمستشفيات والجهات المتعاقدة</w:t>
      </w:r>
      <w:r>
        <w:rPr>
          <w:rFonts w:hint="cs"/>
          <w:b/>
          <w:bCs w:val="0"/>
          <w:szCs w:val="24"/>
          <w:rtl/>
        </w:rPr>
        <w:t xml:space="preserve"> .</w:t>
      </w:r>
    </w:p>
    <w:p w:rsidR="00CF5C43" w:rsidRPr="004A0660" w:rsidRDefault="004A0660" w:rsidP="004A0660">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يختص بذلك مراكز إصابات العمل بالجهات المرخص لها </w:t>
      </w:r>
      <w:r>
        <w:rPr>
          <w:rFonts w:hint="cs"/>
          <w:b/>
          <w:bCs w:val="0"/>
          <w:szCs w:val="24"/>
          <w:rtl/>
        </w:rPr>
        <w:t>.</w:t>
      </w:r>
    </w:p>
    <w:p w:rsidR="00CF5C43" w:rsidRPr="004A0660" w:rsidRDefault="004A0660" w:rsidP="004A0660">
      <w:pPr>
        <w:pStyle w:val="a"/>
        <w:spacing w:before="120" w:after="120" w:line="460" w:lineRule="exact"/>
        <w:ind w:left="1191" w:hanging="170"/>
        <w:jc w:val="lowKashida"/>
        <w:rPr>
          <w:b/>
          <w:bCs w:val="0"/>
          <w:szCs w:val="24"/>
        </w:rPr>
      </w:pPr>
      <w:r>
        <w:rPr>
          <w:rFonts w:hint="cs"/>
          <w:b/>
          <w:bCs w:val="0"/>
          <w:szCs w:val="24"/>
          <w:rtl/>
        </w:rPr>
        <w:t xml:space="preserve">- </w:t>
      </w:r>
      <w:r w:rsidR="00CF5C43" w:rsidRPr="004A0660">
        <w:rPr>
          <w:b/>
          <w:bCs w:val="0"/>
          <w:szCs w:val="24"/>
          <w:rtl/>
        </w:rPr>
        <w:t>يطبق فى شأن منتفعى الجهات المرخص لها  حق الاسترداد إذا تقاعست  عن ذلك الحق جهاتهم أو تقدموا للتأمين الصحي أو على حسابهم .</w:t>
      </w:r>
    </w:p>
    <w:p w:rsidR="00CF5C43" w:rsidRPr="004A0660" w:rsidRDefault="004A0660" w:rsidP="00011337">
      <w:pPr>
        <w:pStyle w:val="a"/>
        <w:spacing w:before="120" w:after="120" w:line="42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تصدر الإجازات على كارت التردد وهى إجازات مطبق عليها أحكام الأجر الكامل ولا تعتبر بمعنى إجازة مرضية وإنما هي مأمورية علاجية </w:t>
      </w:r>
      <w:r>
        <w:rPr>
          <w:rFonts w:hint="cs"/>
          <w:b/>
          <w:bCs w:val="0"/>
          <w:szCs w:val="24"/>
          <w:rtl/>
        </w:rPr>
        <w:t>.</w:t>
      </w:r>
    </w:p>
    <w:p w:rsidR="00CF5C43" w:rsidRPr="004A0660" w:rsidRDefault="004A0660" w:rsidP="00011337">
      <w:pPr>
        <w:pStyle w:val="a"/>
        <w:spacing w:before="120" w:after="120" w:line="420" w:lineRule="exact"/>
        <w:ind w:left="1021" w:hanging="454"/>
        <w:jc w:val="lowKashida"/>
        <w:rPr>
          <w:rFonts w:hint="cs"/>
          <w:b/>
          <w:bCs w:val="0"/>
          <w:szCs w:val="24"/>
          <w:rtl/>
        </w:rPr>
      </w:pPr>
      <w:r>
        <w:rPr>
          <w:rFonts w:hint="cs"/>
          <w:b/>
          <w:bCs w:val="0"/>
          <w:szCs w:val="24"/>
          <w:rtl/>
        </w:rPr>
        <w:t xml:space="preserve">(د ) </w:t>
      </w:r>
      <w:r w:rsidR="00CF5C43" w:rsidRPr="004A0660">
        <w:rPr>
          <w:b/>
          <w:bCs w:val="0"/>
          <w:szCs w:val="24"/>
          <w:rtl/>
        </w:rPr>
        <w:t xml:space="preserve">استصدار قرار الأثر الناشئ </w:t>
      </w:r>
      <w:r>
        <w:rPr>
          <w:rFonts w:hint="cs"/>
          <w:b/>
          <w:bCs w:val="0"/>
          <w:szCs w:val="24"/>
          <w:rtl/>
        </w:rPr>
        <w:t>:</w:t>
      </w:r>
    </w:p>
    <w:p w:rsidR="00CF5C43" w:rsidRPr="004A0660" w:rsidRDefault="004A0660" w:rsidP="00011337">
      <w:pPr>
        <w:pStyle w:val="a"/>
        <w:spacing w:before="120" w:after="120" w:line="42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تختص به اللجان الطبية العامة ولها مراجعة الشكل كاملا  والتعقيب على اى إجراء تم كما لها التجاوز عن اى إجراء من حيث الثبوت والقيد والسجلات </w:t>
      </w:r>
      <w:r>
        <w:rPr>
          <w:rFonts w:hint="cs"/>
          <w:b/>
          <w:bCs w:val="0"/>
          <w:szCs w:val="24"/>
          <w:rtl/>
        </w:rPr>
        <w:t>.</w:t>
      </w:r>
    </w:p>
    <w:p w:rsidR="004A0660" w:rsidRDefault="004A0660" w:rsidP="00011337">
      <w:pPr>
        <w:pStyle w:val="a"/>
        <w:spacing w:before="120" w:after="120" w:line="420" w:lineRule="exact"/>
        <w:ind w:left="1191" w:hanging="170"/>
        <w:jc w:val="lowKashida"/>
        <w:rPr>
          <w:rFonts w:hint="cs"/>
          <w:b/>
          <w:bCs w:val="0"/>
          <w:szCs w:val="24"/>
          <w:rtl/>
        </w:rPr>
      </w:pPr>
      <w:r>
        <w:rPr>
          <w:rFonts w:hint="cs"/>
          <w:b/>
          <w:bCs w:val="0"/>
          <w:szCs w:val="24"/>
          <w:rtl/>
        </w:rPr>
        <w:t xml:space="preserve">- </w:t>
      </w:r>
      <w:r w:rsidR="00CF5C43" w:rsidRPr="004A0660">
        <w:rPr>
          <w:b/>
          <w:bCs w:val="0"/>
          <w:szCs w:val="24"/>
          <w:rtl/>
        </w:rPr>
        <w:t>يتم الإحالة لها من التأمينات ويصدر قرارها فى مواجهة التأمينات</w:t>
      </w:r>
      <w:r>
        <w:rPr>
          <w:rFonts w:hint="cs"/>
          <w:b/>
          <w:bCs w:val="0"/>
          <w:szCs w:val="24"/>
          <w:rtl/>
        </w:rPr>
        <w:t xml:space="preserve"> .</w:t>
      </w:r>
    </w:p>
    <w:p w:rsidR="004A0660" w:rsidRPr="00CF5C43" w:rsidRDefault="004A0660" w:rsidP="006742A8">
      <w:pPr>
        <w:pStyle w:val="a"/>
        <w:spacing w:before="100" w:after="100" w:line="42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49</w:t>
      </w:r>
      <w:r w:rsidR="006742A8">
        <w:rPr>
          <w:rFonts w:cs="PT Bold Heading" w:hint="cs"/>
          <w:bCs w:val="0"/>
          <w:sz w:val="28"/>
          <w:szCs w:val="28"/>
          <w:rtl/>
          <w:lang w:bidi="ar-EG"/>
        </w:rPr>
        <w:t>4</w:t>
      </w:r>
      <w:r w:rsidRPr="00CF5C43">
        <w:rPr>
          <w:rFonts w:cs="PT Bold Heading" w:hint="cs"/>
          <w:bCs w:val="0"/>
          <w:sz w:val="28"/>
          <w:szCs w:val="28"/>
          <w:rtl/>
          <w:lang w:bidi="ar-EG"/>
        </w:rPr>
        <w:t>))</w:t>
      </w:r>
    </w:p>
    <w:p w:rsidR="00CF5C43" w:rsidRPr="004A0660" w:rsidRDefault="00CF5C43" w:rsidP="00011337">
      <w:pPr>
        <w:pStyle w:val="a"/>
        <w:spacing w:before="120" w:after="120" w:line="420" w:lineRule="exact"/>
        <w:ind w:left="0" w:firstLine="567"/>
        <w:jc w:val="lowKashida"/>
        <w:rPr>
          <w:szCs w:val="24"/>
        </w:rPr>
      </w:pPr>
      <w:r w:rsidRPr="004A0660">
        <w:rPr>
          <w:szCs w:val="24"/>
          <w:rtl/>
        </w:rPr>
        <w:t xml:space="preserve">أحكام استثنائية </w:t>
      </w:r>
    </w:p>
    <w:p w:rsidR="00CF5C43" w:rsidRPr="004A0660" w:rsidRDefault="004A0660" w:rsidP="00011337">
      <w:pPr>
        <w:pStyle w:val="a"/>
        <w:spacing w:before="120" w:after="120" w:line="420" w:lineRule="exact"/>
        <w:ind w:left="1021" w:hanging="454"/>
        <w:jc w:val="lowKashida"/>
        <w:rPr>
          <w:b/>
          <w:bCs w:val="0"/>
          <w:szCs w:val="24"/>
        </w:rPr>
      </w:pPr>
      <w:r>
        <w:rPr>
          <w:rFonts w:hint="cs"/>
          <w:b/>
          <w:bCs w:val="0"/>
          <w:szCs w:val="24"/>
          <w:rtl/>
        </w:rPr>
        <w:t xml:space="preserve">( أ ) </w:t>
      </w:r>
      <w:r w:rsidR="00CF5C43" w:rsidRPr="004A0660">
        <w:rPr>
          <w:b/>
          <w:bCs w:val="0"/>
          <w:szCs w:val="24"/>
          <w:rtl/>
        </w:rPr>
        <w:t>لا يجوز لمركز إصابات العمل رفض قيد منتفع متقدم للمركز وعليه إثبات القيد لكل من يتقدم بمستنداته بمجرد إخطار إصابات العمل سيان كان المصاب حيا أو ميتا .. شفى أو ما زال مصابا .. الإصابة تركت اثر عقب إلا صابرة أو لم تترك</w:t>
      </w:r>
      <w:r>
        <w:rPr>
          <w:rFonts w:hint="cs"/>
          <w:b/>
          <w:bCs w:val="0"/>
          <w:szCs w:val="24"/>
          <w:rtl/>
        </w:rPr>
        <w:t xml:space="preserve"> .</w:t>
      </w:r>
      <w:r w:rsidR="00CF5C43" w:rsidRPr="004A0660">
        <w:rPr>
          <w:b/>
          <w:bCs w:val="0"/>
          <w:szCs w:val="24"/>
          <w:rtl/>
        </w:rPr>
        <w:t xml:space="preserve"> </w:t>
      </w:r>
    </w:p>
    <w:p w:rsidR="00CF5C43" w:rsidRPr="004A0660" w:rsidRDefault="004A0660" w:rsidP="00011337">
      <w:pPr>
        <w:pStyle w:val="a"/>
        <w:spacing w:before="120" w:after="120" w:line="420" w:lineRule="exact"/>
        <w:ind w:left="1021" w:hanging="454"/>
        <w:jc w:val="lowKashida"/>
        <w:rPr>
          <w:b/>
          <w:bCs w:val="0"/>
          <w:szCs w:val="24"/>
        </w:rPr>
      </w:pPr>
      <w:r>
        <w:rPr>
          <w:rFonts w:hint="cs"/>
          <w:b/>
          <w:bCs w:val="0"/>
          <w:szCs w:val="24"/>
          <w:rtl/>
        </w:rPr>
        <w:t xml:space="preserve">(ب) </w:t>
      </w:r>
      <w:r w:rsidR="00CF5C43" w:rsidRPr="004A0660">
        <w:rPr>
          <w:b/>
          <w:bCs w:val="0"/>
          <w:szCs w:val="24"/>
          <w:rtl/>
        </w:rPr>
        <w:t>القيد الادارى بإصابات العمل .</w:t>
      </w:r>
    </w:p>
    <w:p w:rsidR="00CF5C43" w:rsidRPr="004A0660" w:rsidRDefault="004A0660" w:rsidP="00011337">
      <w:pPr>
        <w:pStyle w:val="a"/>
        <w:spacing w:before="120" w:after="120" w:line="420" w:lineRule="exact"/>
        <w:ind w:left="1021" w:hanging="454"/>
        <w:jc w:val="lowKashida"/>
        <w:rPr>
          <w:rFonts w:hint="cs"/>
          <w:b/>
          <w:bCs w:val="0"/>
          <w:szCs w:val="24"/>
        </w:rPr>
      </w:pPr>
      <w:r>
        <w:rPr>
          <w:rFonts w:hint="cs"/>
          <w:b/>
          <w:bCs w:val="0"/>
          <w:szCs w:val="24"/>
          <w:rtl/>
        </w:rPr>
        <w:t xml:space="preserve">(ﺠ ) </w:t>
      </w:r>
      <w:r w:rsidR="00CF5C43" w:rsidRPr="004A0660">
        <w:rPr>
          <w:b/>
          <w:bCs w:val="0"/>
          <w:szCs w:val="24"/>
          <w:rtl/>
        </w:rPr>
        <w:t>هو قيد للحالات ( التي تماثلت للشفاء أو التي توفيت )</w:t>
      </w:r>
      <w:r>
        <w:rPr>
          <w:rFonts w:hint="cs"/>
          <w:b/>
          <w:bCs w:val="0"/>
          <w:szCs w:val="24"/>
          <w:rtl/>
        </w:rPr>
        <w:t xml:space="preserve"> .</w:t>
      </w:r>
    </w:p>
    <w:p w:rsidR="00CF5C43" w:rsidRPr="004A0660" w:rsidRDefault="004A0660" w:rsidP="006742A8">
      <w:pPr>
        <w:pStyle w:val="a"/>
        <w:spacing w:before="120" w:after="120" w:line="440" w:lineRule="exact"/>
        <w:ind w:left="1021" w:hanging="454"/>
        <w:jc w:val="lowKashida"/>
        <w:rPr>
          <w:rFonts w:hint="cs"/>
          <w:b/>
          <w:bCs w:val="0"/>
          <w:szCs w:val="24"/>
        </w:rPr>
      </w:pPr>
      <w:r>
        <w:rPr>
          <w:rFonts w:hint="cs"/>
          <w:b/>
          <w:bCs w:val="0"/>
          <w:szCs w:val="24"/>
          <w:rtl/>
        </w:rPr>
        <w:lastRenderedPageBreak/>
        <w:t xml:space="preserve">(د ) </w:t>
      </w:r>
      <w:r w:rsidR="00CF5C43" w:rsidRPr="004A0660">
        <w:rPr>
          <w:b/>
          <w:bCs w:val="0"/>
          <w:szCs w:val="24"/>
          <w:rtl/>
        </w:rPr>
        <w:t>لا يلزم لحالات القيد الادارى لجنة ثبوت المرض المهني  وعلى الأخص الالتهابات الكبدي الفيروس لحالات الوفاة بها متى ثبتت بالمستندات</w:t>
      </w:r>
      <w:r>
        <w:rPr>
          <w:rFonts w:hint="cs"/>
          <w:b/>
          <w:bCs w:val="0"/>
          <w:szCs w:val="24"/>
          <w:rtl/>
        </w:rPr>
        <w:t xml:space="preserve"> .</w:t>
      </w:r>
    </w:p>
    <w:p w:rsidR="00CF5C43" w:rsidRPr="004A0660" w:rsidRDefault="004A0660" w:rsidP="006742A8">
      <w:pPr>
        <w:pStyle w:val="a"/>
        <w:spacing w:before="120" w:after="120" w:line="440" w:lineRule="exact"/>
        <w:ind w:left="1021" w:hanging="454"/>
        <w:jc w:val="lowKashida"/>
        <w:rPr>
          <w:rFonts w:hint="cs"/>
          <w:b/>
          <w:bCs w:val="0"/>
          <w:szCs w:val="24"/>
        </w:rPr>
      </w:pPr>
      <w:r>
        <w:rPr>
          <w:rFonts w:hint="cs"/>
          <w:b/>
          <w:bCs w:val="0"/>
          <w:szCs w:val="24"/>
          <w:rtl/>
        </w:rPr>
        <w:t xml:space="preserve">(ﻫ ) </w:t>
      </w:r>
      <w:r w:rsidR="00CF5C43" w:rsidRPr="004A0660">
        <w:rPr>
          <w:b/>
          <w:bCs w:val="0"/>
          <w:szCs w:val="24"/>
          <w:rtl/>
        </w:rPr>
        <w:t>يتبع لإثبات القيد الادارى  يقوم مركز الإصابات الاتى</w:t>
      </w:r>
      <w:r>
        <w:rPr>
          <w:rFonts w:hint="cs"/>
          <w:b/>
          <w:bCs w:val="0"/>
          <w:szCs w:val="24"/>
          <w:rtl/>
        </w:rPr>
        <w:t xml:space="preserve"> :</w:t>
      </w:r>
    </w:p>
    <w:p w:rsidR="00CF5C43" w:rsidRPr="004A0660" w:rsidRDefault="004A0660" w:rsidP="006742A8">
      <w:pPr>
        <w:pStyle w:val="a"/>
        <w:spacing w:before="120" w:after="120" w:line="44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يفتح الملف ويقفل بنفس التاريخ</w:t>
      </w:r>
      <w:r>
        <w:rPr>
          <w:rFonts w:hint="cs"/>
          <w:b/>
          <w:bCs w:val="0"/>
          <w:szCs w:val="24"/>
          <w:rtl/>
        </w:rPr>
        <w:t xml:space="preserve"> .</w:t>
      </w:r>
    </w:p>
    <w:p w:rsidR="00CF5C43" w:rsidRPr="004A0660" w:rsidRDefault="004A0660" w:rsidP="006742A8">
      <w:pPr>
        <w:pStyle w:val="a"/>
        <w:spacing w:before="120" w:after="120" w:line="440" w:lineRule="exact"/>
        <w:ind w:left="1191" w:hanging="170"/>
        <w:jc w:val="lowKashida"/>
        <w:rPr>
          <w:b/>
          <w:bCs w:val="0"/>
          <w:szCs w:val="24"/>
        </w:rPr>
      </w:pPr>
      <w:r>
        <w:rPr>
          <w:rFonts w:hint="cs"/>
          <w:b/>
          <w:bCs w:val="0"/>
          <w:szCs w:val="24"/>
          <w:rtl/>
        </w:rPr>
        <w:t xml:space="preserve">- </w:t>
      </w:r>
      <w:r w:rsidR="00CF5C43" w:rsidRPr="004A0660">
        <w:rPr>
          <w:b/>
          <w:bCs w:val="0"/>
          <w:szCs w:val="24"/>
          <w:rtl/>
        </w:rPr>
        <w:t xml:space="preserve">مراجعة المستندات من حيث إخطار الإصابة والتحقيق الادارى والتقرير الأولى وكافة الأوراق والمستندات </w:t>
      </w:r>
      <w:r>
        <w:rPr>
          <w:rFonts w:hint="cs"/>
          <w:b/>
          <w:bCs w:val="0"/>
          <w:szCs w:val="24"/>
          <w:rtl/>
        </w:rPr>
        <w:t>.</w:t>
      </w:r>
      <w:r w:rsidR="00CF5C43" w:rsidRPr="004A0660">
        <w:rPr>
          <w:b/>
          <w:bCs w:val="0"/>
          <w:szCs w:val="24"/>
          <w:rtl/>
        </w:rPr>
        <w:t xml:space="preserve"> </w:t>
      </w:r>
    </w:p>
    <w:p w:rsidR="00CF5C43" w:rsidRPr="004A0660" w:rsidRDefault="004A0660" w:rsidP="006742A8">
      <w:pPr>
        <w:pStyle w:val="a"/>
        <w:spacing w:before="120" w:after="120" w:line="440" w:lineRule="exact"/>
        <w:ind w:left="1191" w:hanging="170"/>
        <w:jc w:val="lowKashida"/>
        <w:rPr>
          <w:rFonts w:hint="cs"/>
          <w:b/>
          <w:bCs w:val="0"/>
          <w:szCs w:val="24"/>
        </w:rPr>
      </w:pPr>
      <w:r>
        <w:rPr>
          <w:rFonts w:hint="cs"/>
          <w:b/>
          <w:bCs w:val="0"/>
          <w:szCs w:val="24"/>
          <w:rtl/>
        </w:rPr>
        <w:t xml:space="preserve">- </w:t>
      </w:r>
      <w:r w:rsidR="00CF5C43" w:rsidRPr="004A0660">
        <w:rPr>
          <w:b/>
          <w:bCs w:val="0"/>
          <w:szCs w:val="24"/>
          <w:rtl/>
        </w:rPr>
        <w:t xml:space="preserve">يؤشر فى التقرير الطبي الأولى وإخطار انتهاء العلاج وبطاقة التردد بالخط الأحمر المستعرض المسطر انه قيد واثبات أدارى </w:t>
      </w:r>
      <w:r>
        <w:rPr>
          <w:rFonts w:hint="cs"/>
          <w:b/>
          <w:bCs w:val="0"/>
          <w:szCs w:val="24"/>
          <w:rtl/>
        </w:rPr>
        <w:t>.</w:t>
      </w:r>
    </w:p>
    <w:p w:rsidR="002521A3" w:rsidRDefault="004A0660" w:rsidP="006742A8">
      <w:pPr>
        <w:pStyle w:val="a"/>
        <w:spacing w:before="120" w:after="120" w:line="440" w:lineRule="exact"/>
        <w:ind w:left="1191" w:hanging="170"/>
        <w:jc w:val="lowKashida"/>
        <w:rPr>
          <w:rFonts w:hint="cs"/>
          <w:b/>
          <w:bCs w:val="0"/>
          <w:spacing w:val="-2"/>
          <w:szCs w:val="24"/>
          <w:rtl/>
        </w:rPr>
      </w:pPr>
      <w:r>
        <w:rPr>
          <w:rFonts w:hint="cs"/>
          <w:b/>
          <w:bCs w:val="0"/>
          <w:szCs w:val="24"/>
          <w:rtl/>
        </w:rPr>
        <w:t xml:space="preserve">- </w:t>
      </w:r>
      <w:r w:rsidR="00CF5C43" w:rsidRPr="004A0660">
        <w:rPr>
          <w:b/>
          <w:bCs w:val="0"/>
          <w:spacing w:val="-2"/>
          <w:szCs w:val="24"/>
          <w:rtl/>
        </w:rPr>
        <w:t>يجوز لمركز إصابات العمل بعد فتح الملف إثبات أن الحالة لا تمثل إصابة عمل .</w:t>
      </w:r>
    </w:p>
    <w:p w:rsidR="002521A3" w:rsidRPr="00CF5C43" w:rsidRDefault="002521A3"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49</w:t>
      </w:r>
      <w:r w:rsidR="006742A8">
        <w:rPr>
          <w:rFonts w:cs="PT Bold Heading" w:hint="cs"/>
          <w:bCs w:val="0"/>
          <w:sz w:val="28"/>
          <w:szCs w:val="28"/>
          <w:rtl/>
          <w:lang w:bidi="ar-EG"/>
        </w:rPr>
        <w:t>5</w:t>
      </w:r>
      <w:r w:rsidRPr="00CF5C43">
        <w:rPr>
          <w:rFonts w:cs="PT Bold Heading" w:hint="cs"/>
          <w:bCs w:val="0"/>
          <w:sz w:val="28"/>
          <w:szCs w:val="28"/>
          <w:rtl/>
          <w:lang w:bidi="ar-EG"/>
        </w:rPr>
        <w:t>))</w:t>
      </w:r>
    </w:p>
    <w:p w:rsidR="00CF5C43" w:rsidRPr="002521A3" w:rsidRDefault="00CF5C43" w:rsidP="006742A8">
      <w:pPr>
        <w:pStyle w:val="a"/>
        <w:spacing w:before="120" w:after="120" w:line="440" w:lineRule="exact"/>
        <w:ind w:left="0" w:firstLine="567"/>
        <w:jc w:val="lowKashida"/>
        <w:rPr>
          <w:szCs w:val="24"/>
        </w:rPr>
      </w:pPr>
      <w:r w:rsidRPr="002521A3">
        <w:rPr>
          <w:rFonts w:hint="cs"/>
          <w:szCs w:val="24"/>
          <w:rtl/>
        </w:rPr>
        <w:t>قانونيات استيفاء ملف العجز للكشف الطبى امام التأمين الصحى</w:t>
      </w:r>
    </w:p>
    <w:p w:rsidR="00CF5C43" w:rsidRPr="002521A3" w:rsidRDefault="002521A3" w:rsidP="006742A8">
      <w:pPr>
        <w:pStyle w:val="a"/>
        <w:spacing w:before="120" w:after="120" w:line="440" w:lineRule="exact"/>
        <w:ind w:left="1021" w:hanging="454"/>
        <w:jc w:val="lowKashida"/>
        <w:rPr>
          <w:b/>
          <w:bCs w:val="0"/>
          <w:szCs w:val="24"/>
        </w:rPr>
      </w:pPr>
      <w:r>
        <w:rPr>
          <w:rFonts w:hint="cs"/>
          <w:b/>
          <w:bCs w:val="0"/>
          <w:szCs w:val="24"/>
          <w:rtl/>
        </w:rPr>
        <w:t xml:space="preserve">( أ ) </w:t>
      </w:r>
      <w:r w:rsidR="00CF5C43" w:rsidRPr="002521A3">
        <w:rPr>
          <w:rFonts w:hint="cs"/>
          <w:b/>
          <w:bCs w:val="0"/>
          <w:szCs w:val="24"/>
          <w:rtl/>
        </w:rPr>
        <w:t>القوانين</w:t>
      </w:r>
      <w:r>
        <w:rPr>
          <w:rFonts w:hint="cs"/>
          <w:b/>
          <w:bCs w:val="0"/>
          <w:szCs w:val="24"/>
          <w:rtl/>
        </w:rPr>
        <w:t xml:space="preserve"> :</w:t>
      </w:r>
      <w:r w:rsidR="00CF5C43" w:rsidRPr="002521A3">
        <w:rPr>
          <w:rFonts w:hint="cs"/>
          <w:b/>
          <w:bCs w:val="0"/>
          <w:szCs w:val="24"/>
          <w:rtl/>
        </w:rPr>
        <w:t xml:space="preserve"> </w:t>
      </w:r>
    </w:p>
    <w:p w:rsidR="00CF5C43" w:rsidRPr="002521A3" w:rsidRDefault="002521A3" w:rsidP="006742A8">
      <w:pPr>
        <w:pStyle w:val="a"/>
        <w:spacing w:before="120" w:after="120" w:line="440" w:lineRule="exact"/>
        <w:ind w:left="1191" w:hanging="170"/>
        <w:jc w:val="lowKashida"/>
        <w:rPr>
          <w:b/>
          <w:bCs w:val="0"/>
          <w:szCs w:val="24"/>
        </w:rPr>
      </w:pPr>
      <w:r>
        <w:rPr>
          <w:rFonts w:hint="cs"/>
          <w:b/>
          <w:bCs w:val="0"/>
          <w:szCs w:val="24"/>
          <w:rtl/>
        </w:rPr>
        <w:t xml:space="preserve">- </w:t>
      </w:r>
      <w:r w:rsidR="00CF5C43" w:rsidRPr="002521A3">
        <w:rPr>
          <w:b/>
          <w:bCs w:val="0"/>
          <w:szCs w:val="24"/>
          <w:rtl/>
        </w:rPr>
        <w:t xml:space="preserve">القانون 79 لسنة 1975 باختصاص التأمين الصحى دون سواه فى إثبات الحقوق التأمينية المواد 50 و80 و 89 .. </w:t>
      </w:r>
    </w:p>
    <w:p w:rsidR="00CF5C43" w:rsidRPr="002521A3" w:rsidRDefault="002521A3" w:rsidP="006742A8">
      <w:pPr>
        <w:pStyle w:val="a"/>
        <w:spacing w:before="120" w:after="120" w:line="440" w:lineRule="exact"/>
        <w:ind w:left="1191" w:hanging="170"/>
        <w:jc w:val="lowKashida"/>
        <w:rPr>
          <w:b/>
          <w:bCs w:val="0"/>
          <w:szCs w:val="24"/>
        </w:rPr>
      </w:pPr>
      <w:r>
        <w:rPr>
          <w:rFonts w:hint="cs"/>
          <w:b/>
          <w:bCs w:val="0"/>
          <w:szCs w:val="24"/>
          <w:rtl/>
        </w:rPr>
        <w:t xml:space="preserve">- </w:t>
      </w:r>
      <w:r w:rsidR="00CF5C43" w:rsidRPr="002521A3">
        <w:rPr>
          <w:b/>
          <w:bCs w:val="0"/>
          <w:szCs w:val="24"/>
          <w:rtl/>
        </w:rPr>
        <w:t>قانون العاملين المدنين بالدولة رقم 47 لسنة 1978 المادة 20 فقرة 6</w:t>
      </w:r>
    </w:p>
    <w:p w:rsidR="00CF5C43" w:rsidRPr="002521A3" w:rsidRDefault="002521A3" w:rsidP="006742A8">
      <w:pPr>
        <w:pStyle w:val="a"/>
        <w:spacing w:before="120" w:after="120" w:line="440" w:lineRule="exact"/>
        <w:ind w:left="1191" w:hanging="170"/>
        <w:jc w:val="lowKashida"/>
        <w:rPr>
          <w:b/>
          <w:bCs w:val="0"/>
          <w:szCs w:val="24"/>
        </w:rPr>
      </w:pPr>
      <w:r>
        <w:rPr>
          <w:rFonts w:hint="cs"/>
          <w:b/>
          <w:bCs w:val="0"/>
          <w:szCs w:val="24"/>
          <w:rtl/>
        </w:rPr>
        <w:t xml:space="preserve">- </w:t>
      </w:r>
      <w:r w:rsidR="00CF5C43" w:rsidRPr="002521A3">
        <w:rPr>
          <w:b/>
          <w:bCs w:val="0"/>
          <w:szCs w:val="24"/>
          <w:rtl/>
        </w:rPr>
        <w:t>قانون العاملين بالقطاع العام والخاص رقم 48 لسنة 1978 المادة 16 فقرة 6</w:t>
      </w:r>
    </w:p>
    <w:p w:rsidR="00CF5C43" w:rsidRPr="002521A3" w:rsidRDefault="002521A3" w:rsidP="006742A8">
      <w:pPr>
        <w:pStyle w:val="a"/>
        <w:spacing w:before="120" w:after="120" w:line="44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القانون 137 لسنة 1981 ا المادة 116 باختصاص التأمين الصحى دون سواه لإثبات اللياقة للعمل بالحكومة والقطاع العام والقطاع الخاص</w:t>
      </w:r>
      <w:r>
        <w:rPr>
          <w:rFonts w:hint="cs"/>
          <w:b/>
          <w:bCs w:val="0"/>
          <w:szCs w:val="24"/>
          <w:rtl/>
        </w:rPr>
        <w:t xml:space="preserve"> .</w:t>
      </w:r>
    </w:p>
    <w:p w:rsidR="00CF5C43" w:rsidRDefault="002521A3" w:rsidP="006742A8">
      <w:pPr>
        <w:pStyle w:val="a"/>
        <w:spacing w:before="120" w:after="120" w:line="440" w:lineRule="exact"/>
        <w:ind w:left="1191" w:hanging="170"/>
        <w:jc w:val="lowKashida"/>
        <w:rPr>
          <w:rFonts w:hint="cs"/>
          <w:b/>
          <w:bCs w:val="0"/>
          <w:szCs w:val="24"/>
          <w:rtl/>
        </w:rPr>
      </w:pPr>
      <w:r>
        <w:rPr>
          <w:rFonts w:hint="cs"/>
          <w:b/>
          <w:bCs w:val="0"/>
          <w:szCs w:val="24"/>
          <w:rtl/>
        </w:rPr>
        <w:t xml:space="preserve">- </w:t>
      </w:r>
      <w:r w:rsidR="00CF5C43" w:rsidRPr="002521A3">
        <w:rPr>
          <w:b/>
          <w:bCs w:val="0"/>
          <w:szCs w:val="24"/>
          <w:rtl/>
        </w:rPr>
        <w:t>قانون العمل الموحد رقم 12 لسنة 2003 المادة 216 باختصاص التأمين الصحى دون سواه لإثبات اللياقة للعمل بالحكومة والقطاع العام و الخاص وفق نظام الهيئة العامة للتأمين الصحى .</w:t>
      </w:r>
    </w:p>
    <w:p w:rsidR="00CF5C43" w:rsidRPr="00605829" w:rsidRDefault="002521A3" w:rsidP="00011337">
      <w:pPr>
        <w:pStyle w:val="a"/>
        <w:spacing w:before="120" w:after="120" w:line="480" w:lineRule="exact"/>
        <w:ind w:left="1021" w:hanging="454"/>
        <w:jc w:val="lowKashida"/>
        <w:rPr>
          <w:b/>
          <w:bCs w:val="0"/>
          <w:lang w:bidi="ar-EG"/>
        </w:rPr>
      </w:pPr>
      <w:r>
        <w:rPr>
          <w:rFonts w:hint="cs"/>
          <w:b/>
          <w:bCs w:val="0"/>
          <w:szCs w:val="24"/>
          <w:rtl/>
        </w:rPr>
        <w:lastRenderedPageBreak/>
        <w:t xml:space="preserve">(ب) </w:t>
      </w:r>
      <w:r w:rsidR="00CF5C43" w:rsidRPr="002521A3">
        <w:rPr>
          <w:b/>
          <w:bCs w:val="0"/>
          <w:szCs w:val="24"/>
          <w:rtl/>
        </w:rPr>
        <w:t xml:space="preserve">القرارات </w:t>
      </w:r>
      <w:r>
        <w:rPr>
          <w:rFonts w:hint="cs"/>
          <w:b/>
          <w:bCs w:val="0"/>
          <w:szCs w:val="24"/>
          <w:rtl/>
        </w:rPr>
        <w:t>:</w:t>
      </w:r>
      <w:r w:rsidR="00CF5C43" w:rsidRPr="00605829">
        <w:rPr>
          <w:rtl/>
          <w:lang w:bidi="ar-EG"/>
        </w:rPr>
        <w:t xml:space="preserve"> </w:t>
      </w:r>
    </w:p>
    <w:p w:rsidR="00CF5C43" w:rsidRPr="002521A3" w:rsidRDefault="002521A3" w:rsidP="00011337">
      <w:pPr>
        <w:pStyle w:val="a"/>
        <w:spacing w:before="120" w:after="120" w:line="48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 xml:space="preserve">القرار الجمهورى رقم 2120 لسنة 1963 بتحديد مستويات اللياقة الطبية </w:t>
      </w:r>
      <w:r>
        <w:rPr>
          <w:rFonts w:hint="cs"/>
          <w:b/>
          <w:bCs w:val="0"/>
          <w:szCs w:val="24"/>
          <w:rtl/>
        </w:rPr>
        <w:t>.</w:t>
      </w:r>
    </w:p>
    <w:p w:rsidR="00CF5C43" w:rsidRPr="002521A3" w:rsidRDefault="002521A3" w:rsidP="00011337">
      <w:pPr>
        <w:pStyle w:val="a"/>
        <w:spacing w:before="120" w:after="120" w:line="48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القرار الوزارى رقم 133 لسنة 1983 لوزير الصحة باختصاص هيئة التأمين الصحى وتحديد مستويات اللياقة لتنفيذ القرار الجمهورى</w:t>
      </w:r>
      <w:r>
        <w:rPr>
          <w:rFonts w:hint="cs"/>
          <w:b/>
          <w:bCs w:val="0"/>
          <w:szCs w:val="24"/>
          <w:rtl/>
        </w:rPr>
        <w:t xml:space="preserve"> .</w:t>
      </w:r>
    </w:p>
    <w:p w:rsidR="00CF5C43" w:rsidRDefault="002521A3" w:rsidP="00011337">
      <w:pPr>
        <w:pStyle w:val="a"/>
        <w:spacing w:before="120" w:after="120" w:line="480" w:lineRule="exact"/>
        <w:ind w:left="1191" w:hanging="170"/>
        <w:jc w:val="lowKashida"/>
        <w:rPr>
          <w:rFonts w:hint="cs"/>
          <w:b/>
          <w:bCs w:val="0"/>
          <w:szCs w:val="24"/>
          <w:rtl/>
        </w:rPr>
      </w:pPr>
      <w:r>
        <w:rPr>
          <w:rFonts w:hint="cs"/>
          <w:b/>
          <w:bCs w:val="0"/>
          <w:szCs w:val="24"/>
          <w:rtl/>
        </w:rPr>
        <w:t xml:space="preserve">- </w:t>
      </w:r>
      <w:r w:rsidR="00CF5C43" w:rsidRPr="002521A3">
        <w:rPr>
          <w:b/>
          <w:bCs w:val="0"/>
          <w:szCs w:val="24"/>
          <w:rtl/>
        </w:rPr>
        <w:t>القرار الوزارى رقم 179 لسنة 1985 لوزير الصحة باختصاص هيئة التأمين الصحى لإثبات كل من اللياقة للعمل واثبات العجز وتقديره وتوصيف العمل والإجازات</w:t>
      </w:r>
      <w:r>
        <w:rPr>
          <w:rFonts w:hint="cs"/>
          <w:b/>
          <w:bCs w:val="0"/>
          <w:szCs w:val="24"/>
          <w:rtl/>
        </w:rPr>
        <w:t xml:space="preserve"> .</w:t>
      </w:r>
    </w:p>
    <w:p w:rsidR="002521A3" w:rsidRPr="00CF5C43" w:rsidRDefault="002521A3" w:rsidP="006742A8">
      <w:pPr>
        <w:pStyle w:val="a"/>
        <w:spacing w:before="100" w:after="100" w:line="38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49</w:t>
      </w:r>
      <w:r w:rsidR="006742A8">
        <w:rPr>
          <w:rFonts w:cs="PT Bold Heading" w:hint="cs"/>
          <w:bCs w:val="0"/>
          <w:sz w:val="28"/>
          <w:szCs w:val="28"/>
          <w:rtl/>
          <w:lang w:bidi="ar-EG"/>
        </w:rPr>
        <w:t>6</w:t>
      </w:r>
      <w:r w:rsidRPr="00CF5C43">
        <w:rPr>
          <w:rFonts w:cs="PT Bold Heading" w:hint="cs"/>
          <w:bCs w:val="0"/>
          <w:sz w:val="28"/>
          <w:szCs w:val="28"/>
          <w:rtl/>
          <w:lang w:bidi="ar-EG"/>
        </w:rPr>
        <w:t>))</w:t>
      </w:r>
    </w:p>
    <w:p w:rsidR="00CF5C43" w:rsidRPr="002521A3" w:rsidRDefault="00CF5C43" w:rsidP="002521A3">
      <w:pPr>
        <w:pStyle w:val="a"/>
        <w:spacing w:before="120" w:after="120" w:line="380" w:lineRule="exact"/>
        <w:ind w:left="0" w:firstLine="567"/>
        <w:jc w:val="lowKashida"/>
        <w:rPr>
          <w:szCs w:val="24"/>
        </w:rPr>
      </w:pPr>
      <w:r w:rsidRPr="002521A3">
        <w:rPr>
          <w:szCs w:val="24"/>
          <w:rtl/>
        </w:rPr>
        <w:t xml:space="preserve">تأسيسا على ما سبق .. </w:t>
      </w:r>
    </w:p>
    <w:p w:rsidR="00CF5C43" w:rsidRPr="002521A3" w:rsidRDefault="002521A3" w:rsidP="002521A3">
      <w:pPr>
        <w:pStyle w:val="a"/>
        <w:spacing w:before="120" w:after="120" w:line="380" w:lineRule="exact"/>
        <w:ind w:left="1021" w:hanging="454"/>
        <w:jc w:val="lowKashida"/>
        <w:rPr>
          <w:rFonts w:hint="cs"/>
          <w:b/>
          <w:bCs w:val="0"/>
          <w:szCs w:val="24"/>
        </w:rPr>
      </w:pPr>
      <w:r>
        <w:rPr>
          <w:rFonts w:hint="cs"/>
          <w:b/>
          <w:bCs w:val="0"/>
          <w:szCs w:val="24"/>
          <w:rtl/>
        </w:rPr>
        <w:t xml:space="preserve">( أ ) </w:t>
      </w:r>
      <w:r w:rsidR="00CF5C43" w:rsidRPr="002521A3">
        <w:rPr>
          <w:b/>
          <w:bCs w:val="0"/>
          <w:szCs w:val="24"/>
          <w:rtl/>
        </w:rPr>
        <w:t xml:space="preserve">على اللجان الطبية بالهيئة العامة للتأمين الصحى </w:t>
      </w:r>
      <w:r>
        <w:rPr>
          <w:rFonts w:hint="cs"/>
          <w:b/>
          <w:bCs w:val="0"/>
          <w:szCs w:val="24"/>
          <w:rtl/>
        </w:rPr>
        <w:t>:</w:t>
      </w:r>
    </w:p>
    <w:p w:rsidR="00CF5C43" w:rsidRPr="002521A3" w:rsidRDefault="002521A3" w:rsidP="002521A3">
      <w:pPr>
        <w:pStyle w:val="a"/>
        <w:spacing w:before="120" w:after="120" w:line="380" w:lineRule="exact"/>
        <w:ind w:left="1191" w:hanging="170"/>
        <w:jc w:val="lowKashida"/>
        <w:rPr>
          <w:b/>
          <w:bCs w:val="0"/>
          <w:szCs w:val="24"/>
        </w:rPr>
      </w:pPr>
      <w:r>
        <w:rPr>
          <w:rFonts w:hint="cs"/>
          <w:b/>
          <w:bCs w:val="0"/>
          <w:szCs w:val="24"/>
          <w:rtl/>
        </w:rPr>
        <w:t xml:space="preserve">- </w:t>
      </w:r>
      <w:r w:rsidR="00CF5C43" w:rsidRPr="002521A3">
        <w:rPr>
          <w:b/>
          <w:bCs w:val="0"/>
          <w:szCs w:val="24"/>
          <w:rtl/>
        </w:rPr>
        <w:t xml:space="preserve">مد المهلة لتوفيق أوضاع حالات الجهات والإفراد المخالفين بعدم إجراء كشف طبى يثبت اللياقة الطبية أو </w:t>
      </w:r>
      <w:r w:rsidR="00CF5C43" w:rsidRPr="002521A3">
        <w:rPr>
          <w:rFonts w:hint="cs"/>
          <w:b/>
          <w:bCs w:val="0"/>
          <w:szCs w:val="24"/>
          <w:rtl/>
        </w:rPr>
        <w:t>يكون قد تم</w:t>
      </w:r>
      <w:r w:rsidR="00CF5C43" w:rsidRPr="002521A3">
        <w:rPr>
          <w:b/>
          <w:bCs w:val="0"/>
          <w:szCs w:val="24"/>
          <w:rtl/>
        </w:rPr>
        <w:t xml:space="preserve"> أمام غير التأمين الصحى المختص وذلك بالاستمرار فى توفيق أوضاع  الجهات بالحكومة والقطاع العام والخاص والإفراد  وذلك بصفة استثنائية حتى نهاية </w:t>
      </w:r>
      <w:r w:rsidR="00CF5C43" w:rsidRPr="002521A3">
        <w:rPr>
          <w:rFonts w:hint="cs"/>
          <w:b/>
          <w:bCs w:val="0"/>
          <w:szCs w:val="24"/>
          <w:rtl/>
        </w:rPr>
        <w:t xml:space="preserve">يونيو 2009 و </w:t>
      </w:r>
      <w:r w:rsidR="00CF5C43" w:rsidRPr="002521A3">
        <w:rPr>
          <w:b/>
          <w:bCs w:val="0"/>
          <w:szCs w:val="24"/>
          <w:rtl/>
        </w:rPr>
        <w:t>اعتبارا من أول يوليو 2009 يمتنع على كافة اللجان قبول اى ملفات تقارير حالة أو عجز مرضى أو اصابى أو مهني أو تطبيق اجر كامل ما لم يتضمن الملف كشف طبى أمام هيئة التأمين الصحى طبقا لأحكام القوانين المشار اليها .. ويقوم حق المنتفعين ضد جهات الاعمال التى لم تلتزم بتنفيذ أحكام القانون .</w:t>
      </w:r>
    </w:p>
    <w:p w:rsidR="00CF5C43" w:rsidRPr="002521A3" w:rsidRDefault="002521A3" w:rsidP="002521A3">
      <w:pPr>
        <w:pStyle w:val="a"/>
        <w:spacing w:before="120" w:after="120" w:line="38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 xml:space="preserve">يلغى ما يعرف بالشهادات المشروطة اعتبارا من أول يوليو 2009 .. وتبلغ النيابة المختصة ضد اى جهة ترسل ملف عجز اصابى أو مهني أو مرضى لا يتضمن كشف طبى لياقة طبية أمام التأمين الصحى المختص لكافة جهات الحكومة والقطاع العام والقطاع الخاص وأرباب المهن الحرة .. إذا كان استلام </w:t>
      </w:r>
      <w:r w:rsidR="00CF5C43" w:rsidRPr="002521A3">
        <w:rPr>
          <w:b/>
          <w:bCs w:val="0"/>
          <w:szCs w:val="24"/>
          <w:rtl/>
        </w:rPr>
        <w:lastRenderedPageBreak/>
        <w:t>العمل بعد  صدور القانون 137 لسنة 1981 .. والتى لم توفق أوضاعها فى المهلة المحددة</w:t>
      </w:r>
      <w:r>
        <w:rPr>
          <w:rFonts w:hint="cs"/>
          <w:b/>
          <w:bCs w:val="0"/>
          <w:szCs w:val="24"/>
          <w:rtl/>
        </w:rPr>
        <w:t xml:space="preserve"> .</w:t>
      </w:r>
    </w:p>
    <w:p w:rsidR="00CF5C43" w:rsidRPr="002521A3" w:rsidRDefault="002521A3" w:rsidP="006742A8">
      <w:pPr>
        <w:pStyle w:val="a"/>
        <w:spacing w:before="120" w:after="120" w:line="480" w:lineRule="exact"/>
        <w:ind w:left="1021" w:hanging="454"/>
        <w:jc w:val="lowKashida"/>
        <w:rPr>
          <w:rFonts w:hint="cs"/>
          <w:b/>
          <w:bCs w:val="0"/>
          <w:szCs w:val="24"/>
        </w:rPr>
      </w:pPr>
      <w:r>
        <w:rPr>
          <w:rFonts w:hint="cs"/>
          <w:b/>
          <w:bCs w:val="0"/>
          <w:szCs w:val="24"/>
          <w:rtl/>
        </w:rPr>
        <w:t xml:space="preserve">(ب) </w:t>
      </w:r>
      <w:r w:rsidR="00CF5C43" w:rsidRPr="002521A3">
        <w:rPr>
          <w:b/>
          <w:bCs w:val="0"/>
          <w:szCs w:val="24"/>
          <w:rtl/>
        </w:rPr>
        <w:t xml:space="preserve">على التفتيش بكل من </w:t>
      </w:r>
      <w:r>
        <w:rPr>
          <w:rFonts w:hint="cs"/>
          <w:b/>
          <w:bCs w:val="0"/>
          <w:szCs w:val="24"/>
          <w:rtl/>
        </w:rPr>
        <w:t>:</w:t>
      </w:r>
    </w:p>
    <w:p w:rsidR="00CF5C43" w:rsidRPr="002521A3" w:rsidRDefault="002521A3" w:rsidP="006742A8">
      <w:pPr>
        <w:pStyle w:val="a"/>
        <w:spacing w:before="120" w:after="120" w:line="48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الأمن الصناعي بوزارة ومديريات القوى العاملة</w:t>
      </w:r>
      <w:r>
        <w:rPr>
          <w:rFonts w:hint="cs"/>
          <w:b/>
          <w:bCs w:val="0"/>
          <w:szCs w:val="24"/>
          <w:rtl/>
        </w:rPr>
        <w:t xml:space="preserve"> .</w:t>
      </w:r>
    </w:p>
    <w:p w:rsidR="00CF5C43" w:rsidRPr="002521A3" w:rsidRDefault="002521A3" w:rsidP="006742A8">
      <w:pPr>
        <w:pStyle w:val="a"/>
        <w:spacing w:before="120" w:after="120" w:line="480" w:lineRule="exact"/>
        <w:ind w:left="1191" w:hanging="170"/>
        <w:jc w:val="lowKashida"/>
        <w:rPr>
          <w:b/>
          <w:bCs w:val="0"/>
          <w:szCs w:val="24"/>
        </w:rPr>
      </w:pPr>
      <w:r>
        <w:rPr>
          <w:rFonts w:hint="cs"/>
          <w:b/>
          <w:bCs w:val="0"/>
          <w:szCs w:val="24"/>
          <w:rtl/>
        </w:rPr>
        <w:t xml:space="preserve">- </w:t>
      </w:r>
      <w:r w:rsidR="00CF5C43" w:rsidRPr="002521A3">
        <w:rPr>
          <w:b/>
          <w:bCs w:val="0"/>
          <w:szCs w:val="24"/>
          <w:rtl/>
        </w:rPr>
        <w:t>تفتيش التأمين والمعاشات والتأمينات</w:t>
      </w:r>
      <w:r>
        <w:rPr>
          <w:rFonts w:hint="cs"/>
          <w:b/>
          <w:bCs w:val="0"/>
          <w:szCs w:val="24"/>
          <w:rtl/>
        </w:rPr>
        <w:t xml:space="preserve"> .</w:t>
      </w:r>
      <w:r w:rsidR="00CF5C43" w:rsidRPr="002521A3">
        <w:rPr>
          <w:b/>
          <w:bCs w:val="0"/>
          <w:szCs w:val="24"/>
          <w:rtl/>
        </w:rPr>
        <w:t xml:space="preserve">  </w:t>
      </w:r>
    </w:p>
    <w:p w:rsidR="00CF5C43" w:rsidRPr="002521A3" w:rsidRDefault="002521A3" w:rsidP="006742A8">
      <w:pPr>
        <w:pStyle w:val="a"/>
        <w:spacing w:before="120" w:after="120" w:line="480" w:lineRule="exact"/>
        <w:ind w:left="1191" w:hanging="170"/>
        <w:jc w:val="lowKashida"/>
        <w:rPr>
          <w:rFonts w:hint="cs"/>
          <w:b/>
          <w:bCs w:val="0"/>
          <w:szCs w:val="24"/>
          <w:rtl/>
        </w:rPr>
      </w:pPr>
      <w:r>
        <w:rPr>
          <w:rFonts w:hint="cs"/>
          <w:b/>
          <w:bCs w:val="0"/>
          <w:szCs w:val="24"/>
          <w:rtl/>
        </w:rPr>
        <w:t xml:space="preserve">- </w:t>
      </w:r>
      <w:r w:rsidR="00CF5C43" w:rsidRPr="002521A3">
        <w:rPr>
          <w:b/>
          <w:bCs w:val="0"/>
          <w:szCs w:val="24"/>
          <w:rtl/>
        </w:rPr>
        <w:t xml:space="preserve">ومن  يحمل الضبطية القضائية بالمرور على كافة جهات الحكومة والقطاع العام والخاص وأرباب المهن  للتأكد من وجود إثبات اللياقة الطبية أمام التأمين الصحى واثبات المخالفات التى تستوجب أحكام الغرامات والعزل من الوظيفة وإغلاق المنشأة لمخالفته لأحكام الباب الخامس من قانون العمل الموحد مما يتسبب فى ضياع الحقوق التأمينية </w:t>
      </w:r>
      <w:r>
        <w:rPr>
          <w:rFonts w:hint="cs"/>
          <w:b/>
          <w:bCs w:val="0"/>
          <w:szCs w:val="24"/>
          <w:rtl/>
        </w:rPr>
        <w:t>.</w:t>
      </w:r>
    </w:p>
    <w:p w:rsidR="00CF5C43" w:rsidRPr="002521A3" w:rsidRDefault="002521A3" w:rsidP="006742A8">
      <w:pPr>
        <w:pStyle w:val="a"/>
        <w:spacing w:before="120" w:after="120" w:line="480" w:lineRule="exact"/>
        <w:ind w:left="1021" w:hanging="454"/>
        <w:jc w:val="lowKashida"/>
        <w:rPr>
          <w:b/>
          <w:bCs w:val="0"/>
          <w:szCs w:val="24"/>
        </w:rPr>
      </w:pPr>
      <w:r>
        <w:rPr>
          <w:rFonts w:hint="cs"/>
          <w:b/>
          <w:bCs w:val="0"/>
          <w:szCs w:val="24"/>
          <w:rtl/>
        </w:rPr>
        <w:t xml:space="preserve">(ﺠ ) </w:t>
      </w:r>
      <w:r w:rsidR="00CF5C43" w:rsidRPr="002521A3">
        <w:rPr>
          <w:b/>
          <w:bCs w:val="0"/>
          <w:szCs w:val="24"/>
          <w:rtl/>
        </w:rPr>
        <w:t>على كافة الجهات بالدولة بالحكومة والقطاع العام والخاص وأرباب المهن وكافة المنشئات الخاصة والاستثمارية المصرية والمشتركة مراعاة الاتى ..</w:t>
      </w:r>
    </w:p>
    <w:p w:rsidR="00CF5C43" w:rsidRPr="002521A3" w:rsidRDefault="002521A3" w:rsidP="006742A8">
      <w:pPr>
        <w:pStyle w:val="a"/>
        <w:spacing w:before="120" w:after="120" w:line="480" w:lineRule="exact"/>
        <w:ind w:left="1191" w:hanging="170"/>
        <w:jc w:val="lowKashida"/>
        <w:rPr>
          <w:b/>
          <w:bCs w:val="0"/>
          <w:szCs w:val="24"/>
        </w:rPr>
      </w:pPr>
      <w:r>
        <w:rPr>
          <w:rFonts w:hint="cs"/>
          <w:b/>
          <w:bCs w:val="0"/>
          <w:szCs w:val="24"/>
          <w:rtl/>
        </w:rPr>
        <w:t xml:space="preserve">- </w:t>
      </w:r>
      <w:r w:rsidR="00CF5C43" w:rsidRPr="002521A3">
        <w:rPr>
          <w:b/>
          <w:bCs w:val="0"/>
          <w:szCs w:val="24"/>
          <w:rtl/>
        </w:rPr>
        <w:t>لا تثبت اللياقة الصحية الا بالكشف الطبى أمام هيئة التأمين الصحى</w:t>
      </w:r>
      <w:r>
        <w:rPr>
          <w:rFonts w:hint="cs"/>
          <w:b/>
          <w:bCs w:val="0"/>
          <w:szCs w:val="24"/>
          <w:rtl/>
        </w:rPr>
        <w:t xml:space="preserve"> .</w:t>
      </w:r>
      <w:r w:rsidR="00CF5C43" w:rsidRPr="002521A3">
        <w:rPr>
          <w:b/>
          <w:bCs w:val="0"/>
          <w:szCs w:val="24"/>
          <w:rtl/>
        </w:rPr>
        <w:t xml:space="preserve"> </w:t>
      </w:r>
    </w:p>
    <w:p w:rsidR="00CF5C43" w:rsidRPr="002521A3" w:rsidRDefault="002521A3" w:rsidP="006742A8">
      <w:pPr>
        <w:pStyle w:val="a"/>
        <w:spacing w:before="120" w:after="120" w:line="480" w:lineRule="exact"/>
        <w:ind w:left="1191" w:hanging="170"/>
        <w:jc w:val="lowKashida"/>
        <w:rPr>
          <w:b/>
          <w:bCs w:val="0"/>
          <w:szCs w:val="24"/>
        </w:rPr>
      </w:pPr>
      <w:r>
        <w:rPr>
          <w:rFonts w:hint="cs"/>
          <w:b/>
          <w:bCs w:val="0"/>
          <w:szCs w:val="24"/>
          <w:rtl/>
        </w:rPr>
        <w:t xml:space="preserve">- </w:t>
      </w:r>
      <w:r w:rsidR="00CF5C43" w:rsidRPr="002521A3">
        <w:rPr>
          <w:b/>
          <w:bCs w:val="0"/>
          <w:szCs w:val="24"/>
          <w:rtl/>
        </w:rPr>
        <w:t>مستويات لياقة بقرار رئيس الجمهورية 2120 لسنة 63 وقرار وزير الصحة 133 لسنة 83</w:t>
      </w:r>
    </w:p>
    <w:p w:rsidR="00CF5C43" w:rsidRPr="002521A3" w:rsidRDefault="002521A3" w:rsidP="006742A8">
      <w:pPr>
        <w:pStyle w:val="a"/>
        <w:spacing w:before="120" w:after="120" w:line="480" w:lineRule="exact"/>
        <w:ind w:left="1191" w:hanging="170"/>
        <w:jc w:val="lowKashida"/>
        <w:rPr>
          <w:b/>
          <w:bCs w:val="0"/>
          <w:szCs w:val="24"/>
        </w:rPr>
      </w:pPr>
      <w:r>
        <w:rPr>
          <w:rFonts w:hint="cs"/>
          <w:b/>
          <w:bCs w:val="0"/>
          <w:szCs w:val="24"/>
          <w:rtl/>
        </w:rPr>
        <w:t xml:space="preserve">- </w:t>
      </w:r>
      <w:r w:rsidR="00CF5C43" w:rsidRPr="002521A3">
        <w:rPr>
          <w:b/>
          <w:bCs w:val="0"/>
          <w:szCs w:val="24"/>
          <w:rtl/>
        </w:rPr>
        <w:t>لا يجوز إثبات اللياقة الصحية للعمل بالوظائف العامة والخاصة بالدولة أمام اى مستشفيات حكومية أو جامعية أو تعليمية أو عامة أو مركزية أو خاصة أو استثمارية أو اى مراكز طبية وهذا الكشف الطبى خاص بتلك الجهات ولا يثبت الحقوق التأمينية للموظف .</w:t>
      </w:r>
    </w:p>
    <w:p w:rsidR="00CF5C43" w:rsidRPr="002521A3" w:rsidRDefault="002521A3" w:rsidP="002521A3">
      <w:pPr>
        <w:pStyle w:val="a"/>
        <w:spacing w:before="120" w:after="120" w:line="460" w:lineRule="exact"/>
        <w:ind w:left="1191" w:hanging="170"/>
        <w:jc w:val="lowKashida"/>
        <w:rPr>
          <w:b/>
          <w:bCs w:val="0"/>
          <w:szCs w:val="24"/>
        </w:rPr>
      </w:pPr>
      <w:r>
        <w:rPr>
          <w:rFonts w:hint="cs"/>
          <w:b/>
          <w:bCs w:val="0"/>
          <w:szCs w:val="24"/>
          <w:rtl/>
        </w:rPr>
        <w:lastRenderedPageBreak/>
        <w:t xml:space="preserve">- </w:t>
      </w:r>
      <w:r w:rsidR="00CF5C43" w:rsidRPr="002521A3">
        <w:rPr>
          <w:b/>
          <w:bCs w:val="0"/>
          <w:szCs w:val="24"/>
          <w:rtl/>
        </w:rPr>
        <w:t>إذا طلبت الجهات مستويات لياقة اعلي تطلب ذلك من الادارة المركزية للجان الطبية وبموافقتها .</w:t>
      </w:r>
    </w:p>
    <w:p w:rsidR="00CF5C43" w:rsidRPr="002521A3" w:rsidRDefault="002521A3" w:rsidP="002521A3">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لا يوجد تفويض لاى جهات بالدولة لإثبات اللياقة الطبية للعمل لتنفيذ أحكام القانون</w:t>
      </w:r>
      <w:r>
        <w:rPr>
          <w:rFonts w:hint="cs"/>
          <w:b/>
          <w:bCs w:val="0"/>
          <w:szCs w:val="24"/>
          <w:rtl/>
        </w:rPr>
        <w:t xml:space="preserve"> .</w:t>
      </w:r>
    </w:p>
    <w:p w:rsidR="00CF5C43" w:rsidRPr="002521A3" w:rsidRDefault="002521A3" w:rsidP="002521A3">
      <w:pPr>
        <w:pStyle w:val="a"/>
        <w:spacing w:before="120" w:after="120" w:line="460" w:lineRule="exact"/>
        <w:ind w:left="1021" w:hanging="454"/>
        <w:jc w:val="lowKashida"/>
        <w:rPr>
          <w:b/>
          <w:bCs w:val="0"/>
          <w:szCs w:val="24"/>
        </w:rPr>
      </w:pPr>
      <w:r>
        <w:rPr>
          <w:rFonts w:hint="cs"/>
          <w:b/>
          <w:bCs w:val="0"/>
          <w:szCs w:val="24"/>
          <w:rtl/>
        </w:rPr>
        <w:t xml:space="preserve">(د ) </w:t>
      </w:r>
      <w:r w:rsidR="00CF5C43" w:rsidRPr="002521A3">
        <w:rPr>
          <w:b/>
          <w:bCs w:val="0"/>
          <w:szCs w:val="24"/>
          <w:rtl/>
        </w:rPr>
        <w:t>على كافة المنشأت الطبية من جميع المستشفيات والمراكز الطبية الحكومية والخاصة والأهلية عدم التعرض بشهادات تصدر منها لإثبات اللياقة الصحية لان هذا اغتصاب سلطة منحها القانون للغير . وتقوم مسئولية هذه المنشأت عند تصديها لاى إجراء طبى بهذا الخصوص .</w:t>
      </w:r>
    </w:p>
    <w:p w:rsidR="00CF5C43" w:rsidRPr="002521A3" w:rsidRDefault="002521A3" w:rsidP="002521A3">
      <w:pPr>
        <w:pStyle w:val="a"/>
        <w:spacing w:before="120" w:after="120" w:line="460" w:lineRule="exact"/>
        <w:ind w:left="1021" w:hanging="454"/>
        <w:jc w:val="lowKashida"/>
        <w:rPr>
          <w:rFonts w:hint="cs"/>
          <w:b/>
          <w:bCs w:val="0"/>
          <w:szCs w:val="24"/>
        </w:rPr>
      </w:pPr>
      <w:r>
        <w:rPr>
          <w:rFonts w:hint="cs"/>
          <w:b/>
          <w:bCs w:val="0"/>
          <w:szCs w:val="24"/>
          <w:rtl/>
        </w:rPr>
        <w:t xml:space="preserve">(ﻫ ) </w:t>
      </w:r>
      <w:r w:rsidR="00CF5C43" w:rsidRPr="002521A3">
        <w:rPr>
          <w:b/>
          <w:bCs w:val="0"/>
          <w:szCs w:val="24"/>
          <w:rtl/>
        </w:rPr>
        <w:t>على كافة العاملين بالحكومة والقطاع العام والخاص والاستثماري العلم بان الكشف الطبى أمام غير التأمين الصحى لا يثبت الحقوق التأمينية فى العجز المرضى والاصابى والمهني وتقارير الحالة الطبية وتوصيف الاعمال  والإجازات وتطبيق أحكام القرار بالأجر الكامل طبقا لأحكام تعليمات وزارة التأمينات</w:t>
      </w:r>
      <w:r>
        <w:rPr>
          <w:rFonts w:hint="cs"/>
          <w:b/>
          <w:bCs w:val="0"/>
          <w:szCs w:val="24"/>
          <w:rtl/>
        </w:rPr>
        <w:t xml:space="preserve"> .</w:t>
      </w:r>
    </w:p>
    <w:p w:rsidR="002521A3" w:rsidRDefault="002521A3" w:rsidP="002521A3">
      <w:pPr>
        <w:pStyle w:val="a"/>
        <w:spacing w:before="120" w:after="120" w:line="460" w:lineRule="exact"/>
        <w:ind w:left="1021" w:hanging="454"/>
        <w:jc w:val="lowKashida"/>
        <w:rPr>
          <w:rFonts w:hint="cs"/>
          <w:b/>
          <w:bCs w:val="0"/>
          <w:szCs w:val="24"/>
          <w:rtl/>
        </w:rPr>
      </w:pPr>
      <w:r>
        <w:rPr>
          <w:rFonts w:hint="cs"/>
          <w:b/>
          <w:bCs w:val="0"/>
          <w:szCs w:val="24"/>
          <w:rtl/>
        </w:rPr>
        <w:t xml:space="preserve">(و ) </w:t>
      </w:r>
      <w:r w:rsidR="00CF5C43" w:rsidRPr="002521A3">
        <w:rPr>
          <w:b/>
          <w:bCs w:val="0"/>
          <w:szCs w:val="24"/>
          <w:rtl/>
        </w:rPr>
        <w:t>على جميع مناطق التأمين والمعاشات والتأمينات الاجتماعية اعتبار تنفيذ القانون بعدم إحالة اى ملف إلى اللجان الطبية الا مستوفيا كشف طبى أمام هيئة التأمين الصحى وعدم إبرام تأمين على اى فرد باى جهة الا بإحالته للكشف الطبى أمام</w:t>
      </w:r>
      <w:r>
        <w:rPr>
          <w:rFonts w:hint="cs"/>
          <w:b/>
          <w:bCs w:val="0"/>
          <w:szCs w:val="24"/>
          <w:rtl/>
        </w:rPr>
        <w:t xml:space="preserve"> .</w:t>
      </w:r>
    </w:p>
    <w:p w:rsidR="002521A3" w:rsidRPr="00CF5C43" w:rsidRDefault="002521A3"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535C35">
        <w:rPr>
          <w:rFonts w:cs="PT Bold Heading" w:hint="cs"/>
          <w:bCs w:val="0"/>
          <w:sz w:val="28"/>
          <w:szCs w:val="28"/>
          <w:rtl/>
          <w:lang w:bidi="ar-EG"/>
        </w:rPr>
        <w:t>49</w:t>
      </w:r>
      <w:r w:rsidR="006742A8">
        <w:rPr>
          <w:rFonts w:cs="PT Bold Heading" w:hint="cs"/>
          <w:bCs w:val="0"/>
          <w:sz w:val="28"/>
          <w:szCs w:val="28"/>
          <w:rtl/>
          <w:lang w:bidi="ar-EG"/>
        </w:rPr>
        <w:t>7</w:t>
      </w:r>
      <w:r w:rsidRPr="00CF5C43">
        <w:rPr>
          <w:rFonts w:cs="PT Bold Heading" w:hint="cs"/>
          <w:bCs w:val="0"/>
          <w:sz w:val="28"/>
          <w:szCs w:val="28"/>
          <w:rtl/>
          <w:lang w:bidi="ar-EG"/>
        </w:rPr>
        <w:t>))</w:t>
      </w:r>
    </w:p>
    <w:p w:rsidR="00CF5C43" w:rsidRPr="002521A3" w:rsidRDefault="00CF5C43" w:rsidP="002521A3">
      <w:pPr>
        <w:pStyle w:val="a"/>
        <w:spacing w:before="120" w:after="120" w:line="380" w:lineRule="exact"/>
        <w:ind w:left="0" w:firstLine="567"/>
        <w:jc w:val="lowKashida"/>
        <w:rPr>
          <w:szCs w:val="24"/>
        </w:rPr>
      </w:pPr>
      <w:r w:rsidRPr="002521A3">
        <w:rPr>
          <w:szCs w:val="24"/>
          <w:rtl/>
        </w:rPr>
        <w:t xml:space="preserve"> على لجان العجز مراجعة بيانات تاريخ الكشف الطبى وتاريخ استلام العمل واسم الجهة المحيلة للكشف الطبى والوظيفة المحال منها للعجز والوظيفة المرشح لها ما لم تكون تطورا طبيعيا للترقية.. واعتبار المخالفات غير مستوفى لدخول الخدمة القانونية .. وتصدر الشهادة مشروطة </w:t>
      </w:r>
      <w:r w:rsidRPr="002521A3">
        <w:rPr>
          <w:rFonts w:hint="cs"/>
          <w:szCs w:val="24"/>
          <w:rtl/>
        </w:rPr>
        <w:t xml:space="preserve"> وعند </w:t>
      </w:r>
      <w:r w:rsidRPr="002521A3">
        <w:rPr>
          <w:szCs w:val="24"/>
          <w:rtl/>
        </w:rPr>
        <w:t>اكتش</w:t>
      </w:r>
      <w:r w:rsidRPr="002521A3">
        <w:rPr>
          <w:rFonts w:hint="cs"/>
          <w:szCs w:val="24"/>
          <w:rtl/>
        </w:rPr>
        <w:t>ا</w:t>
      </w:r>
      <w:r w:rsidRPr="002521A3">
        <w:rPr>
          <w:szCs w:val="24"/>
          <w:rtl/>
        </w:rPr>
        <w:t xml:space="preserve">ف اللجنة لاى سبب خطأ مادي فى إصدار شهادة عجز مرضى أو اصابى </w:t>
      </w:r>
    </w:p>
    <w:p w:rsidR="00CF5C43" w:rsidRPr="002521A3" w:rsidRDefault="002521A3" w:rsidP="002521A3">
      <w:pPr>
        <w:pStyle w:val="a"/>
        <w:spacing w:before="120" w:after="120" w:line="460" w:lineRule="exact"/>
        <w:ind w:left="1021" w:hanging="454"/>
        <w:jc w:val="lowKashida"/>
        <w:rPr>
          <w:rFonts w:hint="cs"/>
          <w:b/>
          <w:bCs w:val="0"/>
          <w:szCs w:val="24"/>
        </w:rPr>
      </w:pPr>
      <w:r>
        <w:rPr>
          <w:rFonts w:hint="cs"/>
          <w:b/>
          <w:bCs w:val="0"/>
          <w:szCs w:val="24"/>
          <w:rtl/>
        </w:rPr>
        <w:t xml:space="preserve">( أ ) </w:t>
      </w:r>
      <w:r w:rsidR="00CF5C43" w:rsidRPr="002521A3">
        <w:rPr>
          <w:b/>
          <w:bCs w:val="0"/>
          <w:szCs w:val="24"/>
          <w:rtl/>
        </w:rPr>
        <w:t>مذكرة عاجلة للادارة المركزية للجان الطبية</w:t>
      </w:r>
      <w:r>
        <w:rPr>
          <w:rFonts w:hint="cs"/>
          <w:b/>
          <w:bCs w:val="0"/>
          <w:szCs w:val="24"/>
          <w:rtl/>
        </w:rPr>
        <w:t xml:space="preserve"> .</w:t>
      </w:r>
    </w:p>
    <w:p w:rsidR="00CF5C43" w:rsidRPr="002521A3" w:rsidRDefault="002521A3" w:rsidP="002521A3">
      <w:pPr>
        <w:pStyle w:val="a"/>
        <w:spacing w:before="120" w:after="120" w:line="460" w:lineRule="exact"/>
        <w:ind w:left="1021" w:hanging="454"/>
        <w:jc w:val="lowKashida"/>
        <w:rPr>
          <w:b/>
          <w:bCs w:val="0"/>
          <w:szCs w:val="24"/>
        </w:rPr>
      </w:pPr>
      <w:r>
        <w:rPr>
          <w:rFonts w:hint="cs"/>
          <w:b/>
          <w:bCs w:val="0"/>
          <w:szCs w:val="24"/>
          <w:rtl/>
        </w:rPr>
        <w:lastRenderedPageBreak/>
        <w:t xml:space="preserve">(ب) </w:t>
      </w:r>
      <w:r w:rsidR="00CF5C43" w:rsidRPr="002521A3">
        <w:rPr>
          <w:b/>
          <w:bCs w:val="0"/>
          <w:szCs w:val="24"/>
          <w:rtl/>
        </w:rPr>
        <w:t>يصدر قرار الادارة المركزية للجان الطبية بإلغاء الشهادة وإعادة المناظرة</w:t>
      </w:r>
      <w:r>
        <w:rPr>
          <w:rFonts w:hint="cs"/>
          <w:b/>
          <w:bCs w:val="0"/>
          <w:szCs w:val="24"/>
          <w:rtl/>
        </w:rPr>
        <w:t xml:space="preserve"> .</w:t>
      </w:r>
      <w:r w:rsidR="00CF5C43" w:rsidRPr="002521A3">
        <w:rPr>
          <w:b/>
          <w:bCs w:val="0"/>
          <w:szCs w:val="24"/>
          <w:rtl/>
        </w:rPr>
        <w:t xml:space="preserve"> </w:t>
      </w:r>
    </w:p>
    <w:p w:rsidR="00CF5C43" w:rsidRPr="002521A3" w:rsidRDefault="002521A3" w:rsidP="002521A3">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الإلغاء المجرد .. إلغاء يستوجب المسائلة ويستحق رد الحقوق التأمينية إذا كان هناك بطلان فى إجراءات الإصدار</w:t>
      </w:r>
      <w:r>
        <w:rPr>
          <w:rFonts w:hint="cs"/>
          <w:b/>
          <w:bCs w:val="0"/>
          <w:szCs w:val="24"/>
          <w:rtl/>
        </w:rPr>
        <w:t xml:space="preserve"> .</w:t>
      </w:r>
    </w:p>
    <w:p w:rsidR="00CF5C43" w:rsidRPr="002521A3" w:rsidRDefault="002521A3" w:rsidP="002521A3">
      <w:pPr>
        <w:pStyle w:val="a"/>
        <w:spacing w:before="120" w:after="120" w:line="460" w:lineRule="exact"/>
        <w:ind w:left="1191" w:hanging="170"/>
        <w:jc w:val="lowKashida"/>
        <w:rPr>
          <w:b/>
          <w:bCs w:val="0"/>
          <w:szCs w:val="24"/>
        </w:rPr>
      </w:pPr>
      <w:r>
        <w:rPr>
          <w:rFonts w:hint="cs"/>
          <w:b/>
          <w:bCs w:val="0"/>
          <w:szCs w:val="24"/>
          <w:rtl/>
        </w:rPr>
        <w:t xml:space="preserve">- </w:t>
      </w:r>
      <w:r w:rsidR="00CF5C43" w:rsidRPr="002521A3">
        <w:rPr>
          <w:b/>
          <w:bCs w:val="0"/>
          <w:szCs w:val="24"/>
          <w:rtl/>
        </w:rPr>
        <w:t>الإيقاف لإعادة المناظرة إذا لم تكن أسانيد البطلان كاملة</w:t>
      </w:r>
      <w:r>
        <w:rPr>
          <w:rFonts w:hint="cs"/>
          <w:b/>
          <w:bCs w:val="0"/>
          <w:szCs w:val="24"/>
          <w:rtl/>
        </w:rPr>
        <w:t xml:space="preserve"> .</w:t>
      </w:r>
      <w:r w:rsidR="00CF5C43" w:rsidRPr="002521A3">
        <w:rPr>
          <w:b/>
          <w:bCs w:val="0"/>
          <w:szCs w:val="24"/>
          <w:rtl/>
        </w:rPr>
        <w:t xml:space="preserve"> </w:t>
      </w:r>
    </w:p>
    <w:p w:rsidR="00CF5C43" w:rsidRPr="002521A3" w:rsidRDefault="002521A3" w:rsidP="002521A3">
      <w:pPr>
        <w:pStyle w:val="a"/>
        <w:spacing w:before="120" w:after="120" w:line="460" w:lineRule="exact"/>
        <w:ind w:left="1191" w:hanging="170"/>
        <w:jc w:val="lowKashida"/>
        <w:rPr>
          <w:b/>
          <w:bCs w:val="0"/>
          <w:szCs w:val="24"/>
        </w:rPr>
      </w:pPr>
      <w:r>
        <w:rPr>
          <w:rFonts w:hint="cs"/>
          <w:b/>
          <w:bCs w:val="0"/>
          <w:szCs w:val="24"/>
          <w:rtl/>
        </w:rPr>
        <w:t xml:space="preserve">- </w:t>
      </w:r>
      <w:r w:rsidR="00CF5C43" w:rsidRPr="002521A3">
        <w:rPr>
          <w:b/>
          <w:bCs w:val="0"/>
          <w:szCs w:val="24"/>
          <w:rtl/>
        </w:rPr>
        <w:t>كل شهادة عجز يتحتم إثبات أعادة المناظرة ومدتها لاى حالة من غير الثوابت .. البتر والشلل والفشل الكلوي والكبدي ...</w:t>
      </w:r>
    </w:p>
    <w:p w:rsidR="00CF5C43" w:rsidRPr="002521A3" w:rsidRDefault="002521A3" w:rsidP="002521A3">
      <w:pPr>
        <w:pStyle w:val="a"/>
        <w:spacing w:before="120" w:after="120" w:line="460" w:lineRule="exact"/>
        <w:ind w:left="1191" w:hanging="170"/>
        <w:jc w:val="lowKashida"/>
        <w:rPr>
          <w:b/>
          <w:bCs w:val="0"/>
          <w:szCs w:val="24"/>
        </w:rPr>
      </w:pPr>
      <w:r>
        <w:rPr>
          <w:rFonts w:hint="cs"/>
          <w:b/>
          <w:bCs w:val="0"/>
          <w:szCs w:val="24"/>
          <w:rtl/>
        </w:rPr>
        <w:t xml:space="preserve">- </w:t>
      </w:r>
      <w:r w:rsidR="00CF5C43" w:rsidRPr="002521A3">
        <w:rPr>
          <w:b/>
          <w:bCs w:val="0"/>
          <w:szCs w:val="24"/>
          <w:rtl/>
        </w:rPr>
        <w:t>لا يوجد تقادم لصدور شهادة بها بطلان فى إجراءات الإصدار وتلغى بمجرد العلم وتتخذ إجراءات أعادة المناظرة بمدة محددة</w:t>
      </w:r>
      <w:r>
        <w:rPr>
          <w:rFonts w:hint="cs"/>
          <w:b/>
          <w:bCs w:val="0"/>
          <w:szCs w:val="24"/>
          <w:rtl/>
        </w:rPr>
        <w:t xml:space="preserve"> .</w:t>
      </w:r>
      <w:r w:rsidR="00CF5C43" w:rsidRPr="002521A3">
        <w:rPr>
          <w:b/>
          <w:bCs w:val="0"/>
          <w:szCs w:val="24"/>
          <w:rtl/>
        </w:rPr>
        <w:t xml:space="preserve"> </w:t>
      </w:r>
    </w:p>
    <w:p w:rsidR="00CF5C43" w:rsidRPr="002521A3" w:rsidRDefault="002521A3" w:rsidP="002521A3">
      <w:pPr>
        <w:pStyle w:val="a"/>
        <w:spacing w:before="120" w:after="120" w:line="460" w:lineRule="exact"/>
        <w:ind w:left="1191" w:hanging="170"/>
        <w:jc w:val="lowKashida"/>
        <w:rPr>
          <w:rFonts w:hint="cs"/>
          <w:b/>
          <w:bCs w:val="0"/>
          <w:szCs w:val="24"/>
        </w:rPr>
      </w:pPr>
      <w:r>
        <w:rPr>
          <w:rFonts w:hint="cs"/>
          <w:b/>
          <w:bCs w:val="0"/>
          <w:szCs w:val="24"/>
          <w:rtl/>
        </w:rPr>
        <w:t xml:space="preserve">- </w:t>
      </w:r>
      <w:r w:rsidR="00CF5C43" w:rsidRPr="002521A3">
        <w:rPr>
          <w:b/>
          <w:bCs w:val="0"/>
          <w:szCs w:val="24"/>
          <w:rtl/>
        </w:rPr>
        <w:t xml:space="preserve">لا اقدمية لما يثبت بطلانه .. ولا تحصن للقرار .. وعليه إذا طلبت النيابة التحقيق فى وقائع عليها مسئولية صحة طلبها </w:t>
      </w:r>
      <w:r>
        <w:rPr>
          <w:rFonts w:hint="cs"/>
          <w:b/>
          <w:bCs w:val="0"/>
          <w:szCs w:val="24"/>
          <w:rtl/>
        </w:rPr>
        <w:t>.</w:t>
      </w:r>
    </w:p>
    <w:p w:rsidR="00CF5C43" w:rsidRPr="002521A3" w:rsidRDefault="002521A3" w:rsidP="002521A3">
      <w:pPr>
        <w:pStyle w:val="a"/>
        <w:spacing w:before="120" w:after="120" w:line="460" w:lineRule="exact"/>
        <w:ind w:left="1474" w:hanging="340"/>
        <w:jc w:val="lowKashida"/>
        <w:rPr>
          <w:rFonts w:hint="cs"/>
          <w:b/>
          <w:bCs w:val="0"/>
          <w:szCs w:val="24"/>
        </w:rPr>
      </w:pPr>
      <w:r>
        <w:rPr>
          <w:rFonts w:hint="cs"/>
          <w:b/>
          <w:bCs w:val="0"/>
          <w:szCs w:val="24"/>
          <w:rtl/>
        </w:rPr>
        <w:t xml:space="preserve">(1) </w:t>
      </w:r>
      <w:r w:rsidR="00CF5C43" w:rsidRPr="002521A3">
        <w:rPr>
          <w:b/>
          <w:bCs w:val="0"/>
          <w:szCs w:val="24"/>
          <w:rtl/>
        </w:rPr>
        <w:t xml:space="preserve">وما بنى على باطل فهو باطل </w:t>
      </w:r>
      <w:r>
        <w:rPr>
          <w:rFonts w:hint="cs"/>
          <w:b/>
          <w:bCs w:val="0"/>
          <w:szCs w:val="24"/>
          <w:rtl/>
        </w:rPr>
        <w:t>.</w:t>
      </w:r>
    </w:p>
    <w:p w:rsidR="00CF5C43" w:rsidRPr="002521A3" w:rsidRDefault="002521A3" w:rsidP="002521A3">
      <w:pPr>
        <w:pStyle w:val="a"/>
        <w:spacing w:before="120" w:after="120" w:line="460" w:lineRule="exact"/>
        <w:ind w:left="1474" w:hanging="340"/>
        <w:jc w:val="lowKashida"/>
        <w:rPr>
          <w:b/>
          <w:bCs w:val="0"/>
          <w:szCs w:val="24"/>
        </w:rPr>
      </w:pPr>
      <w:r>
        <w:rPr>
          <w:rFonts w:hint="cs"/>
          <w:b/>
          <w:bCs w:val="0"/>
          <w:szCs w:val="24"/>
          <w:rtl/>
        </w:rPr>
        <w:t xml:space="preserve">(2) </w:t>
      </w:r>
      <w:r w:rsidR="00CF5C43" w:rsidRPr="002521A3">
        <w:rPr>
          <w:b/>
          <w:bCs w:val="0"/>
          <w:szCs w:val="24"/>
          <w:rtl/>
        </w:rPr>
        <w:t>لا يصح عندئذ إثبات لفظ الحالة اليوم لا تشكل عجزا .</w:t>
      </w:r>
    </w:p>
    <w:p w:rsidR="00CF5C43" w:rsidRPr="002521A3" w:rsidRDefault="002521A3" w:rsidP="002521A3">
      <w:pPr>
        <w:pStyle w:val="a"/>
        <w:spacing w:before="120" w:after="120" w:line="460" w:lineRule="exact"/>
        <w:ind w:left="1474" w:hanging="340"/>
        <w:jc w:val="lowKashida"/>
        <w:rPr>
          <w:rFonts w:hint="cs"/>
          <w:b/>
          <w:bCs w:val="0"/>
          <w:szCs w:val="24"/>
        </w:rPr>
      </w:pPr>
      <w:r>
        <w:rPr>
          <w:rFonts w:hint="cs"/>
          <w:b/>
          <w:bCs w:val="0"/>
          <w:szCs w:val="24"/>
          <w:rtl/>
        </w:rPr>
        <w:t xml:space="preserve">(3) </w:t>
      </w:r>
      <w:r w:rsidR="00CF5C43" w:rsidRPr="002521A3">
        <w:rPr>
          <w:b/>
          <w:bCs w:val="0"/>
          <w:szCs w:val="24"/>
          <w:rtl/>
        </w:rPr>
        <w:t>ما لم يكن الأمر محال للتحقيق بسبب التزوير أو التلاعب  يكون الحالة اليوم لا يشكل عجزا</w:t>
      </w:r>
      <w:r>
        <w:rPr>
          <w:rFonts w:hint="cs"/>
          <w:b/>
          <w:bCs w:val="0"/>
          <w:szCs w:val="24"/>
          <w:rtl/>
        </w:rPr>
        <w:t xml:space="preserve"> .</w:t>
      </w:r>
    </w:p>
    <w:p w:rsidR="00CF5C43" w:rsidRDefault="002521A3" w:rsidP="002521A3">
      <w:pPr>
        <w:pStyle w:val="a"/>
        <w:spacing w:before="120" w:after="120" w:line="460" w:lineRule="exact"/>
        <w:ind w:left="1474" w:hanging="340"/>
        <w:jc w:val="lowKashida"/>
        <w:rPr>
          <w:rFonts w:hint="cs"/>
          <w:b/>
          <w:bCs w:val="0"/>
          <w:szCs w:val="24"/>
          <w:rtl/>
        </w:rPr>
      </w:pPr>
      <w:r>
        <w:rPr>
          <w:rFonts w:hint="cs"/>
          <w:b/>
          <w:bCs w:val="0"/>
          <w:szCs w:val="24"/>
          <w:rtl/>
        </w:rPr>
        <w:t xml:space="preserve">(4) </w:t>
      </w:r>
      <w:r w:rsidR="00CF5C43" w:rsidRPr="002521A3">
        <w:rPr>
          <w:b/>
          <w:bCs w:val="0"/>
          <w:szCs w:val="24"/>
          <w:rtl/>
        </w:rPr>
        <w:t>لا يجوز إثبات لفظ لايشكل عجز الا إذا كانت الأصول المهنية تجيز الشفاء من المرض</w:t>
      </w:r>
      <w:r>
        <w:rPr>
          <w:rFonts w:hint="cs"/>
          <w:b/>
          <w:bCs w:val="0"/>
          <w:szCs w:val="24"/>
          <w:rtl/>
        </w:rPr>
        <w:t xml:space="preserve"> .</w:t>
      </w:r>
    </w:p>
    <w:p w:rsidR="002521A3" w:rsidRPr="00CF5C43" w:rsidRDefault="002521A3"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535C35">
        <w:rPr>
          <w:rFonts w:cs="PT Bold Heading" w:hint="cs"/>
          <w:bCs w:val="0"/>
          <w:sz w:val="28"/>
          <w:szCs w:val="28"/>
          <w:rtl/>
          <w:lang w:bidi="ar-EG"/>
        </w:rPr>
        <w:t>49</w:t>
      </w:r>
      <w:r w:rsidR="006742A8">
        <w:rPr>
          <w:rFonts w:cs="PT Bold Heading" w:hint="cs"/>
          <w:bCs w:val="0"/>
          <w:sz w:val="28"/>
          <w:szCs w:val="28"/>
          <w:rtl/>
          <w:lang w:bidi="ar-EG"/>
        </w:rPr>
        <w:t>8</w:t>
      </w:r>
      <w:r w:rsidRPr="00CF5C43">
        <w:rPr>
          <w:rFonts w:cs="PT Bold Heading" w:hint="cs"/>
          <w:bCs w:val="0"/>
          <w:sz w:val="28"/>
          <w:szCs w:val="28"/>
          <w:rtl/>
          <w:lang w:bidi="ar-EG"/>
        </w:rPr>
        <w:t>))</w:t>
      </w:r>
    </w:p>
    <w:p w:rsidR="00CF5C43" w:rsidRDefault="00CF5C43" w:rsidP="002521A3">
      <w:pPr>
        <w:pStyle w:val="a"/>
        <w:spacing w:before="120" w:after="120" w:line="380" w:lineRule="exact"/>
        <w:ind w:left="0" w:firstLine="567"/>
        <w:jc w:val="lowKashida"/>
        <w:rPr>
          <w:rFonts w:hint="cs"/>
          <w:szCs w:val="24"/>
          <w:rtl/>
        </w:rPr>
      </w:pPr>
      <w:r w:rsidRPr="002521A3">
        <w:rPr>
          <w:szCs w:val="24"/>
          <w:rtl/>
        </w:rPr>
        <w:t>من صدر له من الهيئة شهادات العجز الكلى والعجز الجزئي الذي يساوى أو يزيد عن 50%  بشرط أن يكون مانعا من التكسب.. ويتقدم صاحب العجز هذا للحصول على استحقاق معاش مورث وعليه صدرت النشرة رقم 13 لسنة 2007 .. ومضمونها عدم المخالفة بإصدار أكثر من قرار لمنتفع واحد .حيث أن</w:t>
      </w:r>
    </w:p>
    <w:p w:rsidR="002521A3" w:rsidRPr="00CF5C43" w:rsidRDefault="00011337"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lastRenderedPageBreak/>
        <w:t xml:space="preserve"> </w:t>
      </w:r>
      <w:r w:rsidR="002521A3" w:rsidRPr="00CF5C43">
        <w:rPr>
          <w:rFonts w:cs="PT Bold Heading" w:hint="cs"/>
          <w:bCs w:val="0"/>
          <w:sz w:val="28"/>
          <w:szCs w:val="28"/>
          <w:rtl/>
          <w:lang w:bidi="ar-EG"/>
        </w:rPr>
        <w:t>((</w:t>
      </w:r>
      <w:r w:rsidR="006742A8">
        <w:rPr>
          <w:rFonts w:cs="PT Bold Heading" w:hint="cs"/>
          <w:bCs w:val="0"/>
          <w:sz w:val="28"/>
          <w:szCs w:val="28"/>
          <w:rtl/>
          <w:lang w:bidi="ar-EG"/>
        </w:rPr>
        <w:t>499</w:t>
      </w:r>
      <w:r w:rsidR="002521A3" w:rsidRPr="00CF5C43">
        <w:rPr>
          <w:rFonts w:cs="PT Bold Heading" w:hint="cs"/>
          <w:bCs w:val="0"/>
          <w:sz w:val="28"/>
          <w:szCs w:val="28"/>
          <w:rtl/>
          <w:lang w:bidi="ar-EG"/>
        </w:rPr>
        <w:t>))</w:t>
      </w:r>
    </w:p>
    <w:p w:rsidR="00CF5C43" w:rsidRDefault="00CF5C43" w:rsidP="002521A3">
      <w:pPr>
        <w:pStyle w:val="a"/>
        <w:spacing w:before="120" w:after="120" w:line="380" w:lineRule="exact"/>
        <w:ind w:left="0" w:firstLine="567"/>
        <w:jc w:val="lowKashida"/>
        <w:rPr>
          <w:rFonts w:hint="cs"/>
          <w:szCs w:val="24"/>
          <w:rtl/>
        </w:rPr>
      </w:pPr>
      <w:r w:rsidRPr="002521A3">
        <w:rPr>
          <w:szCs w:val="24"/>
          <w:rtl/>
        </w:rPr>
        <w:t xml:space="preserve">كل منتفع صدر له شهادة إحالة للتقاعد بالعجز الذي يستوجب دفع المعاش له  سواء كليا أو جزئيا يتعارض مع طبيعة العمل يساوى أو يزيد عن 50%  يستحق أيضا معاش الورثة على اعتبار انه عاجز عن التكسب </w:t>
      </w:r>
    </w:p>
    <w:p w:rsidR="00C73927" w:rsidRPr="00CF5C43" w:rsidRDefault="00C73927" w:rsidP="006742A8">
      <w:pPr>
        <w:pStyle w:val="a"/>
        <w:spacing w:before="100" w:after="100" w:line="440" w:lineRule="exact"/>
        <w:ind w:left="0"/>
        <w:jc w:val="center"/>
        <w:rPr>
          <w:rFonts w:cs="PT Bold Heading" w:hint="cs"/>
          <w:bCs w:val="0"/>
          <w:sz w:val="28"/>
          <w:szCs w:val="28"/>
          <w:rtl/>
          <w:lang w:bidi="ar-EG"/>
        </w:rPr>
      </w:pPr>
      <w:r w:rsidRPr="00CF5C43">
        <w:rPr>
          <w:rFonts w:cs="PT Bold Heading" w:hint="cs"/>
          <w:bCs w:val="0"/>
          <w:sz w:val="28"/>
          <w:szCs w:val="28"/>
          <w:rtl/>
          <w:lang w:bidi="ar-EG"/>
        </w:rPr>
        <w:t>((</w:t>
      </w:r>
      <w:r w:rsidR="00011337">
        <w:rPr>
          <w:rFonts w:cs="PT Bold Heading" w:hint="cs"/>
          <w:bCs w:val="0"/>
          <w:sz w:val="28"/>
          <w:szCs w:val="28"/>
          <w:rtl/>
          <w:lang w:bidi="ar-EG"/>
        </w:rPr>
        <w:t>50</w:t>
      </w:r>
      <w:r w:rsidR="006742A8">
        <w:rPr>
          <w:rFonts w:cs="PT Bold Heading" w:hint="cs"/>
          <w:bCs w:val="0"/>
          <w:sz w:val="28"/>
          <w:szCs w:val="28"/>
          <w:rtl/>
          <w:lang w:bidi="ar-EG"/>
        </w:rPr>
        <w:t>0</w:t>
      </w:r>
      <w:r w:rsidRPr="00CF5C43">
        <w:rPr>
          <w:rFonts w:cs="PT Bold Heading" w:hint="cs"/>
          <w:bCs w:val="0"/>
          <w:sz w:val="28"/>
          <w:szCs w:val="28"/>
          <w:rtl/>
          <w:lang w:bidi="ar-EG"/>
        </w:rPr>
        <w:t>))</w:t>
      </w:r>
    </w:p>
    <w:p w:rsidR="00CF5C43" w:rsidRPr="00C73927" w:rsidRDefault="00A17657" w:rsidP="00C73927">
      <w:pPr>
        <w:pStyle w:val="a"/>
        <w:spacing w:before="120" w:after="120" w:line="380" w:lineRule="exact"/>
        <w:ind w:left="0" w:firstLine="567"/>
        <w:jc w:val="lowKashida"/>
        <w:rPr>
          <w:szCs w:val="24"/>
        </w:rPr>
      </w:pPr>
      <w:r>
        <w:rPr>
          <w:rFonts w:hint="cs"/>
          <w:szCs w:val="24"/>
          <w:rtl/>
        </w:rPr>
        <w:t>و</w:t>
      </w:r>
      <w:r w:rsidR="00CF5C43" w:rsidRPr="00C73927">
        <w:rPr>
          <w:szCs w:val="24"/>
          <w:rtl/>
        </w:rPr>
        <w:t>عليه كل عاجز عجزا كليا أو جزئيا (بنسبة 50% أو أكثر) هو عاجز عن الكسب  وليس هناك ثمة خلاف لمواد القانون الذي حدد العجز بأنواعه</w:t>
      </w:r>
    </w:p>
    <w:p w:rsidR="00CF5C43" w:rsidRDefault="00CF5C43" w:rsidP="00CF5C43">
      <w:pPr>
        <w:spacing w:line="360" w:lineRule="auto"/>
        <w:jc w:val="lowKashida"/>
        <w:rPr>
          <w:szCs w:val="24"/>
        </w:rPr>
      </w:pPr>
    </w:p>
    <w:p w:rsidR="00FF728C" w:rsidRPr="00CF5C43" w:rsidRDefault="00FF728C" w:rsidP="00CF5C43">
      <w:pPr>
        <w:rPr>
          <w:rFonts w:hint="cs"/>
          <w:szCs w:val="24"/>
        </w:rPr>
      </w:pPr>
    </w:p>
    <w:sectPr w:rsidR="00FF728C" w:rsidRPr="00CF5C43" w:rsidSect="00963695">
      <w:headerReference w:type="default" r:id="rId7"/>
      <w:footerReference w:type="even" r:id="rId8"/>
      <w:footerReference w:type="default" r:id="rId9"/>
      <w:footnotePr>
        <w:numRestart w:val="eachPage"/>
      </w:footnotePr>
      <w:pgSz w:w="11906" w:h="16838" w:code="9"/>
      <w:pgMar w:top="3232" w:right="2268" w:bottom="3232" w:left="2268" w:header="709" w:footer="2552" w:gutter="0"/>
      <w:pgNumType w:start="783"/>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43B5" w:rsidRDefault="000943B5" w:rsidP="00B55ECB">
      <w:r>
        <w:separator/>
      </w:r>
    </w:p>
  </w:endnote>
  <w:endnote w:type="continuationSeparator" w:id="0">
    <w:p w:rsidR="000943B5" w:rsidRDefault="000943B5" w:rsidP="00B55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implified Arabic">
    <w:panose1 w:val="020100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Hesham Cortoba">
    <w:charset w:val="B2"/>
    <w:family w:val="auto"/>
    <w:pitch w:val="variable"/>
    <w:sig w:usb0="00002001" w:usb1="00000000" w:usb2="00000000" w:usb3="00000000" w:csb0="0000004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594" w:rsidRDefault="00E00594" w:rsidP="0096369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E00594" w:rsidRDefault="00E0059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594" w:rsidRPr="00963695" w:rsidRDefault="00E00594" w:rsidP="00963695">
    <w:pPr>
      <w:pStyle w:val="Footer"/>
      <w:framePr w:wrap="around" w:vAnchor="text" w:hAnchor="text" w:xAlign="center" w:y="1"/>
      <w:rPr>
        <w:rStyle w:val="PageNumber"/>
        <w:szCs w:val="24"/>
      </w:rPr>
    </w:pPr>
    <w:r w:rsidRPr="00963695">
      <w:rPr>
        <w:rStyle w:val="PageNumber"/>
        <w:szCs w:val="24"/>
        <w:rtl/>
      </w:rPr>
      <w:fldChar w:fldCharType="begin"/>
    </w:r>
    <w:r w:rsidRPr="00963695">
      <w:rPr>
        <w:rStyle w:val="PageNumber"/>
        <w:szCs w:val="24"/>
      </w:rPr>
      <w:instrText xml:space="preserve">PAGE  </w:instrText>
    </w:r>
    <w:r w:rsidRPr="00963695">
      <w:rPr>
        <w:rStyle w:val="PageNumber"/>
        <w:szCs w:val="24"/>
        <w:rtl/>
      </w:rPr>
      <w:fldChar w:fldCharType="separate"/>
    </w:r>
    <w:r w:rsidR="00E4278A">
      <w:rPr>
        <w:rStyle w:val="PageNumber"/>
        <w:noProof/>
        <w:szCs w:val="24"/>
        <w:rtl/>
      </w:rPr>
      <w:t>783</w:t>
    </w:r>
    <w:r w:rsidRPr="00963695">
      <w:rPr>
        <w:rStyle w:val="PageNumber"/>
        <w:szCs w:val="24"/>
        <w:rtl/>
      </w:rPr>
      <w:fldChar w:fldCharType="end"/>
    </w:r>
  </w:p>
  <w:p w:rsidR="00E00594" w:rsidRDefault="00E00594" w:rsidP="001913DB">
    <w:pPr>
      <w:pStyle w:val="Header"/>
      <w:tabs>
        <w:tab w:val="clear" w:pos="4153"/>
        <w:tab w:val="clear" w:pos="8306"/>
        <w:tab w:val="left" w:pos="2000"/>
      </w:tabs>
      <w:rPr>
        <w:rFonts w:hint="cs"/>
        <w:szCs w:val="24"/>
        <w:rtl/>
        <w:lang w:bidi="ar-EG"/>
      </w:rPr>
    </w:pPr>
    <w:r>
      <w:rPr>
        <w:szCs w:val="24"/>
        <w:rtl/>
        <w:lang w:bidi="ar-EG"/>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43B5" w:rsidRDefault="000943B5" w:rsidP="00B55ECB">
      <w:r>
        <w:separator/>
      </w:r>
    </w:p>
  </w:footnote>
  <w:footnote w:type="continuationSeparator" w:id="0">
    <w:p w:rsidR="000943B5" w:rsidRDefault="000943B5" w:rsidP="00B55ECB">
      <w:r>
        <w:continuationSeparator/>
      </w:r>
    </w:p>
  </w:footnote>
  <w:footnote w:id="1">
    <w:p w:rsidR="00E00594" w:rsidRPr="00855FB8" w:rsidRDefault="00E00594" w:rsidP="00CF5C43">
      <w:pPr>
        <w:pStyle w:val="FootnoteText"/>
        <w:rPr>
          <w:b/>
          <w:bCs w:val="0"/>
          <w:sz w:val="24"/>
          <w:szCs w:val="24"/>
          <w:rtl/>
        </w:rPr>
      </w:pPr>
      <w:r w:rsidRPr="00855FB8">
        <w:rPr>
          <w:rStyle w:val="FootnoteReference"/>
          <w:b/>
          <w:bCs w:val="0"/>
          <w:szCs w:val="24"/>
        </w:rPr>
        <w:footnoteRef/>
      </w:r>
      <w:r w:rsidRPr="00855FB8">
        <w:rPr>
          <w:b/>
          <w:bCs w:val="0"/>
          <w:sz w:val="24"/>
          <w:szCs w:val="24"/>
          <w:rtl/>
        </w:rPr>
        <w:t xml:space="preserve"> </w:t>
      </w:r>
      <w:r w:rsidRPr="00855FB8">
        <w:rPr>
          <w:rFonts w:hint="cs"/>
          <w:b/>
          <w:bCs w:val="0"/>
          <w:sz w:val="24"/>
          <w:szCs w:val="24"/>
          <w:rtl/>
        </w:rPr>
        <w:t>يراعى فى شهادات وإخطارات العجز والاصاب</w:t>
      </w:r>
      <w:r w:rsidRPr="00855FB8">
        <w:rPr>
          <w:rFonts w:hint="eastAsia"/>
          <w:b/>
          <w:bCs w:val="0"/>
          <w:sz w:val="24"/>
          <w:szCs w:val="24"/>
          <w:rtl/>
        </w:rPr>
        <w:t>ى</w:t>
      </w:r>
      <w:r w:rsidRPr="00855FB8">
        <w:rPr>
          <w:rFonts w:hint="cs"/>
          <w:b/>
          <w:bCs w:val="0"/>
          <w:sz w:val="24"/>
          <w:szCs w:val="24"/>
          <w:rtl/>
        </w:rPr>
        <w:t xml:space="preserve"> تحديد نسبة العجز الناتج عن الإصابة </w:t>
      </w:r>
    </w:p>
  </w:footnote>
  <w:footnote w:id="2">
    <w:p w:rsidR="00E00594" w:rsidRPr="004D7357" w:rsidRDefault="00E00594" w:rsidP="00CF69C6">
      <w:pPr>
        <w:pStyle w:val="FootnoteText"/>
        <w:jc w:val="lowKashida"/>
        <w:rPr>
          <w:b/>
          <w:bCs w:val="0"/>
          <w:sz w:val="24"/>
          <w:szCs w:val="24"/>
        </w:rPr>
      </w:pPr>
      <w:r w:rsidRPr="004D7357">
        <w:rPr>
          <w:rStyle w:val="FootnoteReference"/>
          <w:b/>
          <w:bCs w:val="0"/>
          <w:szCs w:val="24"/>
        </w:rPr>
        <w:footnoteRef/>
      </w:r>
      <w:r w:rsidRPr="004D7357">
        <w:rPr>
          <w:b/>
          <w:bCs w:val="0"/>
          <w:sz w:val="24"/>
          <w:szCs w:val="24"/>
          <w:rtl/>
        </w:rPr>
        <w:t xml:space="preserve"> </w:t>
      </w:r>
      <w:r w:rsidRPr="004D7357">
        <w:rPr>
          <w:rFonts w:hint="cs"/>
          <w:b/>
          <w:bCs w:val="0"/>
          <w:sz w:val="24"/>
          <w:szCs w:val="24"/>
          <w:rtl/>
        </w:rPr>
        <w:t>إصابة سابقة بنسبة 20% استجد عليها إصابة حالية تحسب نسبته من صافى النسبة المتبق</w:t>
      </w:r>
      <w:r>
        <w:rPr>
          <w:rFonts w:hint="cs"/>
          <w:b/>
          <w:bCs w:val="0"/>
          <w:sz w:val="24"/>
          <w:szCs w:val="24"/>
          <w:rtl/>
        </w:rPr>
        <w:t>ي</w:t>
      </w:r>
      <w:r w:rsidRPr="004D7357">
        <w:rPr>
          <w:rFonts w:hint="cs"/>
          <w:b/>
          <w:bCs w:val="0"/>
          <w:sz w:val="24"/>
          <w:szCs w:val="24"/>
          <w:rtl/>
        </w:rPr>
        <w:t>ة وهى 80% . فإذا كانت الجديدة 10% من الجدول تكون النتيجة 8 % تضاف إلى السابق لتكون الجملة 28%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594" w:rsidRDefault="00E00594" w:rsidP="0077561B">
    <w:pPr>
      <w:pStyle w:val="Header"/>
      <w:jc w:val="center"/>
      <w:rPr>
        <w:rFonts w:hint="cs"/>
        <w:rtl/>
        <w:lang w:bidi="ar-EG"/>
      </w:rPr>
    </w:pPr>
  </w:p>
  <w:p w:rsidR="00E00594" w:rsidRDefault="00E00594" w:rsidP="009B64E5">
    <w:pPr>
      <w:pStyle w:val="Header"/>
      <w:rPr>
        <w:rFonts w:hint="cs"/>
        <w:rtl/>
        <w:lang w:bidi="ar-EG"/>
      </w:rPr>
    </w:pPr>
  </w:p>
  <w:p w:rsidR="00E00594" w:rsidRDefault="00E00594" w:rsidP="009B64E5">
    <w:pPr>
      <w:pStyle w:val="Header"/>
      <w:rPr>
        <w:rFonts w:hint="cs"/>
        <w:rtl/>
        <w:lang w:bidi="ar-EG"/>
      </w:rPr>
    </w:pPr>
  </w:p>
  <w:p w:rsidR="00E00594" w:rsidRDefault="00E00594" w:rsidP="009B64E5">
    <w:pPr>
      <w:pStyle w:val="Header"/>
      <w:rPr>
        <w:rFonts w:hint="cs"/>
        <w:rtl/>
        <w:lang w:bidi="ar-EG"/>
      </w:rPr>
    </w:pPr>
  </w:p>
  <w:p w:rsidR="00E00594" w:rsidRDefault="00E00594" w:rsidP="009B64E5">
    <w:pPr>
      <w:pStyle w:val="Header"/>
      <w:rPr>
        <w:rFonts w:hint="cs"/>
        <w:rtl/>
        <w:lang w:bidi="ar-EG"/>
      </w:rPr>
    </w:pPr>
  </w:p>
  <w:p w:rsidR="00E00594" w:rsidRDefault="008D7407" w:rsidP="003A3DF5">
    <w:pPr>
      <w:pStyle w:val="Header"/>
      <w:rPr>
        <w:rFonts w:hint="cs"/>
        <w:szCs w:val="24"/>
        <w:rtl/>
        <w:lang w:bidi="ar-EG"/>
      </w:rPr>
    </w:pPr>
    <w:r>
      <w:rPr>
        <w:rFonts w:hint="cs"/>
        <w:szCs w:val="24"/>
        <w:rtl/>
        <w:lang w:bidi="ar-EG"/>
      </w:rPr>
      <w:t xml:space="preserve">أحكام </w:t>
    </w:r>
    <w:r w:rsidR="00A61D85">
      <w:rPr>
        <w:rFonts w:hint="cs"/>
        <w:szCs w:val="24"/>
        <w:rtl/>
        <w:lang w:bidi="ar-EG"/>
      </w:rPr>
      <w:t>الع</w:t>
    </w:r>
    <w:r>
      <w:rPr>
        <w:rFonts w:hint="cs"/>
        <w:szCs w:val="24"/>
        <w:rtl/>
        <w:lang w:bidi="ar-EG"/>
      </w:rPr>
      <w:t>ـ</w:t>
    </w:r>
    <w:r w:rsidR="00A61D85">
      <w:rPr>
        <w:rFonts w:hint="cs"/>
        <w:szCs w:val="24"/>
        <w:rtl/>
        <w:lang w:bidi="ar-EG"/>
      </w:rPr>
      <w:t>ج</w:t>
    </w:r>
    <w:r>
      <w:rPr>
        <w:rFonts w:hint="cs"/>
        <w:szCs w:val="24"/>
        <w:rtl/>
        <w:lang w:bidi="ar-EG"/>
      </w:rPr>
      <w:t>ـ</w:t>
    </w:r>
    <w:r w:rsidR="00A61D85">
      <w:rPr>
        <w:rFonts w:hint="cs"/>
        <w:szCs w:val="24"/>
        <w:rtl/>
        <w:lang w:bidi="ar-EG"/>
      </w:rPr>
      <w:t>ز</w:t>
    </w:r>
  </w:p>
  <w:p w:rsidR="00E00594" w:rsidRDefault="00E00594" w:rsidP="009B64E5">
    <w:pPr>
      <w:pStyle w:val="Header"/>
      <w:rPr>
        <w:rFonts w:hint="cs"/>
        <w:szCs w:val="24"/>
        <w:rtl/>
        <w:lang w:bidi="ar-EG"/>
      </w:rPr>
    </w:pPr>
    <w:r>
      <w:rPr>
        <w:rFonts w:hint="cs"/>
        <w:szCs w:val="24"/>
        <w:rtl/>
        <w:lang w:bidi="ar-EG"/>
      </w:rPr>
      <w:t>ــــــــــــــــــــــــــــــــــــــــــــــــــ</w:t>
    </w:r>
  </w:p>
  <w:p w:rsidR="00E00594" w:rsidRPr="00A1631B" w:rsidRDefault="00E00594" w:rsidP="009B64E5">
    <w:pPr>
      <w:pStyle w:val="Header"/>
      <w:rPr>
        <w:rFonts w:hint="cs"/>
        <w:szCs w:val="24"/>
        <w:lang w:bidi="ar-EG"/>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
      </v:shape>
    </w:pict>
  </w:numPicBullet>
  <w:abstractNum w:abstractNumId="0">
    <w:nsid w:val="08F9568C"/>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nsid w:val="0ED368D8"/>
    <w:multiLevelType w:val="hybridMultilevel"/>
    <w:tmpl w:val="587E5A36"/>
    <w:lvl w:ilvl="0" w:tplc="2BC22CC0">
      <w:start w:val="1"/>
      <w:numFmt w:val="decimal"/>
      <w:pStyle w:val="Heading2"/>
      <w:lvlText w:val="%1-"/>
      <w:lvlJc w:val="left"/>
      <w:pPr>
        <w:tabs>
          <w:tab w:val="num" w:pos="3680"/>
        </w:tabs>
        <w:ind w:left="3680" w:right="780" w:hanging="42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10302E34"/>
    <w:multiLevelType w:val="hybridMultilevel"/>
    <w:tmpl w:val="97FAF8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2686132B"/>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2F6B4D7C"/>
    <w:multiLevelType w:val="hybridMultilevel"/>
    <w:tmpl w:val="C94C0EB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3F6545D5"/>
    <w:multiLevelType w:val="hybridMultilevel"/>
    <w:tmpl w:val="7AEC2EC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4DCF3C34"/>
    <w:multiLevelType w:val="hybridMultilevel"/>
    <w:tmpl w:val="AD14657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0A03D5D"/>
    <w:multiLevelType w:val="hybridMultilevel"/>
    <w:tmpl w:val="A7D40A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5B9A777D"/>
    <w:multiLevelType w:val="hybridMultilevel"/>
    <w:tmpl w:val="396655E6"/>
    <w:lvl w:ilvl="0" w:tplc="A68CC406">
      <w:start w:val="1"/>
      <w:numFmt w:val="decimal"/>
      <w:lvlText w:val="%1-"/>
      <w:lvlJc w:val="left"/>
      <w:pPr>
        <w:ind w:left="720" w:hanging="720"/>
      </w:pPr>
      <w:rPr>
        <w:rFonts w:hint="default"/>
        <w: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E4620EE6">
      <w:numFmt w:val="bullet"/>
      <w:lvlText w:val="–"/>
      <w:lvlJc w:val="left"/>
      <w:pPr>
        <w:ind w:left="4680" w:hanging="360"/>
      </w:pPr>
      <w:rPr>
        <w:rFonts w:ascii="Times New Roman" w:eastAsia="Times New Roman" w:hAnsi="Times New Roman" w:cs="Times New Roman" w:hint="default"/>
      </w:r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5E7A2F4C"/>
    <w:multiLevelType w:val="hybridMultilevel"/>
    <w:tmpl w:val="74009270"/>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2355D05"/>
    <w:multiLevelType w:val="hybridMultilevel"/>
    <w:tmpl w:val="6DD273D0"/>
    <w:lvl w:ilvl="0" w:tplc="0409000F">
      <w:start w:val="1"/>
      <w:numFmt w:val="decimal"/>
      <w:lvlText w:val="%1."/>
      <w:lvlJc w:val="left"/>
      <w:pPr>
        <w:ind w:left="360" w:hanging="360"/>
      </w:pPr>
      <w:rPr>
        <w:rFonts w:hint="default"/>
        <w:lang w:bidi="ar-SA"/>
      </w:rPr>
    </w:lvl>
    <w:lvl w:ilvl="1" w:tplc="04090017">
      <w:start w:val="1"/>
      <w:numFmt w:val="lowerLetter"/>
      <w:lvlText w:val="%2)"/>
      <w:lvlJc w:val="left"/>
      <w:pPr>
        <w:ind w:left="927" w:hanging="360"/>
      </w:pPr>
      <w:rPr>
        <w:rFonts w:hint="default"/>
      </w:rPr>
    </w:lvl>
    <w:lvl w:ilvl="2" w:tplc="0409000F">
      <w:start w:val="1"/>
      <w:numFmt w:val="decimal"/>
      <w:lvlText w:val="%3."/>
      <w:lvlJc w:val="lef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8E1AEA1E">
      <w:start w:val="1"/>
      <w:numFmt w:val="decimal"/>
      <w:lvlText w:val="%6-"/>
      <w:lvlJc w:val="left"/>
      <w:pPr>
        <w:ind w:left="4140" w:hanging="360"/>
      </w:pPr>
      <w:rPr>
        <w:rFonts w:hint="default"/>
        <w:b/>
      </w:r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94C51A9"/>
    <w:multiLevelType w:val="multilevel"/>
    <w:tmpl w:val="6DD273D0"/>
    <w:lvl w:ilvl="0">
      <w:start w:val="1"/>
      <w:numFmt w:val="decimal"/>
      <w:lvlText w:val="%1."/>
      <w:lvlJc w:val="left"/>
      <w:pPr>
        <w:ind w:left="360" w:hanging="360"/>
      </w:pPr>
      <w:rPr>
        <w:rFonts w:hint="default"/>
        <w:lang w:bidi="ar-SA"/>
      </w:rPr>
    </w:lvl>
    <w:lvl w:ilvl="1">
      <w:start w:val="1"/>
      <w:numFmt w:val="lowerLetter"/>
      <w:lvlText w:val="%2)"/>
      <w:lvlJc w:val="left"/>
      <w:pPr>
        <w:ind w:left="927" w:hanging="360"/>
      </w:pPr>
      <w:rPr>
        <w:rFonts w:hint="default"/>
      </w:rPr>
    </w:lvl>
    <w:lvl w:ilvl="2">
      <w:start w:val="1"/>
      <w:numFmt w:val="decimal"/>
      <w:lvlText w:val="%3."/>
      <w:lvlJc w:val="lef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decimal"/>
      <w:lvlText w:val="%6-"/>
      <w:lvlJc w:val="left"/>
      <w:pPr>
        <w:ind w:left="4140" w:hanging="360"/>
      </w:pPr>
      <w:rPr>
        <w:rFonts w:hint="default"/>
        <w:b/>
      </w:r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nsid w:val="6D954EC0"/>
    <w:multiLevelType w:val="hybridMultilevel"/>
    <w:tmpl w:val="99A4B930"/>
    <w:lvl w:ilvl="0" w:tplc="51CE9C0A">
      <w:start w:val="2"/>
      <w:numFmt w:val="bullet"/>
      <w:lvlText w:val="-"/>
      <w:lvlJc w:val="left"/>
      <w:pPr>
        <w:tabs>
          <w:tab w:val="num" w:pos="1324"/>
        </w:tabs>
        <w:ind w:left="1324" w:hanging="360"/>
      </w:pPr>
      <w:rPr>
        <w:rFonts w:ascii="Times New Roman" w:eastAsia="Times New Roman" w:hAnsi="Times New Roman" w:cs="Simplified Arabic" w:hint="default"/>
      </w:rPr>
    </w:lvl>
    <w:lvl w:ilvl="1" w:tplc="04090003" w:tentative="1">
      <w:start w:val="1"/>
      <w:numFmt w:val="bullet"/>
      <w:lvlText w:val="o"/>
      <w:lvlJc w:val="left"/>
      <w:pPr>
        <w:tabs>
          <w:tab w:val="num" w:pos="2044"/>
        </w:tabs>
        <w:ind w:left="2044" w:hanging="360"/>
      </w:pPr>
      <w:rPr>
        <w:rFonts w:ascii="Courier New" w:hAnsi="Courier New" w:cs="Courier New" w:hint="default"/>
      </w:rPr>
    </w:lvl>
    <w:lvl w:ilvl="2" w:tplc="04090005" w:tentative="1">
      <w:start w:val="1"/>
      <w:numFmt w:val="bullet"/>
      <w:lvlText w:val=""/>
      <w:lvlJc w:val="left"/>
      <w:pPr>
        <w:tabs>
          <w:tab w:val="num" w:pos="2764"/>
        </w:tabs>
        <w:ind w:left="2764" w:hanging="360"/>
      </w:pPr>
      <w:rPr>
        <w:rFonts w:ascii="Wingdings" w:hAnsi="Wingdings" w:hint="default"/>
      </w:rPr>
    </w:lvl>
    <w:lvl w:ilvl="3" w:tplc="04090001" w:tentative="1">
      <w:start w:val="1"/>
      <w:numFmt w:val="bullet"/>
      <w:lvlText w:val=""/>
      <w:lvlJc w:val="left"/>
      <w:pPr>
        <w:tabs>
          <w:tab w:val="num" w:pos="3484"/>
        </w:tabs>
        <w:ind w:left="3484" w:hanging="360"/>
      </w:pPr>
      <w:rPr>
        <w:rFonts w:ascii="Symbol" w:hAnsi="Symbol" w:hint="default"/>
      </w:rPr>
    </w:lvl>
    <w:lvl w:ilvl="4" w:tplc="04090003" w:tentative="1">
      <w:start w:val="1"/>
      <w:numFmt w:val="bullet"/>
      <w:lvlText w:val="o"/>
      <w:lvlJc w:val="left"/>
      <w:pPr>
        <w:tabs>
          <w:tab w:val="num" w:pos="4204"/>
        </w:tabs>
        <w:ind w:left="4204" w:hanging="360"/>
      </w:pPr>
      <w:rPr>
        <w:rFonts w:ascii="Courier New" w:hAnsi="Courier New" w:cs="Courier New" w:hint="default"/>
      </w:rPr>
    </w:lvl>
    <w:lvl w:ilvl="5" w:tplc="04090005" w:tentative="1">
      <w:start w:val="1"/>
      <w:numFmt w:val="bullet"/>
      <w:lvlText w:val=""/>
      <w:lvlJc w:val="left"/>
      <w:pPr>
        <w:tabs>
          <w:tab w:val="num" w:pos="4924"/>
        </w:tabs>
        <w:ind w:left="4924" w:hanging="360"/>
      </w:pPr>
      <w:rPr>
        <w:rFonts w:ascii="Wingdings" w:hAnsi="Wingdings" w:hint="default"/>
      </w:rPr>
    </w:lvl>
    <w:lvl w:ilvl="6" w:tplc="04090001" w:tentative="1">
      <w:start w:val="1"/>
      <w:numFmt w:val="bullet"/>
      <w:lvlText w:val=""/>
      <w:lvlJc w:val="left"/>
      <w:pPr>
        <w:tabs>
          <w:tab w:val="num" w:pos="5644"/>
        </w:tabs>
        <w:ind w:left="5644" w:hanging="360"/>
      </w:pPr>
      <w:rPr>
        <w:rFonts w:ascii="Symbol" w:hAnsi="Symbol" w:hint="default"/>
      </w:rPr>
    </w:lvl>
    <w:lvl w:ilvl="7" w:tplc="04090003" w:tentative="1">
      <w:start w:val="1"/>
      <w:numFmt w:val="bullet"/>
      <w:lvlText w:val="o"/>
      <w:lvlJc w:val="left"/>
      <w:pPr>
        <w:tabs>
          <w:tab w:val="num" w:pos="6364"/>
        </w:tabs>
        <w:ind w:left="6364" w:hanging="360"/>
      </w:pPr>
      <w:rPr>
        <w:rFonts w:ascii="Courier New" w:hAnsi="Courier New" w:cs="Courier New" w:hint="default"/>
      </w:rPr>
    </w:lvl>
    <w:lvl w:ilvl="8" w:tplc="04090005" w:tentative="1">
      <w:start w:val="1"/>
      <w:numFmt w:val="bullet"/>
      <w:lvlText w:val=""/>
      <w:lvlJc w:val="left"/>
      <w:pPr>
        <w:tabs>
          <w:tab w:val="num" w:pos="7084"/>
        </w:tabs>
        <w:ind w:left="7084" w:hanging="360"/>
      </w:pPr>
      <w:rPr>
        <w:rFonts w:ascii="Wingdings" w:hAnsi="Wingdings" w:hint="default"/>
      </w:rPr>
    </w:lvl>
  </w:abstractNum>
  <w:abstractNum w:abstractNumId="13">
    <w:nsid w:val="7E0B39FC"/>
    <w:multiLevelType w:val="hybridMultilevel"/>
    <w:tmpl w:val="CE7626F6"/>
    <w:lvl w:ilvl="0" w:tplc="06182A20">
      <w:start w:val="1"/>
      <w:numFmt w:val="decimal"/>
      <w:lvlText w:val="%1."/>
      <w:lvlJc w:val="left"/>
      <w:pPr>
        <w:ind w:left="360" w:hanging="360"/>
      </w:pPr>
    </w:lvl>
    <w:lvl w:ilvl="1" w:tplc="2536E190">
      <w:start w:val="1"/>
      <w:numFmt w:val="lowerLetter"/>
      <w:lvlText w:val="%2."/>
      <w:lvlJc w:val="left"/>
      <w:pPr>
        <w:ind w:left="1080" w:hanging="360"/>
      </w:pPr>
    </w:lvl>
    <w:lvl w:ilvl="2" w:tplc="0401001B">
      <w:start w:val="1"/>
      <w:numFmt w:val="lowerRoman"/>
      <w:lvlText w:val="%3."/>
      <w:lvlJc w:val="right"/>
      <w:pPr>
        <w:ind w:left="1800" w:hanging="180"/>
      </w:pPr>
    </w:lvl>
    <w:lvl w:ilvl="3" w:tplc="0401000F">
      <w:start w:val="1"/>
      <w:numFmt w:val="decimal"/>
      <w:lvlText w:val="%4."/>
      <w:lvlJc w:val="left"/>
      <w:pPr>
        <w:ind w:left="2520" w:hanging="360"/>
      </w:pPr>
    </w:lvl>
    <w:lvl w:ilvl="4" w:tplc="04010019">
      <w:start w:val="1"/>
      <w:numFmt w:val="lowerLetter"/>
      <w:lvlText w:val="%5."/>
      <w:lvlJc w:val="left"/>
      <w:pPr>
        <w:ind w:left="3330" w:hanging="360"/>
      </w:pPr>
    </w:lvl>
    <w:lvl w:ilvl="5" w:tplc="0401001B">
      <w:start w:val="1"/>
      <w:numFmt w:val="lowerRoman"/>
      <w:lvlText w:val="%6."/>
      <w:lvlJc w:val="right"/>
      <w:pPr>
        <w:ind w:left="3960" w:hanging="180"/>
      </w:pPr>
    </w:lvl>
    <w:lvl w:ilvl="6" w:tplc="0401000F">
      <w:start w:val="1"/>
      <w:numFmt w:val="decimal"/>
      <w:lvlText w:val="%7."/>
      <w:lvlJc w:val="left"/>
      <w:pPr>
        <w:ind w:left="4680" w:hanging="360"/>
      </w:pPr>
    </w:lvl>
    <w:lvl w:ilvl="7" w:tplc="04010019">
      <w:start w:val="1"/>
      <w:numFmt w:val="lowerLetter"/>
      <w:lvlText w:val="%8."/>
      <w:lvlJc w:val="left"/>
      <w:pPr>
        <w:ind w:left="5400" w:hanging="360"/>
      </w:pPr>
    </w:lvl>
    <w:lvl w:ilvl="8" w:tplc="0401001B" w:tentative="1">
      <w:start w:val="1"/>
      <w:numFmt w:val="lowerRoman"/>
      <w:lvlText w:val="%9."/>
      <w:lvlJc w:val="right"/>
      <w:pPr>
        <w:ind w:left="6120" w:hanging="180"/>
      </w:pPr>
    </w:lvl>
  </w:abstractNum>
  <w:num w:numId="1">
    <w:abstractNumId w:val="1"/>
  </w:num>
  <w:num w:numId="2">
    <w:abstractNumId w:val="9"/>
  </w:num>
  <w:num w:numId="3">
    <w:abstractNumId w:val="13"/>
  </w:num>
  <w:num w:numId="4">
    <w:abstractNumId w:val="6"/>
  </w:num>
  <w:num w:numId="5">
    <w:abstractNumId w:val="12"/>
  </w:num>
  <w:num w:numId="6">
    <w:abstractNumId w:val="10"/>
  </w:num>
  <w:num w:numId="7">
    <w:abstractNumId w:val="8"/>
  </w:num>
  <w:num w:numId="8">
    <w:abstractNumId w:val="4"/>
  </w:num>
  <w:num w:numId="9">
    <w:abstractNumId w:val="5"/>
  </w:num>
  <w:num w:numId="10">
    <w:abstractNumId w:val="2"/>
  </w:num>
  <w:num w:numId="11">
    <w:abstractNumId w:val="7"/>
  </w:num>
  <w:num w:numId="12">
    <w:abstractNumId w:val="3"/>
  </w:num>
  <w:num w:numId="13">
    <w:abstractNumId w:val="0"/>
  </w:num>
  <w:num w:numId="14">
    <w:abstractNumId w:val="1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3074"/>
  </w:hdrShapeDefaults>
  <w:footnotePr>
    <w:numRestart w:val="eachPage"/>
    <w:footnote w:id="-1"/>
    <w:footnote w:id="0"/>
  </w:footnotePr>
  <w:endnotePr>
    <w:endnote w:id="-1"/>
    <w:endnote w:id="0"/>
  </w:endnotePr>
  <w:compat/>
  <w:rsids>
    <w:rsidRoot w:val="00B55ECB"/>
    <w:rsid w:val="00001AE8"/>
    <w:rsid w:val="000046DB"/>
    <w:rsid w:val="00007F5D"/>
    <w:rsid w:val="00010C39"/>
    <w:rsid w:val="00011337"/>
    <w:rsid w:val="000167A8"/>
    <w:rsid w:val="000179DD"/>
    <w:rsid w:val="000229FD"/>
    <w:rsid w:val="00023368"/>
    <w:rsid w:val="00023470"/>
    <w:rsid w:val="00032439"/>
    <w:rsid w:val="000348BE"/>
    <w:rsid w:val="000426C8"/>
    <w:rsid w:val="00052D49"/>
    <w:rsid w:val="000608A9"/>
    <w:rsid w:val="0006296B"/>
    <w:rsid w:val="0006590A"/>
    <w:rsid w:val="00071EBE"/>
    <w:rsid w:val="0007277E"/>
    <w:rsid w:val="000847AB"/>
    <w:rsid w:val="00091986"/>
    <w:rsid w:val="000926D6"/>
    <w:rsid w:val="000943B5"/>
    <w:rsid w:val="000957B5"/>
    <w:rsid w:val="000A6961"/>
    <w:rsid w:val="000B3954"/>
    <w:rsid w:val="000B3A6A"/>
    <w:rsid w:val="000B69B4"/>
    <w:rsid w:val="000C296A"/>
    <w:rsid w:val="000C526F"/>
    <w:rsid w:val="000D2DEF"/>
    <w:rsid w:val="000D3E2F"/>
    <w:rsid w:val="000D6191"/>
    <w:rsid w:val="000D7A70"/>
    <w:rsid w:val="000E7773"/>
    <w:rsid w:val="000F1265"/>
    <w:rsid w:val="000F4EF7"/>
    <w:rsid w:val="000F52EF"/>
    <w:rsid w:val="000F6556"/>
    <w:rsid w:val="0010558A"/>
    <w:rsid w:val="00105F95"/>
    <w:rsid w:val="00113084"/>
    <w:rsid w:val="00113A16"/>
    <w:rsid w:val="00115167"/>
    <w:rsid w:val="00115B20"/>
    <w:rsid w:val="00122A3F"/>
    <w:rsid w:val="0012472F"/>
    <w:rsid w:val="00125E13"/>
    <w:rsid w:val="00133BE2"/>
    <w:rsid w:val="00153202"/>
    <w:rsid w:val="0016237E"/>
    <w:rsid w:val="001646BF"/>
    <w:rsid w:val="001719C1"/>
    <w:rsid w:val="00182B57"/>
    <w:rsid w:val="00186214"/>
    <w:rsid w:val="001913DB"/>
    <w:rsid w:val="001A617E"/>
    <w:rsid w:val="001B0C59"/>
    <w:rsid w:val="001B1E35"/>
    <w:rsid w:val="001B42CF"/>
    <w:rsid w:val="001B5417"/>
    <w:rsid w:val="001C5A6E"/>
    <w:rsid w:val="001C7162"/>
    <w:rsid w:val="001C7756"/>
    <w:rsid w:val="001D0D96"/>
    <w:rsid w:val="001D18B0"/>
    <w:rsid w:val="001D3C57"/>
    <w:rsid w:val="001D7776"/>
    <w:rsid w:val="001E11BF"/>
    <w:rsid w:val="001E24F6"/>
    <w:rsid w:val="001E332B"/>
    <w:rsid w:val="001E5B7F"/>
    <w:rsid w:val="001F5144"/>
    <w:rsid w:val="001F5FD0"/>
    <w:rsid w:val="001F7D0D"/>
    <w:rsid w:val="00212A24"/>
    <w:rsid w:val="00212E1C"/>
    <w:rsid w:val="00217014"/>
    <w:rsid w:val="00223A54"/>
    <w:rsid w:val="002263DA"/>
    <w:rsid w:val="00227316"/>
    <w:rsid w:val="00227AEF"/>
    <w:rsid w:val="00232A22"/>
    <w:rsid w:val="002350E5"/>
    <w:rsid w:val="002407D6"/>
    <w:rsid w:val="0024091B"/>
    <w:rsid w:val="00244C15"/>
    <w:rsid w:val="00245F8C"/>
    <w:rsid w:val="00250BDF"/>
    <w:rsid w:val="002521A3"/>
    <w:rsid w:val="00253C8D"/>
    <w:rsid w:val="002545FE"/>
    <w:rsid w:val="00254B33"/>
    <w:rsid w:val="00256118"/>
    <w:rsid w:val="00266618"/>
    <w:rsid w:val="0027016D"/>
    <w:rsid w:val="00270262"/>
    <w:rsid w:val="002710E5"/>
    <w:rsid w:val="00272320"/>
    <w:rsid w:val="002770EC"/>
    <w:rsid w:val="00287842"/>
    <w:rsid w:val="0029578B"/>
    <w:rsid w:val="00297D96"/>
    <w:rsid w:val="002A23FD"/>
    <w:rsid w:val="002A3A4C"/>
    <w:rsid w:val="002A5BAE"/>
    <w:rsid w:val="002A66C9"/>
    <w:rsid w:val="002B60FF"/>
    <w:rsid w:val="002C0993"/>
    <w:rsid w:val="002C3EDC"/>
    <w:rsid w:val="002C773A"/>
    <w:rsid w:val="002D7AF7"/>
    <w:rsid w:val="002D7ED8"/>
    <w:rsid w:val="002E18BC"/>
    <w:rsid w:val="002E4DD4"/>
    <w:rsid w:val="002F5175"/>
    <w:rsid w:val="002F548D"/>
    <w:rsid w:val="002F6649"/>
    <w:rsid w:val="00300682"/>
    <w:rsid w:val="0030407C"/>
    <w:rsid w:val="0031126F"/>
    <w:rsid w:val="00312B15"/>
    <w:rsid w:val="00313A91"/>
    <w:rsid w:val="00320520"/>
    <w:rsid w:val="00321C73"/>
    <w:rsid w:val="00331B70"/>
    <w:rsid w:val="003322A9"/>
    <w:rsid w:val="00333ECD"/>
    <w:rsid w:val="003371A7"/>
    <w:rsid w:val="003413AD"/>
    <w:rsid w:val="00342F54"/>
    <w:rsid w:val="0034593A"/>
    <w:rsid w:val="00350953"/>
    <w:rsid w:val="003509B0"/>
    <w:rsid w:val="003539B0"/>
    <w:rsid w:val="0035431B"/>
    <w:rsid w:val="00355AA3"/>
    <w:rsid w:val="00360655"/>
    <w:rsid w:val="003630A1"/>
    <w:rsid w:val="0037503E"/>
    <w:rsid w:val="00376EFB"/>
    <w:rsid w:val="0037714D"/>
    <w:rsid w:val="00382C40"/>
    <w:rsid w:val="0038387F"/>
    <w:rsid w:val="00387E63"/>
    <w:rsid w:val="003906E8"/>
    <w:rsid w:val="00391F4C"/>
    <w:rsid w:val="0039296C"/>
    <w:rsid w:val="003967BF"/>
    <w:rsid w:val="003A3066"/>
    <w:rsid w:val="003A3DF5"/>
    <w:rsid w:val="003A4C82"/>
    <w:rsid w:val="003B1084"/>
    <w:rsid w:val="003B632F"/>
    <w:rsid w:val="003B7F44"/>
    <w:rsid w:val="003C0F38"/>
    <w:rsid w:val="003C4A9F"/>
    <w:rsid w:val="003C675A"/>
    <w:rsid w:val="003D1986"/>
    <w:rsid w:val="003D2633"/>
    <w:rsid w:val="003D2DC5"/>
    <w:rsid w:val="003D6918"/>
    <w:rsid w:val="003E23A3"/>
    <w:rsid w:val="003F0F87"/>
    <w:rsid w:val="003F1666"/>
    <w:rsid w:val="003F3732"/>
    <w:rsid w:val="003F3A5E"/>
    <w:rsid w:val="003F56C4"/>
    <w:rsid w:val="003F6067"/>
    <w:rsid w:val="003F60AA"/>
    <w:rsid w:val="00400201"/>
    <w:rsid w:val="004049FA"/>
    <w:rsid w:val="00412373"/>
    <w:rsid w:val="00412FCA"/>
    <w:rsid w:val="00414965"/>
    <w:rsid w:val="00415BD4"/>
    <w:rsid w:val="00417755"/>
    <w:rsid w:val="00417ABF"/>
    <w:rsid w:val="004241AC"/>
    <w:rsid w:val="00425EC7"/>
    <w:rsid w:val="00431239"/>
    <w:rsid w:val="0043774F"/>
    <w:rsid w:val="00446D21"/>
    <w:rsid w:val="00447359"/>
    <w:rsid w:val="00447385"/>
    <w:rsid w:val="00453B35"/>
    <w:rsid w:val="00455661"/>
    <w:rsid w:val="00457F7D"/>
    <w:rsid w:val="00460516"/>
    <w:rsid w:val="0046586A"/>
    <w:rsid w:val="004671D8"/>
    <w:rsid w:val="00470FD9"/>
    <w:rsid w:val="00472CCE"/>
    <w:rsid w:val="004744E4"/>
    <w:rsid w:val="0048271B"/>
    <w:rsid w:val="00482A3F"/>
    <w:rsid w:val="00490449"/>
    <w:rsid w:val="00491196"/>
    <w:rsid w:val="00493461"/>
    <w:rsid w:val="004A0660"/>
    <w:rsid w:val="004A30E1"/>
    <w:rsid w:val="004A4048"/>
    <w:rsid w:val="004A4555"/>
    <w:rsid w:val="004B0317"/>
    <w:rsid w:val="004B72A0"/>
    <w:rsid w:val="004B75DA"/>
    <w:rsid w:val="004C2500"/>
    <w:rsid w:val="004C4080"/>
    <w:rsid w:val="004C4303"/>
    <w:rsid w:val="004C4F76"/>
    <w:rsid w:val="004D41B9"/>
    <w:rsid w:val="004D4C6A"/>
    <w:rsid w:val="004D645B"/>
    <w:rsid w:val="004E12CD"/>
    <w:rsid w:val="004E20A3"/>
    <w:rsid w:val="004E3F8B"/>
    <w:rsid w:val="004E522D"/>
    <w:rsid w:val="004F3BD6"/>
    <w:rsid w:val="004F533A"/>
    <w:rsid w:val="00500A30"/>
    <w:rsid w:val="005125F0"/>
    <w:rsid w:val="005160BE"/>
    <w:rsid w:val="00521CA9"/>
    <w:rsid w:val="0052590D"/>
    <w:rsid w:val="00535C35"/>
    <w:rsid w:val="0054153D"/>
    <w:rsid w:val="00550293"/>
    <w:rsid w:val="00550ED7"/>
    <w:rsid w:val="0055748C"/>
    <w:rsid w:val="00560B6A"/>
    <w:rsid w:val="00561355"/>
    <w:rsid w:val="00565665"/>
    <w:rsid w:val="0056706B"/>
    <w:rsid w:val="00573286"/>
    <w:rsid w:val="00577C60"/>
    <w:rsid w:val="005800F7"/>
    <w:rsid w:val="005805EB"/>
    <w:rsid w:val="00581DE0"/>
    <w:rsid w:val="00582C2E"/>
    <w:rsid w:val="005859DF"/>
    <w:rsid w:val="00591BBE"/>
    <w:rsid w:val="005935C1"/>
    <w:rsid w:val="00594831"/>
    <w:rsid w:val="00596574"/>
    <w:rsid w:val="005A0CF5"/>
    <w:rsid w:val="005A76CB"/>
    <w:rsid w:val="005B00A2"/>
    <w:rsid w:val="005B4CC3"/>
    <w:rsid w:val="005C26BA"/>
    <w:rsid w:val="005C43D3"/>
    <w:rsid w:val="005D7887"/>
    <w:rsid w:val="005E1243"/>
    <w:rsid w:val="005E2202"/>
    <w:rsid w:val="005E5F61"/>
    <w:rsid w:val="005F0BE8"/>
    <w:rsid w:val="005F1B37"/>
    <w:rsid w:val="005F2810"/>
    <w:rsid w:val="005F4407"/>
    <w:rsid w:val="005F5D92"/>
    <w:rsid w:val="00603BD4"/>
    <w:rsid w:val="00607448"/>
    <w:rsid w:val="00624DD3"/>
    <w:rsid w:val="006325D6"/>
    <w:rsid w:val="00634712"/>
    <w:rsid w:val="00643B4B"/>
    <w:rsid w:val="00644D20"/>
    <w:rsid w:val="00650DA8"/>
    <w:rsid w:val="00654B5D"/>
    <w:rsid w:val="00656821"/>
    <w:rsid w:val="0065732C"/>
    <w:rsid w:val="00660DDC"/>
    <w:rsid w:val="0066637E"/>
    <w:rsid w:val="00666614"/>
    <w:rsid w:val="00667B8C"/>
    <w:rsid w:val="006742A8"/>
    <w:rsid w:val="006755E9"/>
    <w:rsid w:val="00680D51"/>
    <w:rsid w:val="006834D9"/>
    <w:rsid w:val="00686840"/>
    <w:rsid w:val="00687009"/>
    <w:rsid w:val="00695175"/>
    <w:rsid w:val="006A0AD5"/>
    <w:rsid w:val="006A1310"/>
    <w:rsid w:val="006A2511"/>
    <w:rsid w:val="006B3D65"/>
    <w:rsid w:val="006C08D2"/>
    <w:rsid w:val="006C28E0"/>
    <w:rsid w:val="006C54D8"/>
    <w:rsid w:val="006D0EE2"/>
    <w:rsid w:val="006D3490"/>
    <w:rsid w:val="006D47E2"/>
    <w:rsid w:val="006D7624"/>
    <w:rsid w:val="006E03C6"/>
    <w:rsid w:val="006E2B86"/>
    <w:rsid w:val="006E4C66"/>
    <w:rsid w:val="006E7B26"/>
    <w:rsid w:val="006F1CA4"/>
    <w:rsid w:val="006F281E"/>
    <w:rsid w:val="006F7E40"/>
    <w:rsid w:val="0070391D"/>
    <w:rsid w:val="00712ABB"/>
    <w:rsid w:val="0071519E"/>
    <w:rsid w:val="00715981"/>
    <w:rsid w:val="00716BB3"/>
    <w:rsid w:val="007277B1"/>
    <w:rsid w:val="007305F6"/>
    <w:rsid w:val="00730A13"/>
    <w:rsid w:val="00734BD3"/>
    <w:rsid w:val="00737A64"/>
    <w:rsid w:val="00747B57"/>
    <w:rsid w:val="00750E33"/>
    <w:rsid w:val="00751EAE"/>
    <w:rsid w:val="007530D0"/>
    <w:rsid w:val="00757A9A"/>
    <w:rsid w:val="00772BC4"/>
    <w:rsid w:val="0077561B"/>
    <w:rsid w:val="00776A07"/>
    <w:rsid w:val="00776BFB"/>
    <w:rsid w:val="00781229"/>
    <w:rsid w:val="00781603"/>
    <w:rsid w:val="00782FA1"/>
    <w:rsid w:val="007856A2"/>
    <w:rsid w:val="007909DC"/>
    <w:rsid w:val="007A2173"/>
    <w:rsid w:val="007A7467"/>
    <w:rsid w:val="007A762A"/>
    <w:rsid w:val="007B34BA"/>
    <w:rsid w:val="007B4D02"/>
    <w:rsid w:val="007B551C"/>
    <w:rsid w:val="007B6766"/>
    <w:rsid w:val="007C1288"/>
    <w:rsid w:val="007D0691"/>
    <w:rsid w:val="007D1DD1"/>
    <w:rsid w:val="007D38B7"/>
    <w:rsid w:val="007D3ECF"/>
    <w:rsid w:val="007D49FD"/>
    <w:rsid w:val="007D6470"/>
    <w:rsid w:val="007E5873"/>
    <w:rsid w:val="007F08C9"/>
    <w:rsid w:val="007F28CC"/>
    <w:rsid w:val="007F4529"/>
    <w:rsid w:val="007F4AC3"/>
    <w:rsid w:val="007F6E49"/>
    <w:rsid w:val="00804020"/>
    <w:rsid w:val="00805D9E"/>
    <w:rsid w:val="00807F6E"/>
    <w:rsid w:val="00810696"/>
    <w:rsid w:val="008109F1"/>
    <w:rsid w:val="00815739"/>
    <w:rsid w:val="0081652F"/>
    <w:rsid w:val="00823662"/>
    <w:rsid w:val="00824646"/>
    <w:rsid w:val="00826551"/>
    <w:rsid w:val="00830E2E"/>
    <w:rsid w:val="00835914"/>
    <w:rsid w:val="008456C8"/>
    <w:rsid w:val="00847160"/>
    <w:rsid w:val="00850721"/>
    <w:rsid w:val="00856148"/>
    <w:rsid w:val="008650EB"/>
    <w:rsid w:val="0086544B"/>
    <w:rsid w:val="008721E7"/>
    <w:rsid w:val="008722C2"/>
    <w:rsid w:val="00872319"/>
    <w:rsid w:val="008726A6"/>
    <w:rsid w:val="00872CE1"/>
    <w:rsid w:val="00887574"/>
    <w:rsid w:val="00887CB6"/>
    <w:rsid w:val="00895E82"/>
    <w:rsid w:val="008A35E1"/>
    <w:rsid w:val="008A3609"/>
    <w:rsid w:val="008B215E"/>
    <w:rsid w:val="008B7AE2"/>
    <w:rsid w:val="008C03E0"/>
    <w:rsid w:val="008C2318"/>
    <w:rsid w:val="008C28F3"/>
    <w:rsid w:val="008C2974"/>
    <w:rsid w:val="008C730C"/>
    <w:rsid w:val="008D1124"/>
    <w:rsid w:val="008D1AAC"/>
    <w:rsid w:val="008D62C3"/>
    <w:rsid w:val="008D7407"/>
    <w:rsid w:val="008E050D"/>
    <w:rsid w:val="008E1702"/>
    <w:rsid w:val="008E278A"/>
    <w:rsid w:val="008F2034"/>
    <w:rsid w:val="008F4826"/>
    <w:rsid w:val="00906481"/>
    <w:rsid w:val="00910045"/>
    <w:rsid w:val="00912444"/>
    <w:rsid w:val="00924FAE"/>
    <w:rsid w:val="00930E9F"/>
    <w:rsid w:val="00932757"/>
    <w:rsid w:val="00934C76"/>
    <w:rsid w:val="00934D42"/>
    <w:rsid w:val="00937D22"/>
    <w:rsid w:val="00944BD1"/>
    <w:rsid w:val="0095354C"/>
    <w:rsid w:val="00961E94"/>
    <w:rsid w:val="00963695"/>
    <w:rsid w:val="0096380C"/>
    <w:rsid w:val="0096397C"/>
    <w:rsid w:val="00965A07"/>
    <w:rsid w:val="00975257"/>
    <w:rsid w:val="00976BEF"/>
    <w:rsid w:val="00993103"/>
    <w:rsid w:val="00993E9D"/>
    <w:rsid w:val="00994E00"/>
    <w:rsid w:val="00997B9D"/>
    <w:rsid w:val="009A4251"/>
    <w:rsid w:val="009A44BA"/>
    <w:rsid w:val="009A70B6"/>
    <w:rsid w:val="009B18D8"/>
    <w:rsid w:val="009B64E5"/>
    <w:rsid w:val="009B6C7C"/>
    <w:rsid w:val="009B700A"/>
    <w:rsid w:val="009B7A9D"/>
    <w:rsid w:val="009C64BB"/>
    <w:rsid w:val="009D6C10"/>
    <w:rsid w:val="009F01EA"/>
    <w:rsid w:val="00A02A21"/>
    <w:rsid w:val="00A04AC8"/>
    <w:rsid w:val="00A07B5E"/>
    <w:rsid w:val="00A10DD4"/>
    <w:rsid w:val="00A13A9F"/>
    <w:rsid w:val="00A13F5D"/>
    <w:rsid w:val="00A14D23"/>
    <w:rsid w:val="00A15F1A"/>
    <w:rsid w:val="00A1631B"/>
    <w:rsid w:val="00A166CB"/>
    <w:rsid w:val="00A17657"/>
    <w:rsid w:val="00A17B54"/>
    <w:rsid w:val="00A229BE"/>
    <w:rsid w:val="00A2620E"/>
    <w:rsid w:val="00A27617"/>
    <w:rsid w:val="00A27C5F"/>
    <w:rsid w:val="00A27D14"/>
    <w:rsid w:val="00A323C4"/>
    <w:rsid w:val="00A32940"/>
    <w:rsid w:val="00A32CA2"/>
    <w:rsid w:val="00A33067"/>
    <w:rsid w:val="00A436EA"/>
    <w:rsid w:val="00A616F1"/>
    <w:rsid w:val="00A61D85"/>
    <w:rsid w:val="00A66AAD"/>
    <w:rsid w:val="00A67EC4"/>
    <w:rsid w:val="00A767E1"/>
    <w:rsid w:val="00A83C93"/>
    <w:rsid w:val="00A840FB"/>
    <w:rsid w:val="00A8741B"/>
    <w:rsid w:val="00A90184"/>
    <w:rsid w:val="00A924A4"/>
    <w:rsid w:val="00A93E8C"/>
    <w:rsid w:val="00A97822"/>
    <w:rsid w:val="00AA1011"/>
    <w:rsid w:val="00AA6993"/>
    <w:rsid w:val="00AA7A49"/>
    <w:rsid w:val="00AB0640"/>
    <w:rsid w:val="00AB4D90"/>
    <w:rsid w:val="00AC06A8"/>
    <w:rsid w:val="00AC2006"/>
    <w:rsid w:val="00AD3132"/>
    <w:rsid w:val="00AD67E7"/>
    <w:rsid w:val="00AE5530"/>
    <w:rsid w:val="00AF3BDF"/>
    <w:rsid w:val="00B14E9C"/>
    <w:rsid w:val="00B239E5"/>
    <w:rsid w:val="00B23E82"/>
    <w:rsid w:val="00B26A26"/>
    <w:rsid w:val="00B32E1B"/>
    <w:rsid w:val="00B3741D"/>
    <w:rsid w:val="00B4093E"/>
    <w:rsid w:val="00B41856"/>
    <w:rsid w:val="00B45C6C"/>
    <w:rsid w:val="00B505D2"/>
    <w:rsid w:val="00B53A2C"/>
    <w:rsid w:val="00B5508E"/>
    <w:rsid w:val="00B55ECB"/>
    <w:rsid w:val="00B70617"/>
    <w:rsid w:val="00B7248E"/>
    <w:rsid w:val="00B831B9"/>
    <w:rsid w:val="00B946DE"/>
    <w:rsid w:val="00BA2B01"/>
    <w:rsid w:val="00BA31B5"/>
    <w:rsid w:val="00BA63F0"/>
    <w:rsid w:val="00BB06D7"/>
    <w:rsid w:val="00BB3344"/>
    <w:rsid w:val="00BB7C83"/>
    <w:rsid w:val="00BC0C17"/>
    <w:rsid w:val="00BC194F"/>
    <w:rsid w:val="00BC3AD5"/>
    <w:rsid w:val="00BC6C16"/>
    <w:rsid w:val="00BD3A84"/>
    <w:rsid w:val="00BD7B5B"/>
    <w:rsid w:val="00BE0778"/>
    <w:rsid w:val="00BE2D5C"/>
    <w:rsid w:val="00BE44E8"/>
    <w:rsid w:val="00BE4BE8"/>
    <w:rsid w:val="00BE7F59"/>
    <w:rsid w:val="00BF1A58"/>
    <w:rsid w:val="00BF27CF"/>
    <w:rsid w:val="00BF6A1D"/>
    <w:rsid w:val="00C0677D"/>
    <w:rsid w:val="00C10F7E"/>
    <w:rsid w:val="00C13300"/>
    <w:rsid w:val="00C2505F"/>
    <w:rsid w:val="00C25089"/>
    <w:rsid w:val="00C2618B"/>
    <w:rsid w:val="00C26E65"/>
    <w:rsid w:val="00C31E1B"/>
    <w:rsid w:val="00C411DB"/>
    <w:rsid w:val="00C42E43"/>
    <w:rsid w:val="00C43938"/>
    <w:rsid w:val="00C4562D"/>
    <w:rsid w:val="00C56F41"/>
    <w:rsid w:val="00C603CC"/>
    <w:rsid w:val="00C606E8"/>
    <w:rsid w:val="00C62698"/>
    <w:rsid w:val="00C6417F"/>
    <w:rsid w:val="00C6481C"/>
    <w:rsid w:val="00C66697"/>
    <w:rsid w:val="00C671C1"/>
    <w:rsid w:val="00C73103"/>
    <w:rsid w:val="00C73927"/>
    <w:rsid w:val="00C73D89"/>
    <w:rsid w:val="00C74468"/>
    <w:rsid w:val="00C80B41"/>
    <w:rsid w:val="00C80FEA"/>
    <w:rsid w:val="00C83633"/>
    <w:rsid w:val="00C95202"/>
    <w:rsid w:val="00CA1FB5"/>
    <w:rsid w:val="00CA372B"/>
    <w:rsid w:val="00CA5A8F"/>
    <w:rsid w:val="00CA6484"/>
    <w:rsid w:val="00CB0379"/>
    <w:rsid w:val="00CB28ED"/>
    <w:rsid w:val="00CB3D5C"/>
    <w:rsid w:val="00CB4A5F"/>
    <w:rsid w:val="00CC05FF"/>
    <w:rsid w:val="00CC2FA7"/>
    <w:rsid w:val="00CC5B86"/>
    <w:rsid w:val="00CD1B67"/>
    <w:rsid w:val="00CD4E71"/>
    <w:rsid w:val="00CD511A"/>
    <w:rsid w:val="00CE1CC3"/>
    <w:rsid w:val="00CF51D8"/>
    <w:rsid w:val="00CF5704"/>
    <w:rsid w:val="00CF5C43"/>
    <w:rsid w:val="00CF69C6"/>
    <w:rsid w:val="00D00483"/>
    <w:rsid w:val="00D00CB3"/>
    <w:rsid w:val="00D010B6"/>
    <w:rsid w:val="00D0116A"/>
    <w:rsid w:val="00D01947"/>
    <w:rsid w:val="00D01B04"/>
    <w:rsid w:val="00D14DF9"/>
    <w:rsid w:val="00D14E93"/>
    <w:rsid w:val="00D1668B"/>
    <w:rsid w:val="00D17B22"/>
    <w:rsid w:val="00D208CE"/>
    <w:rsid w:val="00D2600E"/>
    <w:rsid w:val="00D2608F"/>
    <w:rsid w:val="00D261F5"/>
    <w:rsid w:val="00D30496"/>
    <w:rsid w:val="00D32C2C"/>
    <w:rsid w:val="00D35B7E"/>
    <w:rsid w:val="00D363A3"/>
    <w:rsid w:val="00D36471"/>
    <w:rsid w:val="00D36928"/>
    <w:rsid w:val="00D369F1"/>
    <w:rsid w:val="00D41AA8"/>
    <w:rsid w:val="00D46C1D"/>
    <w:rsid w:val="00D50E86"/>
    <w:rsid w:val="00D5205D"/>
    <w:rsid w:val="00D6141D"/>
    <w:rsid w:val="00D62771"/>
    <w:rsid w:val="00D66253"/>
    <w:rsid w:val="00D6633D"/>
    <w:rsid w:val="00D71DDF"/>
    <w:rsid w:val="00D7300A"/>
    <w:rsid w:val="00D76742"/>
    <w:rsid w:val="00D76C5B"/>
    <w:rsid w:val="00D77227"/>
    <w:rsid w:val="00D86B04"/>
    <w:rsid w:val="00D92446"/>
    <w:rsid w:val="00D93B32"/>
    <w:rsid w:val="00DB2C5C"/>
    <w:rsid w:val="00DB493A"/>
    <w:rsid w:val="00DD3613"/>
    <w:rsid w:val="00DD39AB"/>
    <w:rsid w:val="00DD79DF"/>
    <w:rsid w:val="00DD7BBA"/>
    <w:rsid w:val="00DE6F28"/>
    <w:rsid w:val="00DE7265"/>
    <w:rsid w:val="00DF355E"/>
    <w:rsid w:val="00DF3780"/>
    <w:rsid w:val="00DF48A4"/>
    <w:rsid w:val="00DF7CAF"/>
    <w:rsid w:val="00E00594"/>
    <w:rsid w:val="00E026DA"/>
    <w:rsid w:val="00E0418A"/>
    <w:rsid w:val="00E04B41"/>
    <w:rsid w:val="00E0713D"/>
    <w:rsid w:val="00E1089D"/>
    <w:rsid w:val="00E1103A"/>
    <w:rsid w:val="00E21258"/>
    <w:rsid w:val="00E223B4"/>
    <w:rsid w:val="00E22719"/>
    <w:rsid w:val="00E26D89"/>
    <w:rsid w:val="00E2796C"/>
    <w:rsid w:val="00E34E94"/>
    <w:rsid w:val="00E3795C"/>
    <w:rsid w:val="00E4278A"/>
    <w:rsid w:val="00E5046F"/>
    <w:rsid w:val="00E53682"/>
    <w:rsid w:val="00E57B33"/>
    <w:rsid w:val="00E604C4"/>
    <w:rsid w:val="00E60A14"/>
    <w:rsid w:val="00E627B1"/>
    <w:rsid w:val="00E63ADB"/>
    <w:rsid w:val="00E640C9"/>
    <w:rsid w:val="00E71B23"/>
    <w:rsid w:val="00E75C9B"/>
    <w:rsid w:val="00E76293"/>
    <w:rsid w:val="00E81545"/>
    <w:rsid w:val="00E8187A"/>
    <w:rsid w:val="00E84BDA"/>
    <w:rsid w:val="00E858CF"/>
    <w:rsid w:val="00E865DD"/>
    <w:rsid w:val="00E86C0D"/>
    <w:rsid w:val="00E911BA"/>
    <w:rsid w:val="00E91523"/>
    <w:rsid w:val="00E91BA0"/>
    <w:rsid w:val="00EA2908"/>
    <w:rsid w:val="00EA54D4"/>
    <w:rsid w:val="00EB2DB2"/>
    <w:rsid w:val="00EB4683"/>
    <w:rsid w:val="00EB7A69"/>
    <w:rsid w:val="00EC0BBE"/>
    <w:rsid w:val="00EC1283"/>
    <w:rsid w:val="00EC7203"/>
    <w:rsid w:val="00ED6CBC"/>
    <w:rsid w:val="00EE0C45"/>
    <w:rsid w:val="00EE0CB4"/>
    <w:rsid w:val="00EE3F91"/>
    <w:rsid w:val="00EE5E7E"/>
    <w:rsid w:val="00EF027E"/>
    <w:rsid w:val="00EF1A67"/>
    <w:rsid w:val="00F069A9"/>
    <w:rsid w:val="00F11B2F"/>
    <w:rsid w:val="00F14B78"/>
    <w:rsid w:val="00F232C8"/>
    <w:rsid w:val="00F2366F"/>
    <w:rsid w:val="00F238F2"/>
    <w:rsid w:val="00F274F0"/>
    <w:rsid w:val="00F36010"/>
    <w:rsid w:val="00F41676"/>
    <w:rsid w:val="00F428FE"/>
    <w:rsid w:val="00F42FB9"/>
    <w:rsid w:val="00F469D1"/>
    <w:rsid w:val="00F530F3"/>
    <w:rsid w:val="00F56A72"/>
    <w:rsid w:val="00F57836"/>
    <w:rsid w:val="00F60D0B"/>
    <w:rsid w:val="00F61040"/>
    <w:rsid w:val="00F643F4"/>
    <w:rsid w:val="00F6516F"/>
    <w:rsid w:val="00F70BEA"/>
    <w:rsid w:val="00F73714"/>
    <w:rsid w:val="00F74C81"/>
    <w:rsid w:val="00F84AD5"/>
    <w:rsid w:val="00F921E0"/>
    <w:rsid w:val="00F975DF"/>
    <w:rsid w:val="00FA23C1"/>
    <w:rsid w:val="00FA282A"/>
    <w:rsid w:val="00FC1F35"/>
    <w:rsid w:val="00FC21E0"/>
    <w:rsid w:val="00FC2D12"/>
    <w:rsid w:val="00FC33D8"/>
    <w:rsid w:val="00FC428B"/>
    <w:rsid w:val="00FC7A56"/>
    <w:rsid w:val="00FD7998"/>
    <w:rsid w:val="00FD7CE8"/>
    <w:rsid w:val="00FE6312"/>
    <w:rsid w:val="00FF1D87"/>
    <w:rsid w:val="00FF693B"/>
    <w:rsid w:val="00FF71E9"/>
    <w:rsid w:val="00FF728C"/>
    <w:rsid w:val="00FF7B0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Document Map" w:uiPriority="0"/>
    <w:lsdException w:name="Table Web 3"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ECB"/>
    <w:pPr>
      <w:bidi/>
    </w:pPr>
    <w:rPr>
      <w:rFonts w:ascii="Times New Roman" w:eastAsia="Times New Roman" w:hAnsi="Times New Roman" w:cs="Simplified Arabic"/>
      <w:bCs/>
      <w:sz w:val="24"/>
      <w:szCs w:val="30"/>
      <w:lang w:eastAsia="ar-SA"/>
    </w:rPr>
  </w:style>
  <w:style w:type="paragraph" w:styleId="Heading1">
    <w:name w:val="heading 1"/>
    <w:basedOn w:val="Normal"/>
    <w:next w:val="Normal"/>
    <w:link w:val="Heading1Char"/>
    <w:qFormat/>
    <w:rsid w:val="00B55ECB"/>
    <w:pPr>
      <w:keepNext/>
      <w:jc w:val="lowKashida"/>
      <w:outlineLvl w:val="0"/>
    </w:pPr>
  </w:style>
  <w:style w:type="paragraph" w:styleId="Heading2">
    <w:name w:val="heading 2"/>
    <w:basedOn w:val="Normal"/>
    <w:next w:val="Normal"/>
    <w:link w:val="Heading2Char"/>
    <w:qFormat/>
    <w:rsid w:val="00B55ECB"/>
    <w:pPr>
      <w:keepNext/>
      <w:numPr>
        <w:numId w:val="1"/>
      </w:numPr>
      <w:tabs>
        <w:tab w:val="left" w:pos="1088"/>
      </w:tabs>
      <w:ind w:right="0"/>
      <w:jc w:val="lowKashida"/>
      <w:outlineLvl w:val="1"/>
    </w:pPr>
  </w:style>
  <w:style w:type="paragraph" w:styleId="Heading3">
    <w:name w:val="heading 3"/>
    <w:basedOn w:val="Normal"/>
    <w:next w:val="Normal"/>
    <w:link w:val="Heading3Char"/>
    <w:qFormat/>
    <w:rsid w:val="00B55ECB"/>
    <w:pPr>
      <w:keepNext/>
      <w:jc w:val="center"/>
      <w:outlineLvl w:val="2"/>
    </w:pPr>
  </w:style>
  <w:style w:type="paragraph" w:styleId="Heading4">
    <w:name w:val="heading 4"/>
    <w:basedOn w:val="Normal"/>
    <w:next w:val="Normal"/>
    <w:link w:val="Heading4Char"/>
    <w:qFormat/>
    <w:rsid w:val="00B55ECB"/>
    <w:pPr>
      <w:keepNext/>
      <w:jc w:val="center"/>
      <w:outlineLvl w:val="3"/>
    </w:pPr>
  </w:style>
  <w:style w:type="paragraph" w:styleId="Heading5">
    <w:name w:val="heading 5"/>
    <w:basedOn w:val="Normal"/>
    <w:next w:val="Normal"/>
    <w:link w:val="Heading5Char"/>
    <w:qFormat/>
    <w:rsid w:val="00B55ECB"/>
    <w:pPr>
      <w:keepNext/>
      <w:jc w:val="center"/>
      <w:outlineLvl w:val="4"/>
    </w:pPr>
  </w:style>
  <w:style w:type="paragraph" w:styleId="Heading6">
    <w:name w:val="heading 6"/>
    <w:basedOn w:val="Normal"/>
    <w:next w:val="Normal"/>
    <w:link w:val="Heading6Char"/>
    <w:qFormat/>
    <w:rsid w:val="00B55ECB"/>
    <w:pPr>
      <w:keepNext/>
      <w:jc w:val="center"/>
      <w:outlineLvl w:val="5"/>
    </w:pPr>
  </w:style>
  <w:style w:type="paragraph" w:styleId="Heading7">
    <w:name w:val="heading 7"/>
    <w:basedOn w:val="Normal"/>
    <w:next w:val="Normal"/>
    <w:link w:val="Heading7Char"/>
    <w:qFormat/>
    <w:rsid w:val="00B55ECB"/>
    <w:pPr>
      <w:keepNext/>
      <w:jc w:val="center"/>
      <w:outlineLvl w:val="6"/>
    </w:pPr>
  </w:style>
  <w:style w:type="paragraph" w:styleId="Heading8">
    <w:name w:val="heading 8"/>
    <w:basedOn w:val="Normal"/>
    <w:next w:val="Normal"/>
    <w:link w:val="Heading8Char"/>
    <w:qFormat/>
    <w:rsid w:val="00B55ECB"/>
    <w:pPr>
      <w:keepNext/>
      <w:jc w:val="center"/>
      <w:outlineLvl w:val="7"/>
    </w:pPr>
  </w:style>
  <w:style w:type="paragraph" w:styleId="Heading9">
    <w:name w:val="heading 9"/>
    <w:basedOn w:val="Normal"/>
    <w:next w:val="Normal"/>
    <w:link w:val="Heading9Char"/>
    <w:qFormat/>
    <w:rsid w:val="00B55ECB"/>
    <w:pPr>
      <w:keepNext/>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5ECB"/>
    <w:rPr>
      <w:rFonts w:ascii="Times New Roman" w:eastAsia="Times New Roman" w:hAnsi="Times New Roman" w:cs="Simplified Arabic"/>
      <w:bCs/>
      <w:sz w:val="24"/>
      <w:szCs w:val="30"/>
      <w:lang w:eastAsia="ar-SA"/>
    </w:rPr>
  </w:style>
  <w:style w:type="character" w:customStyle="1" w:styleId="Heading2Char">
    <w:name w:val="Heading 2 Char"/>
    <w:basedOn w:val="DefaultParagraphFont"/>
    <w:link w:val="Heading2"/>
    <w:rsid w:val="00B55ECB"/>
    <w:rPr>
      <w:rFonts w:cs="Simplified Arabic"/>
      <w:bCs/>
      <w:sz w:val="24"/>
      <w:szCs w:val="30"/>
      <w:lang w:val="en-US" w:eastAsia="ar-SA" w:bidi="ar-SA"/>
    </w:rPr>
  </w:style>
  <w:style w:type="character" w:customStyle="1" w:styleId="Heading3Char">
    <w:name w:val="Heading 3 Char"/>
    <w:basedOn w:val="DefaultParagraphFont"/>
    <w:link w:val="Heading3"/>
    <w:rsid w:val="00B55ECB"/>
    <w:rPr>
      <w:rFonts w:ascii="Times New Roman" w:eastAsia="Times New Roman" w:hAnsi="Times New Roman" w:cs="Simplified Arabic"/>
      <w:bCs/>
      <w:sz w:val="24"/>
      <w:szCs w:val="30"/>
      <w:lang w:eastAsia="ar-SA"/>
    </w:rPr>
  </w:style>
  <w:style w:type="character" w:customStyle="1" w:styleId="Heading4Char">
    <w:name w:val="Heading 4 Char"/>
    <w:basedOn w:val="DefaultParagraphFont"/>
    <w:link w:val="Heading4"/>
    <w:rsid w:val="00B55ECB"/>
    <w:rPr>
      <w:rFonts w:ascii="Times New Roman" w:eastAsia="Times New Roman" w:hAnsi="Times New Roman" w:cs="Simplified Arabic"/>
      <w:bCs/>
      <w:sz w:val="24"/>
      <w:szCs w:val="30"/>
      <w:lang w:eastAsia="ar-SA"/>
    </w:rPr>
  </w:style>
  <w:style w:type="character" w:customStyle="1" w:styleId="Heading5Char">
    <w:name w:val="Heading 5 Char"/>
    <w:basedOn w:val="DefaultParagraphFont"/>
    <w:link w:val="Heading5"/>
    <w:rsid w:val="00B55ECB"/>
    <w:rPr>
      <w:rFonts w:ascii="Times New Roman" w:eastAsia="Times New Roman" w:hAnsi="Times New Roman" w:cs="Simplified Arabic"/>
      <w:bCs/>
      <w:sz w:val="24"/>
      <w:szCs w:val="30"/>
      <w:lang w:eastAsia="ar-SA"/>
    </w:rPr>
  </w:style>
  <w:style w:type="character" w:customStyle="1" w:styleId="Heading6Char">
    <w:name w:val="Heading 6 Char"/>
    <w:basedOn w:val="DefaultParagraphFont"/>
    <w:link w:val="Heading6"/>
    <w:rsid w:val="00B55ECB"/>
    <w:rPr>
      <w:rFonts w:ascii="Times New Roman" w:eastAsia="Times New Roman" w:hAnsi="Times New Roman" w:cs="Simplified Arabic"/>
      <w:bCs/>
      <w:sz w:val="24"/>
      <w:szCs w:val="30"/>
      <w:lang w:eastAsia="ar-SA"/>
    </w:rPr>
  </w:style>
  <w:style w:type="character" w:customStyle="1" w:styleId="Heading7Char">
    <w:name w:val="Heading 7 Char"/>
    <w:basedOn w:val="DefaultParagraphFont"/>
    <w:link w:val="Heading7"/>
    <w:rsid w:val="00B55ECB"/>
    <w:rPr>
      <w:rFonts w:ascii="Times New Roman" w:eastAsia="Times New Roman" w:hAnsi="Times New Roman" w:cs="Simplified Arabic"/>
      <w:bCs/>
      <w:sz w:val="24"/>
      <w:szCs w:val="30"/>
      <w:lang w:eastAsia="ar-SA"/>
    </w:rPr>
  </w:style>
  <w:style w:type="character" w:customStyle="1" w:styleId="Heading8Char">
    <w:name w:val="Heading 8 Char"/>
    <w:basedOn w:val="DefaultParagraphFont"/>
    <w:link w:val="Heading8"/>
    <w:rsid w:val="00B55ECB"/>
    <w:rPr>
      <w:rFonts w:ascii="Times New Roman" w:eastAsia="Times New Roman" w:hAnsi="Times New Roman" w:cs="Simplified Arabic"/>
      <w:bCs/>
      <w:sz w:val="24"/>
      <w:szCs w:val="30"/>
      <w:lang w:eastAsia="ar-SA"/>
    </w:rPr>
  </w:style>
  <w:style w:type="character" w:customStyle="1" w:styleId="Heading9Char">
    <w:name w:val="Heading 9 Char"/>
    <w:basedOn w:val="DefaultParagraphFont"/>
    <w:link w:val="Heading9"/>
    <w:rsid w:val="00B55ECB"/>
    <w:rPr>
      <w:rFonts w:ascii="Times New Roman" w:eastAsia="Times New Roman" w:hAnsi="Times New Roman" w:cs="Simplified Arabic"/>
      <w:bCs/>
      <w:sz w:val="24"/>
      <w:szCs w:val="30"/>
      <w:lang w:eastAsia="ar-SA"/>
    </w:rPr>
  </w:style>
  <w:style w:type="paragraph" w:styleId="Title">
    <w:name w:val="Title"/>
    <w:basedOn w:val="Normal"/>
    <w:link w:val="TitleChar"/>
    <w:qFormat/>
    <w:rsid w:val="00B55ECB"/>
    <w:pPr>
      <w:jc w:val="center"/>
    </w:pPr>
  </w:style>
  <w:style w:type="character" w:customStyle="1" w:styleId="TitleChar">
    <w:name w:val="Title Char"/>
    <w:basedOn w:val="DefaultParagraphFont"/>
    <w:link w:val="Title"/>
    <w:rsid w:val="00B55ECB"/>
    <w:rPr>
      <w:rFonts w:ascii="Times New Roman" w:eastAsia="Times New Roman" w:hAnsi="Times New Roman" w:cs="Simplified Arabic"/>
      <w:bCs/>
      <w:sz w:val="24"/>
      <w:szCs w:val="30"/>
      <w:lang w:eastAsia="ar-SA"/>
    </w:rPr>
  </w:style>
  <w:style w:type="character" w:styleId="Hyperlink">
    <w:name w:val="Hyperlink"/>
    <w:basedOn w:val="DefaultParagraphFont"/>
    <w:uiPriority w:val="99"/>
    <w:unhideWhenUsed/>
    <w:rsid w:val="00B55ECB"/>
    <w:rPr>
      <w:color w:val="0000FF"/>
      <w:u w:val="single"/>
    </w:rPr>
  </w:style>
  <w:style w:type="character" w:styleId="FollowedHyperlink">
    <w:name w:val="FollowedHyperlink"/>
    <w:basedOn w:val="DefaultParagraphFont"/>
    <w:uiPriority w:val="99"/>
    <w:semiHidden/>
    <w:unhideWhenUsed/>
    <w:rsid w:val="00B55ECB"/>
    <w:rPr>
      <w:color w:val="800080"/>
      <w:u w:val="single"/>
    </w:rPr>
  </w:style>
  <w:style w:type="paragraph" w:styleId="FootnoteText">
    <w:name w:val="footnote text"/>
    <w:basedOn w:val="Normal"/>
    <w:link w:val="FootnoteTextChar"/>
    <w:semiHidden/>
    <w:rsid w:val="00B55ECB"/>
    <w:rPr>
      <w:sz w:val="20"/>
      <w:szCs w:val="20"/>
    </w:rPr>
  </w:style>
  <w:style w:type="character" w:customStyle="1" w:styleId="FootnoteTextChar">
    <w:name w:val="Footnote Text Char"/>
    <w:basedOn w:val="DefaultParagraphFont"/>
    <w:link w:val="FootnoteText"/>
    <w:semiHidden/>
    <w:rsid w:val="00B55ECB"/>
    <w:rPr>
      <w:rFonts w:ascii="Times New Roman" w:eastAsia="Times New Roman" w:hAnsi="Times New Roman" w:cs="Simplified Arabic"/>
      <w:bCs/>
      <w:sz w:val="20"/>
      <w:szCs w:val="20"/>
      <w:lang w:eastAsia="ar-SA"/>
    </w:rPr>
  </w:style>
  <w:style w:type="character" w:styleId="FootnoteReference">
    <w:name w:val="footnote reference"/>
    <w:basedOn w:val="DefaultParagraphFont"/>
    <w:semiHidden/>
    <w:rsid w:val="00B55ECB"/>
    <w:rPr>
      <w:vertAlign w:val="superscript"/>
    </w:rPr>
  </w:style>
  <w:style w:type="paragraph" w:styleId="BodyText">
    <w:name w:val="Body Text"/>
    <w:basedOn w:val="Normal"/>
    <w:link w:val="BodyTextChar"/>
    <w:semiHidden/>
    <w:rsid w:val="00B55ECB"/>
    <w:pPr>
      <w:jc w:val="center"/>
    </w:pPr>
  </w:style>
  <w:style w:type="character" w:customStyle="1" w:styleId="BodyTextChar">
    <w:name w:val="Body Text Char"/>
    <w:basedOn w:val="DefaultParagraphFont"/>
    <w:link w:val="BodyText"/>
    <w:semiHidden/>
    <w:rsid w:val="00B55ECB"/>
    <w:rPr>
      <w:rFonts w:ascii="Times New Roman" w:eastAsia="Times New Roman" w:hAnsi="Times New Roman" w:cs="Simplified Arabic"/>
      <w:bCs/>
      <w:sz w:val="24"/>
      <w:szCs w:val="30"/>
      <w:lang w:eastAsia="ar-SA"/>
    </w:rPr>
  </w:style>
  <w:style w:type="paragraph" w:styleId="BodyText2">
    <w:name w:val="Body Text 2"/>
    <w:basedOn w:val="Normal"/>
    <w:link w:val="BodyText2Char"/>
    <w:semiHidden/>
    <w:rsid w:val="00B55ECB"/>
  </w:style>
  <w:style w:type="character" w:customStyle="1" w:styleId="BodyText2Char">
    <w:name w:val="Body Text 2 Char"/>
    <w:basedOn w:val="DefaultParagraphFont"/>
    <w:link w:val="BodyText2"/>
    <w:semiHidden/>
    <w:rsid w:val="00B55ECB"/>
    <w:rPr>
      <w:rFonts w:ascii="Times New Roman" w:eastAsia="Times New Roman" w:hAnsi="Times New Roman" w:cs="Simplified Arabic"/>
      <w:bCs/>
      <w:sz w:val="24"/>
      <w:szCs w:val="30"/>
      <w:lang w:eastAsia="ar-SA"/>
    </w:rPr>
  </w:style>
  <w:style w:type="paragraph" w:styleId="BodyText3">
    <w:name w:val="Body Text 3"/>
    <w:basedOn w:val="Normal"/>
    <w:link w:val="BodyText3Char"/>
    <w:semiHidden/>
    <w:rsid w:val="00B55ECB"/>
  </w:style>
  <w:style w:type="character" w:customStyle="1" w:styleId="BodyText3Char">
    <w:name w:val="Body Text 3 Char"/>
    <w:basedOn w:val="DefaultParagraphFont"/>
    <w:link w:val="BodyText3"/>
    <w:semiHidden/>
    <w:rsid w:val="00B55ECB"/>
    <w:rPr>
      <w:rFonts w:ascii="Times New Roman" w:eastAsia="Times New Roman" w:hAnsi="Times New Roman" w:cs="Simplified Arabic"/>
      <w:bCs/>
      <w:sz w:val="24"/>
      <w:szCs w:val="30"/>
      <w:lang w:eastAsia="ar-SA"/>
    </w:rPr>
  </w:style>
  <w:style w:type="paragraph" w:styleId="BodyTextIndent3">
    <w:name w:val="Body Text Indent 3"/>
    <w:basedOn w:val="Normal"/>
    <w:link w:val="BodyTextIndent3Char"/>
    <w:uiPriority w:val="99"/>
    <w:unhideWhenUsed/>
    <w:rsid w:val="00B55ECB"/>
    <w:pPr>
      <w:spacing w:after="120"/>
      <w:ind w:left="283"/>
    </w:pPr>
    <w:rPr>
      <w:sz w:val="16"/>
      <w:szCs w:val="16"/>
    </w:rPr>
  </w:style>
  <w:style w:type="character" w:customStyle="1" w:styleId="BodyTextIndent3Char">
    <w:name w:val="Body Text Indent 3 Char"/>
    <w:basedOn w:val="DefaultParagraphFont"/>
    <w:link w:val="BodyTextIndent3"/>
    <w:uiPriority w:val="99"/>
    <w:rsid w:val="00B55ECB"/>
    <w:rPr>
      <w:rFonts w:ascii="Times New Roman" w:eastAsia="Times New Roman" w:hAnsi="Times New Roman" w:cs="Simplified Arabic"/>
      <w:bCs/>
      <w:sz w:val="16"/>
      <w:szCs w:val="16"/>
      <w:lang w:eastAsia="ar-SA"/>
    </w:rPr>
  </w:style>
  <w:style w:type="paragraph" w:styleId="DocumentMap">
    <w:name w:val="Document Map"/>
    <w:basedOn w:val="Normal"/>
    <w:link w:val="DocumentMapChar"/>
    <w:semiHidden/>
    <w:rsid w:val="00B55ECB"/>
    <w:pPr>
      <w:shd w:val="clear" w:color="auto" w:fill="000080"/>
    </w:pPr>
    <w:rPr>
      <w:rFonts w:ascii="Tahoma" w:hAnsi="Tahoma" w:cs="Tahoma"/>
      <w:bCs w:val="0"/>
      <w:sz w:val="20"/>
      <w:szCs w:val="20"/>
      <w:lang w:eastAsia="en-US"/>
    </w:rPr>
  </w:style>
  <w:style w:type="character" w:customStyle="1" w:styleId="DocumentMapChar">
    <w:name w:val="Document Map Char"/>
    <w:basedOn w:val="DefaultParagraphFont"/>
    <w:link w:val="DocumentMap"/>
    <w:semiHidden/>
    <w:rsid w:val="00B55ECB"/>
    <w:rPr>
      <w:rFonts w:ascii="Tahoma" w:eastAsia="Times New Roman" w:hAnsi="Tahoma" w:cs="Tahoma"/>
      <w:sz w:val="20"/>
      <w:szCs w:val="20"/>
      <w:shd w:val="clear" w:color="auto" w:fill="000080"/>
    </w:rPr>
  </w:style>
  <w:style w:type="paragraph" w:customStyle="1" w:styleId="a">
    <w:name w:val=" سرد الفقرات"/>
    <w:basedOn w:val="Normal"/>
    <w:uiPriority w:val="34"/>
    <w:qFormat/>
    <w:rsid w:val="00B55ECB"/>
    <w:pPr>
      <w:ind w:left="720"/>
      <w:contextualSpacing/>
    </w:pPr>
  </w:style>
  <w:style w:type="paragraph" w:customStyle="1" w:styleId="xl64">
    <w:name w:val="xl64"/>
    <w:basedOn w:val="Normal"/>
    <w:rsid w:val="00B55ECB"/>
    <w:pPr>
      <w:bidi w:val="0"/>
      <w:spacing w:before="100" w:beforeAutospacing="1" w:after="100" w:afterAutospacing="1"/>
      <w:jc w:val="center"/>
    </w:pPr>
    <w:rPr>
      <w:rFonts w:ascii="Arial" w:hAnsi="Arial" w:cs="Arial"/>
      <w:b/>
      <w:szCs w:val="24"/>
      <w:lang w:eastAsia="en-US"/>
    </w:rPr>
  </w:style>
  <w:style w:type="paragraph" w:styleId="Header">
    <w:name w:val="header"/>
    <w:basedOn w:val="Normal"/>
    <w:link w:val="HeaderChar"/>
    <w:uiPriority w:val="99"/>
    <w:semiHidden/>
    <w:unhideWhenUsed/>
    <w:rsid w:val="00B55ECB"/>
    <w:pPr>
      <w:tabs>
        <w:tab w:val="center" w:pos="4153"/>
        <w:tab w:val="right" w:pos="8306"/>
      </w:tabs>
    </w:pPr>
  </w:style>
  <w:style w:type="character" w:customStyle="1" w:styleId="HeaderChar">
    <w:name w:val="Header Char"/>
    <w:basedOn w:val="DefaultParagraphFont"/>
    <w:link w:val="Header"/>
    <w:uiPriority w:val="99"/>
    <w:semiHidden/>
    <w:rsid w:val="00B55ECB"/>
    <w:rPr>
      <w:rFonts w:ascii="Times New Roman" w:eastAsia="Times New Roman" w:hAnsi="Times New Roman" w:cs="Simplified Arabic"/>
      <w:bCs/>
      <w:sz w:val="24"/>
      <w:szCs w:val="30"/>
      <w:lang w:eastAsia="ar-SA"/>
    </w:rPr>
  </w:style>
  <w:style w:type="paragraph" w:styleId="Footer">
    <w:name w:val="footer"/>
    <w:basedOn w:val="Normal"/>
    <w:link w:val="FooterChar"/>
    <w:uiPriority w:val="99"/>
    <w:unhideWhenUsed/>
    <w:rsid w:val="00B55ECB"/>
    <w:pPr>
      <w:tabs>
        <w:tab w:val="center" w:pos="4153"/>
        <w:tab w:val="right" w:pos="8306"/>
      </w:tabs>
    </w:pPr>
  </w:style>
  <w:style w:type="character" w:customStyle="1" w:styleId="FooterChar">
    <w:name w:val="Footer Char"/>
    <w:basedOn w:val="DefaultParagraphFont"/>
    <w:link w:val="Footer"/>
    <w:uiPriority w:val="99"/>
    <w:rsid w:val="00B55ECB"/>
    <w:rPr>
      <w:rFonts w:ascii="Times New Roman" w:eastAsia="Times New Roman" w:hAnsi="Times New Roman" w:cs="Simplified Arabic"/>
      <w:bCs/>
      <w:sz w:val="24"/>
      <w:szCs w:val="30"/>
      <w:lang w:eastAsia="ar-SA"/>
    </w:rPr>
  </w:style>
  <w:style w:type="paragraph" w:styleId="BalloonText">
    <w:name w:val="Balloon Text"/>
    <w:basedOn w:val="Normal"/>
    <w:link w:val="BalloonTextChar"/>
    <w:uiPriority w:val="99"/>
    <w:semiHidden/>
    <w:unhideWhenUsed/>
    <w:rsid w:val="00412FCA"/>
    <w:rPr>
      <w:rFonts w:ascii="Tahoma" w:hAnsi="Tahoma" w:cs="Tahoma"/>
      <w:sz w:val="16"/>
      <w:szCs w:val="16"/>
    </w:rPr>
  </w:style>
  <w:style w:type="character" w:customStyle="1" w:styleId="BalloonTextChar">
    <w:name w:val="Balloon Text Char"/>
    <w:basedOn w:val="DefaultParagraphFont"/>
    <w:link w:val="BalloonText"/>
    <w:uiPriority w:val="99"/>
    <w:semiHidden/>
    <w:rsid w:val="00412FCA"/>
    <w:rPr>
      <w:rFonts w:ascii="Tahoma" w:eastAsia="Times New Roman" w:hAnsi="Tahoma" w:cs="Tahoma"/>
      <w:bCs/>
      <w:sz w:val="16"/>
      <w:szCs w:val="16"/>
      <w:lang w:eastAsia="ar-SA"/>
    </w:rPr>
  </w:style>
  <w:style w:type="paragraph" w:styleId="BodyTextIndent2">
    <w:name w:val="Body Text Indent 2"/>
    <w:basedOn w:val="Normal"/>
    <w:link w:val="BodyTextIndent2Char"/>
    <w:uiPriority w:val="99"/>
    <w:semiHidden/>
    <w:unhideWhenUsed/>
    <w:rsid w:val="00412FCA"/>
    <w:pPr>
      <w:spacing w:after="120" w:line="480" w:lineRule="auto"/>
      <w:ind w:left="283"/>
    </w:pPr>
  </w:style>
  <w:style w:type="character" w:customStyle="1" w:styleId="BodyTextIndent2Char">
    <w:name w:val="Body Text Indent 2 Char"/>
    <w:basedOn w:val="DefaultParagraphFont"/>
    <w:link w:val="BodyTextIndent2"/>
    <w:uiPriority w:val="99"/>
    <w:semiHidden/>
    <w:rsid w:val="00412FCA"/>
    <w:rPr>
      <w:rFonts w:ascii="Times New Roman" w:eastAsia="Times New Roman" w:hAnsi="Times New Roman" w:cs="Simplified Arabic"/>
      <w:bCs/>
      <w:sz w:val="24"/>
      <w:szCs w:val="30"/>
      <w:lang w:eastAsia="ar-SA"/>
    </w:rPr>
  </w:style>
  <w:style w:type="character" w:customStyle="1" w:styleId="textlabel1">
    <w:name w:val="text_label1"/>
    <w:basedOn w:val="DefaultParagraphFont"/>
    <w:rsid w:val="00F643F4"/>
    <w:rPr>
      <w:rFonts w:ascii="Arial" w:hAnsi="Arial" w:cs="Arial" w:hint="default"/>
      <w:b/>
      <w:bCs/>
      <w:color w:val="000080"/>
      <w:sz w:val="24"/>
      <w:szCs w:val="24"/>
    </w:rPr>
  </w:style>
  <w:style w:type="paragraph" w:styleId="NormalWeb">
    <w:name w:val="Normal (Web)"/>
    <w:basedOn w:val="Normal"/>
    <w:uiPriority w:val="99"/>
    <w:unhideWhenUsed/>
    <w:rsid w:val="00F643F4"/>
    <w:pPr>
      <w:bidi w:val="0"/>
      <w:spacing w:before="100" w:beforeAutospacing="1" w:after="100" w:afterAutospacing="1"/>
    </w:pPr>
    <w:rPr>
      <w:rFonts w:cs="Times New Roman"/>
      <w:bCs w:val="0"/>
      <w:szCs w:val="24"/>
      <w:lang w:eastAsia="en-US"/>
    </w:rPr>
  </w:style>
  <w:style w:type="table" w:styleId="TableWeb3">
    <w:name w:val="Table Web 3"/>
    <w:basedOn w:val="TableNormal"/>
    <w:rsid w:val="00650DA8"/>
    <w:pPr>
      <w:bidi/>
    </w:pPr>
    <w:rPr>
      <w:rFonts w:ascii="Times New Roman" w:eastAsia="Times New Roman" w:hAnsi="Times New Roman" w:cs="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z-TopofForm">
    <w:name w:val="HTML Top of Form"/>
    <w:basedOn w:val="Normal"/>
    <w:next w:val="Normal"/>
    <w:link w:val="z-TopofFormChar"/>
    <w:hidden/>
    <w:uiPriority w:val="99"/>
    <w:semiHidden/>
    <w:unhideWhenUsed/>
    <w:rsid w:val="00342F54"/>
    <w:pPr>
      <w:pBdr>
        <w:bottom w:val="single" w:sz="6" w:space="1" w:color="auto"/>
      </w:pBdr>
      <w:bidi w:val="0"/>
      <w:jc w:val="center"/>
    </w:pPr>
    <w:rPr>
      <w:rFonts w:ascii="Arial" w:hAnsi="Arial" w:cs="Arial"/>
      <w:bCs w:val="0"/>
      <w:vanish/>
      <w:sz w:val="16"/>
      <w:szCs w:val="16"/>
      <w:lang w:eastAsia="en-US"/>
    </w:rPr>
  </w:style>
  <w:style w:type="character" w:customStyle="1" w:styleId="z-TopofFormChar">
    <w:name w:val="z-Top of Form Char"/>
    <w:basedOn w:val="DefaultParagraphFont"/>
    <w:link w:val="z-TopofForm"/>
    <w:uiPriority w:val="99"/>
    <w:semiHidden/>
    <w:rsid w:val="00342F54"/>
    <w:rPr>
      <w:rFonts w:ascii="Arial" w:eastAsia="Times New Roman" w:hAnsi="Arial"/>
      <w:vanish/>
      <w:sz w:val="16"/>
      <w:szCs w:val="16"/>
    </w:rPr>
  </w:style>
  <w:style w:type="character" w:customStyle="1" w:styleId="mylabel1">
    <w:name w:val="mylabel1"/>
    <w:basedOn w:val="DefaultParagraphFont"/>
    <w:rsid w:val="00342F54"/>
    <w:rPr>
      <w:rFonts w:ascii="Tahoma" w:hAnsi="Tahoma" w:cs="Tahoma" w:hint="default"/>
      <w:b w:val="0"/>
      <w:bCs w:val="0"/>
      <w:color w:val="000080"/>
      <w:sz w:val="18"/>
      <w:szCs w:val="18"/>
      <w:rtl/>
    </w:rPr>
  </w:style>
  <w:style w:type="paragraph" w:styleId="z-BottomofForm">
    <w:name w:val="HTML Bottom of Form"/>
    <w:basedOn w:val="Normal"/>
    <w:next w:val="Normal"/>
    <w:link w:val="z-BottomofFormChar"/>
    <w:hidden/>
    <w:uiPriority w:val="99"/>
    <w:semiHidden/>
    <w:unhideWhenUsed/>
    <w:rsid w:val="00342F54"/>
    <w:pPr>
      <w:pBdr>
        <w:top w:val="single" w:sz="6" w:space="1" w:color="auto"/>
      </w:pBdr>
      <w:bidi w:val="0"/>
      <w:jc w:val="center"/>
    </w:pPr>
    <w:rPr>
      <w:rFonts w:ascii="Arial" w:hAnsi="Arial" w:cs="Arial"/>
      <w:bCs w:val="0"/>
      <w:vanish/>
      <w:sz w:val="16"/>
      <w:szCs w:val="16"/>
      <w:lang w:eastAsia="en-US"/>
    </w:rPr>
  </w:style>
  <w:style w:type="character" w:customStyle="1" w:styleId="z-BottomofFormChar">
    <w:name w:val="z-Bottom of Form Char"/>
    <w:basedOn w:val="DefaultParagraphFont"/>
    <w:link w:val="z-BottomofForm"/>
    <w:uiPriority w:val="99"/>
    <w:semiHidden/>
    <w:rsid w:val="00342F54"/>
    <w:rPr>
      <w:rFonts w:ascii="Arial" w:eastAsia="Times New Roman" w:hAnsi="Arial"/>
      <w:vanish/>
      <w:sz w:val="16"/>
      <w:szCs w:val="16"/>
    </w:rPr>
  </w:style>
  <w:style w:type="paragraph" w:styleId="Index1">
    <w:name w:val="index 1"/>
    <w:basedOn w:val="Normal"/>
    <w:next w:val="Normal"/>
    <w:autoRedefine/>
    <w:uiPriority w:val="99"/>
    <w:semiHidden/>
    <w:unhideWhenUsed/>
    <w:rsid w:val="00007F5D"/>
    <w:pPr>
      <w:ind w:left="240" w:hanging="240"/>
    </w:pPr>
  </w:style>
  <w:style w:type="table" w:styleId="TableGrid">
    <w:name w:val="Table Grid"/>
    <w:basedOn w:val="TableNormal"/>
    <w:rsid w:val="003E23A3"/>
    <w:pPr>
      <w:bidi/>
    </w:pPr>
    <w:rPr>
      <w:rFonts w:ascii="Times New Roman" w:eastAsia="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ighlight1">
    <w:name w:val="highlight1"/>
    <w:basedOn w:val="DefaultParagraphFont"/>
    <w:rsid w:val="00350953"/>
    <w:rPr>
      <w:b/>
      <w:bCs/>
      <w:strike w:val="0"/>
      <w:dstrike w:val="0"/>
      <w:color w:val="000000"/>
      <w:u w:val="none"/>
      <w:effect w:val="none"/>
      <w:shd w:val="clear" w:color="auto" w:fill="FFFF00"/>
    </w:rPr>
  </w:style>
  <w:style w:type="character" w:styleId="PageNumber">
    <w:name w:val="page number"/>
    <w:basedOn w:val="DefaultParagraphFont"/>
    <w:rsid w:val="00A1631B"/>
  </w:style>
  <w:style w:type="character" w:customStyle="1" w:styleId="CharChar11">
    <w:name w:val="Char Char11"/>
    <w:basedOn w:val="DefaultParagraphFont"/>
    <w:semiHidden/>
    <w:locked/>
    <w:rsid w:val="00313A91"/>
    <w:rPr>
      <w:rFonts w:cs="Simplified Arabic"/>
      <w:bCs/>
      <w:lang w:val="en-US" w:eastAsia="ar-SA" w:bidi="ar-SA"/>
    </w:rPr>
  </w:style>
  <w:style w:type="paragraph" w:customStyle="1" w:styleId="a0">
    <w:name w:val="سرد الفقرات"/>
    <w:basedOn w:val="Normal"/>
    <w:rsid w:val="007F08C9"/>
    <w:pPr>
      <w:ind w:left="720"/>
      <w:contextualSpacing/>
    </w:pPr>
  </w:style>
  <w:style w:type="paragraph" w:styleId="BodyTextIndent">
    <w:name w:val="Body Text Indent"/>
    <w:basedOn w:val="Normal"/>
    <w:rsid w:val="008B215E"/>
    <w:pPr>
      <w:ind w:left="630"/>
      <w:jc w:val="lowKashida"/>
    </w:pPr>
    <w:rPr>
      <w:bCs w:val="0"/>
      <w:sz w:val="32"/>
      <w:szCs w:val="32"/>
      <w:lang w:bidi="ar-EG"/>
    </w:rPr>
  </w:style>
</w:styles>
</file>

<file path=word/webSettings.xml><?xml version="1.0" encoding="utf-8"?>
<w:webSettings xmlns:r="http://schemas.openxmlformats.org/officeDocument/2006/relationships" xmlns:w="http://schemas.openxmlformats.org/wordprocessingml/2006/main">
  <w:divs>
    <w:div w:id="186799056">
      <w:bodyDiv w:val="1"/>
      <w:marLeft w:val="0"/>
      <w:marRight w:val="0"/>
      <w:marTop w:val="0"/>
      <w:marBottom w:val="0"/>
      <w:divBdr>
        <w:top w:val="none" w:sz="0" w:space="0" w:color="auto"/>
        <w:left w:val="none" w:sz="0" w:space="0" w:color="auto"/>
        <w:bottom w:val="none" w:sz="0" w:space="0" w:color="auto"/>
        <w:right w:val="none" w:sz="0" w:space="0" w:color="auto"/>
      </w:divBdr>
      <w:divsChild>
        <w:div w:id="904996890">
          <w:marLeft w:val="0"/>
          <w:marRight w:val="0"/>
          <w:marTop w:val="347"/>
          <w:marBottom w:val="347"/>
          <w:divBdr>
            <w:top w:val="none" w:sz="0" w:space="0" w:color="auto"/>
            <w:left w:val="none" w:sz="0" w:space="0" w:color="auto"/>
            <w:bottom w:val="none" w:sz="0" w:space="0" w:color="auto"/>
            <w:right w:val="none" w:sz="0" w:space="0" w:color="auto"/>
          </w:divBdr>
          <w:divsChild>
            <w:div w:id="345716855">
              <w:marLeft w:val="0"/>
              <w:marRight w:val="0"/>
              <w:marTop w:val="0"/>
              <w:marBottom w:val="0"/>
              <w:divBdr>
                <w:top w:val="none" w:sz="0" w:space="0" w:color="auto"/>
                <w:left w:val="none" w:sz="0" w:space="0" w:color="auto"/>
                <w:bottom w:val="none" w:sz="0" w:space="0" w:color="auto"/>
                <w:right w:val="none" w:sz="0" w:space="0" w:color="auto"/>
              </w:divBdr>
              <w:divsChild>
                <w:div w:id="1092043334">
                  <w:marLeft w:val="0"/>
                  <w:marRight w:val="0"/>
                  <w:marTop w:val="0"/>
                  <w:marBottom w:val="0"/>
                  <w:divBdr>
                    <w:top w:val="none" w:sz="0" w:space="0" w:color="auto"/>
                    <w:left w:val="none" w:sz="0" w:space="0" w:color="auto"/>
                    <w:bottom w:val="none" w:sz="0" w:space="0" w:color="auto"/>
                    <w:right w:val="none" w:sz="0" w:space="0" w:color="auto"/>
                  </w:divBdr>
                  <w:divsChild>
                    <w:div w:id="2055541706">
                      <w:marLeft w:val="0"/>
                      <w:marRight w:val="0"/>
                      <w:marTop w:val="0"/>
                      <w:marBottom w:val="0"/>
                      <w:divBdr>
                        <w:top w:val="none" w:sz="0" w:space="0" w:color="auto"/>
                        <w:left w:val="none" w:sz="0" w:space="0" w:color="auto"/>
                        <w:bottom w:val="none" w:sz="0" w:space="0" w:color="auto"/>
                        <w:right w:val="none" w:sz="0" w:space="0" w:color="auto"/>
                      </w:divBdr>
                      <w:divsChild>
                        <w:div w:id="1152868455">
                          <w:marLeft w:val="0"/>
                          <w:marRight w:val="0"/>
                          <w:marTop w:val="347"/>
                          <w:marBottom w:val="347"/>
                          <w:divBdr>
                            <w:top w:val="none" w:sz="0" w:space="0" w:color="auto"/>
                            <w:left w:val="none" w:sz="0" w:space="0" w:color="auto"/>
                            <w:bottom w:val="none" w:sz="0" w:space="0" w:color="auto"/>
                            <w:right w:val="none" w:sz="0" w:space="0" w:color="auto"/>
                          </w:divBdr>
                          <w:divsChild>
                            <w:div w:id="461391271">
                              <w:marLeft w:val="0"/>
                              <w:marRight w:val="0"/>
                              <w:marTop w:val="0"/>
                              <w:marBottom w:val="0"/>
                              <w:divBdr>
                                <w:top w:val="none" w:sz="0" w:space="0" w:color="auto"/>
                                <w:left w:val="none" w:sz="0" w:space="0" w:color="auto"/>
                                <w:bottom w:val="none" w:sz="0" w:space="0" w:color="auto"/>
                                <w:right w:val="none" w:sz="0" w:space="0" w:color="auto"/>
                              </w:divBdr>
                              <w:divsChild>
                                <w:div w:id="279341501">
                                  <w:marLeft w:val="0"/>
                                  <w:marRight w:val="0"/>
                                  <w:marTop w:val="0"/>
                                  <w:marBottom w:val="0"/>
                                  <w:divBdr>
                                    <w:top w:val="none" w:sz="0" w:space="0" w:color="auto"/>
                                    <w:left w:val="none" w:sz="0" w:space="0" w:color="auto"/>
                                    <w:bottom w:val="none" w:sz="0" w:space="0" w:color="auto"/>
                                    <w:right w:val="none" w:sz="0" w:space="0" w:color="auto"/>
                                  </w:divBdr>
                                  <w:divsChild>
                                    <w:div w:id="1673682120">
                                      <w:marLeft w:val="0"/>
                                      <w:marRight w:val="0"/>
                                      <w:marTop w:val="0"/>
                                      <w:marBottom w:val="0"/>
                                      <w:divBdr>
                                        <w:top w:val="none" w:sz="0" w:space="0" w:color="auto"/>
                                        <w:left w:val="none" w:sz="0" w:space="0" w:color="auto"/>
                                        <w:bottom w:val="none" w:sz="0" w:space="0" w:color="auto"/>
                                        <w:right w:val="none" w:sz="0" w:space="0" w:color="auto"/>
                                      </w:divBdr>
                                      <w:divsChild>
                                        <w:div w:id="122109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83157">
      <w:bodyDiv w:val="1"/>
      <w:marLeft w:val="0"/>
      <w:marRight w:val="0"/>
      <w:marTop w:val="0"/>
      <w:marBottom w:val="0"/>
      <w:divBdr>
        <w:top w:val="none" w:sz="0" w:space="0" w:color="auto"/>
        <w:left w:val="none" w:sz="0" w:space="0" w:color="auto"/>
        <w:bottom w:val="none" w:sz="0" w:space="0" w:color="auto"/>
        <w:right w:val="none" w:sz="0" w:space="0" w:color="auto"/>
      </w:divBdr>
      <w:divsChild>
        <w:div w:id="1674264210">
          <w:marLeft w:val="0"/>
          <w:marRight w:val="0"/>
          <w:marTop w:val="347"/>
          <w:marBottom w:val="347"/>
          <w:divBdr>
            <w:top w:val="none" w:sz="0" w:space="0" w:color="auto"/>
            <w:left w:val="none" w:sz="0" w:space="0" w:color="auto"/>
            <w:bottom w:val="none" w:sz="0" w:space="0" w:color="auto"/>
            <w:right w:val="none" w:sz="0" w:space="0" w:color="auto"/>
          </w:divBdr>
          <w:divsChild>
            <w:div w:id="284888841">
              <w:marLeft w:val="0"/>
              <w:marRight w:val="0"/>
              <w:marTop w:val="0"/>
              <w:marBottom w:val="0"/>
              <w:divBdr>
                <w:top w:val="none" w:sz="0" w:space="0" w:color="auto"/>
                <w:left w:val="none" w:sz="0" w:space="0" w:color="auto"/>
                <w:bottom w:val="none" w:sz="0" w:space="0" w:color="auto"/>
                <w:right w:val="none" w:sz="0" w:space="0" w:color="auto"/>
              </w:divBdr>
              <w:divsChild>
                <w:div w:id="1748185729">
                  <w:marLeft w:val="0"/>
                  <w:marRight w:val="0"/>
                  <w:marTop w:val="0"/>
                  <w:marBottom w:val="0"/>
                  <w:divBdr>
                    <w:top w:val="none" w:sz="0" w:space="0" w:color="auto"/>
                    <w:left w:val="none" w:sz="0" w:space="0" w:color="auto"/>
                    <w:bottom w:val="none" w:sz="0" w:space="0" w:color="auto"/>
                    <w:right w:val="none" w:sz="0" w:space="0" w:color="auto"/>
                  </w:divBdr>
                  <w:divsChild>
                    <w:div w:id="1693997832">
                      <w:marLeft w:val="0"/>
                      <w:marRight w:val="0"/>
                      <w:marTop w:val="0"/>
                      <w:marBottom w:val="0"/>
                      <w:divBdr>
                        <w:top w:val="none" w:sz="0" w:space="0" w:color="auto"/>
                        <w:left w:val="none" w:sz="0" w:space="0" w:color="auto"/>
                        <w:bottom w:val="none" w:sz="0" w:space="0" w:color="auto"/>
                        <w:right w:val="none" w:sz="0" w:space="0" w:color="auto"/>
                      </w:divBdr>
                      <w:divsChild>
                        <w:div w:id="1287273118">
                          <w:marLeft w:val="0"/>
                          <w:marRight w:val="0"/>
                          <w:marTop w:val="347"/>
                          <w:marBottom w:val="347"/>
                          <w:divBdr>
                            <w:top w:val="none" w:sz="0" w:space="0" w:color="auto"/>
                            <w:left w:val="none" w:sz="0" w:space="0" w:color="auto"/>
                            <w:bottom w:val="none" w:sz="0" w:space="0" w:color="auto"/>
                            <w:right w:val="none" w:sz="0" w:space="0" w:color="auto"/>
                          </w:divBdr>
                          <w:divsChild>
                            <w:div w:id="1866479031">
                              <w:marLeft w:val="0"/>
                              <w:marRight w:val="0"/>
                              <w:marTop w:val="0"/>
                              <w:marBottom w:val="0"/>
                              <w:divBdr>
                                <w:top w:val="none" w:sz="0" w:space="0" w:color="auto"/>
                                <w:left w:val="none" w:sz="0" w:space="0" w:color="auto"/>
                                <w:bottom w:val="none" w:sz="0" w:space="0" w:color="auto"/>
                                <w:right w:val="none" w:sz="0" w:space="0" w:color="auto"/>
                              </w:divBdr>
                              <w:divsChild>
                                <w:div w:id="1705984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2614117">
      <w:bodyDiv w:val="1"/>
      <w:marLeft w:val="0"/>
      <w:marRight w:val="0"/>
      <w:marTop w:val="0"/>
      <w:marBottom w:val="0"/>
      <w:divBdr>
        <w:top w:val="none" w:sz="0" w:space="0" w:color="auto"/>
        <w:left w:val="none" w:sz="0" w:space="0" w:color="auto"/>
        <w:bottom w:val="none" w:sz="0" w:space="0" w:color="auto"/>
        <w:right w:val="none" w:sz="0" w:space="0" w:color="auto"/>
      </w:divBdr>
      <w:divsChild>
        <w:div w:id="2094548043">
          <w:marLeft w:val="0"/>
          <w:marRight w:val="0"/>
          <w:marTop w:val="347"/>
          <w:marBottom w:val="347"/>
          <w:divBdr>
            <w:top w:val="none" w:sz="0" w:space="0" w:color="auto"/>
            <w:left w:val="none" w:sz="0" w:space="0" w:color="auto"/>
            <w:bottom w:val="none" w:sz="0" w:space="0" w:color="auto"/>
            <w:right w:val="none" w:sz="0" w:space="0" w:color="auto"/>
          </w:divBdr>
          <w:divsChild>
            <w:div w:id="954992664">
              <w:marLeft w:val="0"/>
              <w:marRight w:val="0"/>
              <w:marTop w:val="0"/>
              <w:marBottom w:val="0"/>
              <w:divBdr>
                <w:top w:val="none" w:sz="0" w:space="0" w:color="auto"/>
                <w:left w:val="none" w:sz="0" w:space="0" w:color="auto"/>
                <w:bottom w:val="none" w:sz="0" w:space="0" w:color="auto"/>
                <w:right w:val="none" w:sz="0" w:space="0" w:color="auto"/>
              </w:divBdr>
              <w:divsChild>
                <w:div w:id="1044866166">
                  <w:marLeft w:val="0"/>
                  <w:marRight w:val="0"/>
                  <w:marTop w:val="0"/>
                  <w:marBottom w:val="0"/>
                  <w:divBdr>
                    <w:top w:val="none" w:sz="0" w:space="0" w:color="auto"/>
                    <w:left w:val="none" w:sz="0" w:space="0" w:color="auto"/>
                    <w:bottom w:val="none" w:sz="0" w:space="0" w:color="auto"/>
                    <w:right w:val="none" w:sz="0" w:space="0" w:color="auto"/>
                  </w:divBdr>
                  <w:divsChild>
                    <w:div w:id="1097604049">
                      <w:marLeft w:val="0"/>
                      <w:marRight w:val="0"/>
                      <w:marTop w:val="0"/>
                      <w:marBottom w:val="0"/>
                      <w:divBdr>
                        <w:top w:val="none" w:sz="0" w:space="0" w:color="auto"/>
                        <w:left w:val="none" w:sz="0" w:space="0" w:color="auto"/>
                        <w:bottom w:val="none" w:sz="0" w:space="0" w:color="auto"/>
                        <w:right w:val="none" w:sz="0" w:space="0" w:color="auto"/>
                      </w:divBdr>
                      <w:divsChild>
                        <w:div w:id="1268269336">
                          <w:marLeft w:val="0"/>
                          <w:marRight w:val="0"/>
                          <w:marTop w:val="347"/>
                          <w:marBottom w:val="347"/>
                          <w:divBdr>
                            <w:top w:val="none" w:sz="0" w:space="0" w:color="auto"/>
                            <w:left w:val="none" w:sz="0" w:space="0" w:color="auto"/>
                            <w:bottom w:val="none" w:sz="0" w:space="0" w:color="auto"/>
                            <w:right w:val="none" w:sz="0" w:space="0" w:color="auto"/>
                          </w:divBdr>
                          <w:divsChild>
                            <w:div w:id="392196353">
                              <w:marLeft w:val="0"/>
                              <w:marRight w:val="0"/>
                              <w:marTop w:val="0"/>
                              <w:marBottom w:val="0"/>
                              <w:divBdr>
                                <w:top w:val="none" w:sz="0" w:space="0" w:color="auto"/>
                                <w:left w:val="none" w:sz="0" w:space="0" w:color="auto"/>
                                <w:bottom w:val="none" w:sz="0" w:space="0" w:color="auto"/>
                                <w:right w:val="none" w:sz="0" w:space="0" w:color="auto"/>
                              </w:divBdr>
                              <w:divsChild>
                                <w:div w:id="157507334">
                                  <w:marLeft w:val="0"/>
                                  <w:marRight w:val="0"/>
                                  <w:marTop w:val="0"/>
                                  <w:marBottom w:val="0"/>
                                  <w:divBdr>
                                    <w:top w:val="none" w:sz="0" w:space="0" w:color="auto"/>
                                    <w:left w:val="none" w:sz="0" w:space="0" w:color="auto"/>
                                    <w:bottom w:val="none" w:sz="0" w:space="0" w:color="auto"/>
                                    <w:right w:val="none" w:sz="0" w:space="0" w:color="auto"/>
                                  </w:divBdr>
                                  <w:divsChild>
                                    <w:div w:id="1740788779">
                                      <w:marLeft w:val="0"/>
                                      <w:marRight w:val="0"/>
                                      <w:marTop w:val="0"/>
                                      <w:marBottom w:val="0"/>
                                      <w:divBdr>
                                        <w:top w:val="none" w:sz="0" w:space="0" w:color="auto"/>
                                        <w:left w:val="none" w:sz="0" w:space="0" w:color="auto"/>
                                        <w:bottom w:val="none" w:sz="0" w:space="0" w:color="auto"/>
                                        <w:right w:val="none" w:sz="0" w:space="0" w:color="auto"/>
                                      </w:divBdr>
                                      <w:divsChild>
                                        <w:div w:id="1959144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05298127">
      <w:bodyDiv w:val="1"/>
      <w:marLeft w:val="0"/>
      <w:marRight w:val="0"/>
      <w:marTop w:val="0"/>
      <w:marBottom w:val="0"/>
      <w:divBdr>
        <w:top w:val="none" w:sz="0" w:space="0" w:color="auto"/>
        <w:left w:val="none" w:sz="0" w:space="0" w:color="auto"/>
        <w:bottom w:val="none" w:sz="0" w:space="0" w:color="auto"/>
        <w:right w:val="none" w:sz="0" w:space="0" w:color="auto"/>
      </w:divBdr>
      <w:divsChild>
        <w:div w:id="2001763998">
          <w:marLeft w:val="0"/>
          <w:marRight w:val="0"/>
          <w:marTop w:val="347"/>
          <w:marBottom w:val="347"/>
          <w:divBdr>
            <w:top w:val="none" w:sz="0" w:space="0" w:color="auto"/>
            <w:left w:val="none" w:sz="0" w:space="0" w:color="auto"/>
            <w:bottom w:val="none" w:sz="0" w:space="0" w:color="auto"/>
            <w:right w:val="none" w:sz="0" w:space="0" w:color="auto"/>
          </w:divBdr>
          <w:divsChild>
            <w:div w:id="1367441030">
              <w:marLeft w:val="0"/>
              <w:marRight w:val="0"/>
              <w:marTop w:val="0"/>
              <w:marBottom w:val="0"/>
              <w:divBdr>
                <w:top w:val="none" w:sz="0" w:space="0" w:color="auto"/>
                <w:left w:val="none" w:sz="0" w:space="0" w:color="auto"/>
                <w:bottom w:val="none" w:sz="0" w:space="0" w:color="auto"/>
                <w:right w:val="none" w:sz="0" w:space="0" w:color="auto"/>
              </w:divBdr>
              <w:divsChild>
                <w:div w:id="887029799">
                  <w:marLeft w:val="0"/>
                  <w:marRight w:val="0"/>
                  <w:marTop w:val="0"/>
                  <w:marBottom w:val="0"/>
                  <w:divBdr>
                    <w:top w:val="none" w:sz="0" w:space="0" w:color="auto"/>
                    <w:left w:val="none" w:sz="0" w:space="0" w:color="auto"/>
                    <w:bottom w:val="none" w:sz="0" w:space="0" w:color="auto"/>
                    <w:right w:val="none" w:sz="0" w:space="0" w:color="auto"/>
                  </w:divBdr>
                  <w:divsChild>
                    <w:div w:id="1402023367">
                      <w:marLeft w:val="0"/>
                      <w:marRight w:val="0"/>
                      <w:marTop w:val="0"/>
                      <w:marBottom w:val="0"/>
                      <w:divBdr>
                        <w:top w:val="none" w:sz="0" w:space="0" w:color="auto"/>
                        <w:left w:val="none" w:sz="0" w:space="0" w:color="auto"/>
                        <w:bottom w:val="none" w:sz="0" w:space="0" w:color="auto"/>
                        <w:right w:val="none" w:sz="0" w:space="0" w:color="auto"/>
                      </w:divBdr>
                      <w:divsChild>
                        <w:div w:id="92896577">
                          <w:marLeft w:val="0"/>
                          <w:marRight w:val="0"/>
                          <w:marTop w:val="0"/>
                          <w:marBottom w:val="0"/>
                          <w:divBdr>
                            <w:top w:val="none" w:sz="0" w:space="0" w:color="auto"/>
                            <w:left w:val="none" w:sz="0" w:space="0" w:color="auto"/>
                            <w:bottom w:val="none" w:sz="0" w:space="0" w:color="auto"/>
                            <w:right w:val="none" w:sz="0" w:space="0" w:color="auto"/>
                          </w:divBdr>
                          <w:divsChild>
                            <w:div w:id="866258922">
                              <w:marLeft w:val="0"/>
                              <w:marRight w:val="0"/>
                              <w:marTop w:val="0"/>
                              <w:marBottom w:val="0"/>
                              <w:divBdr>
                                <w:top w:val="none" w:sz="0" w:space="0" w:color="auto"/>
                                <w:left w:val="none" w:sz="0" w:space="0" w:color="auto"/>
                                <w:bottom w:val="none" w:sz="0" w:space="0" w:color="auto"/>
                                <w:right w:val="none" w:sz="0" w:space="0" w:color="auto"/>
                              </w:divBdr>
                              <w:divsChild>
                                <w:div w:id="1515682349">
                                  <w:marLeft w:val="0"/>
                                  <w:marRight w:val="0"/>
                                  <w:marTop w:val="0"/>
                                  <w:marBottom w:val="0"/>
                                  <w:divBdr>
                                    <w:top w:val="none" w:sz="0" w:space="0" w:color="auto"/>
                                    <w:left w:val="none" w:sz="0" w:space="0" w:color="auto"/>
                                    <w:bottom w:val="none" w:sz="0" w:space="0" w:color="auto"/>
                                    <w:right w:val="none" w:sz="0" w:space="0" w:color="auto"/>
                                  </w:divBdr>
                                  <w:divsChild>
                                    <w:div w:id="12166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6722111">
      <w:bodyDiv w:val="1"/>
      <w:marLeft w:val="0"/>
      <w:marRight w:val="0"/>
      <w:marTop w:val="0"/>
      <w:marBottom w:val="0"/>
      <w:divBdr>
        <w:top w:val="none" w:sz="0" w:space="0" w:color="auto"/>
        <w:left w:val="none" w:sz="0" w:space="0" w:color="auto"/>
        <w:bottom w:val="none" w:sz="0" w:space="0" w:color="auto"/>
        <w:right w:val="none" w:sz="0" w:space="0" w:color="auto"/>
      </w:divBdr>
      <w:divsChild>
        <w:div w:id="1761489901">
          <w:marLeft w:val="0"/>
          <w:marRight w:val="0"/>
          <w:marTop w:val="347"/>
          <w:marBottom w:val="347"/>
          <w:divBdr>
            <w:top w:val="none" w:sz="0" w:space="0" w:color="auto"/>
            <w:left w:val="none" w:sz="0" w:space="0" w:color="auto"/>
            <w:bottom w:val="none" w:sz="0" w:space="0" w:color="auto"/>
            <w:right w:val="none" w:sz="0" w:space="0" w:color="auto"/>
          </w:divBdr>
          <w:divsChild>
            <w:div w:id="1505584371">
              <w:marLeft w:val="0"/>
              <w:marRight w:val="0"/>
              <w:marTop w:val="0"/>
              <w:marBottom w:val="0"/>
              <w:divBdr>
                <w:top w:val="none" w:sz="0" w:space="0" w:color="auto"/>
                <w:left w:val="none" w:sz="0" w:space="0" w:color="auto"/>
                <w:bottom w:val="none" w:sz="0" w:space="0" w:color="auto"/>
                <w:right w:val="none" w:sz="0" w:space="0" w:color="auto"/>
              </w:divBdr>
              <w:divsChild>
                <w:div w:id="1338458089">
                  <w:marLeft w:val="0"/>
                  <w:marRight w:val="0"/>
                  <w:marTop w:val="0"/>
                  <w:marBottom w:val="0"/>
                  <w:divBdr>
                    <w:top w:val="none" w:sz="0" w:space="0" w:color="auto"/>
                    <w:left w:val="none" w:sz="0" w:space="0" w:color="auto"/>
                    <w:bottom w:val="none" w:sz="0" w:space="0" w:color="auto"/>
                    <w:right w:val="none" w:sz="0" w:space="0" w:color="auto"/>
                  </w:divBdr>
                  <w:divsChild>
                    <w:div w:id="156311369">
                      <w:marLeft w:val="0"/>
                      <w:marRight w:val="0"/>
                      <w:marTop w:val="0"/>
                      <w:marBottom w:val="0"/>
                      <w:divBdr>
                        <w:top w:val="none" w:sz="0" w:space="0" w:color="auto"/>
                        <w:left w:val="none" w:sz="0" w:space="0" w:color="auto"/>
                        <w:bottom w:val="none" w:sz="0" w:space="0" w:color="auto"/>
                        <w:right w:val="none" w:sz="0" w:space="0" w:color="auto"/>
                      </w:divBdr>
                      <w:divsChild>
                        <w:div w:id="760485936">
                          <w:marLeft w:val="0"/>
                          <w:marRight w:val="0"/>
                          <w:marTop w:val="347"/>
                          <w:marBottom w:val="347"/>
                          <w:divBdr>
                            <w:top w:val="none" w:sz="0" w:space="0" w:color="auto"/>
                            <w:left w:val="none" w:sz="0" w:space="0" w:color="auto"/>
                            <w:bottom w:val="none" w:sz="0" w:space="0" w:color="auto"/>
                            <w:right w:val="none" w:sz="0" w:space="0" w:color="auto"/>
                          </w:divBdr>
                          <w:divsChild>
                            <w:div w:id="904879862">
                              <w:marLeft w:val="0"/>
                              <w:marRight w:val="0"/>
                              <w:marTop w:val="0"/>
                              <w:marBottom w:val="0"/>
                              <w:divBdr>
                                <w:top w:val="none" w:sz="0" w:space="0" w:color="auto"/>
                                <w:left w:val="none" w:sz="0" w:space="0" w:color="auto"/>
                                <w:bottom w:val="none" w:sz="0" w:space="0" w:color="auto"/>
                                <w:right w:val="none" w:sz="0" w:space="0" w:color="auto"/>
                              </w:divBdr>
                              <w:divsChild>
                                <w:div w:id="1855413910">
                                  <w:marLeft w:val="0"/>
                                  <w:marRight w:val="0"/>
                                  <w:marTop w:val="0"/>
                                  <w:marBottom w:val="0"/>
                                  <w:divBdr>
                                    <w:top w:val="none" w:sz="0" w:space="0" w:color="auto"/>
                                    <w:left w:val="none" w:sz="0" w:space="0" w:color="auto"/>
                                    <w:bottom w:val="none" w:sz="0" w:space="0" w:color="auto"/>
                                    <w:right w:val="none" w:sz="0" w:space="0" w:color="auto"/>
                                  </w:divBdr>
                                  <w:divsChild>
                                    <w:div w:id="739911499">
                                      <w:marLeft w:val="0"/>
                                      <w:marRight w:val="0"/>
                                      <w:marTop w:val="0"/>
                                      <w:marBottom w:val="0"/>
                                      <w:divBdr>
                                        <w:top w:val="none" w:sz="0" w:space="0" w:color="auto"/>
                                        <w:left w:val="none" w:sz="0" w:space="0" w:color="auto"/>
                                        <w:bottom w:val="none" w:sz="0" w:space="0" w:color="auto"/>
                                        <w:right w:val="none" w:sz="0" w:space="0" w:color="auto"/>
                                      </w:divBdr>
                                      <w:divsChild>
                                        <w:div w:id="184794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58424809">
      <w:bodyDiv w:val="1"/>
      <w:marLeft w:val="0"/>
      <w:marRight w:val="0"/>
      <w:marTop w:val="0"/>
      <w:marBottom w:val="0"/>
      <w:divBdr>
        <w:top w:val="none" w:sz="0" w:space="0" w:color="auto"/>
        <w:left w:val="none" w:sz="0" w:space="0" w:color="auto"/>
        <w:bottom w:val="none" w:sz="0" w:space="0" w:color="auto"/>
        <w:right w:val="none" w:sz="0" w:space="0" w:color="auto"/>
      </w:divBdr>
      <w:divsChild>
        <w:div w:id="1563178919">
          <w:marLeft w:val="0"/>
          <w:marRight w:val="0"/>
          <w:marTop w:val="347"/>
          <w:marBottom w:val="347"/>
          <w:divBdr>
            <w:top w:val="none" w:sz="0" w:space="0" w:color="auto"/>
            <w:left w:val="none" w:sz="0" w:space="0" w:color="auto"/>
            <w:bottom w:val="none" w:sz="0" w:space="0" w:color="auto"/>
            <w:right w:val="none" w:sz="0" w:space="0" w:color="auto"/>
          </w:divBdr>
          <w:divsChild>
            <w:div w:id="1329089894">
              <w:marLeft w:val="0"/>
              <w:marRight w:val="0"/>
              <w:marTop w:val="0"/>
              <w:marBottom w:val="0"/>
              <w:divBdr>
                <w:top w:val="none" w:sz="0" w:space="0" w:color="auto"/>
                <w:left w:val="none" w:sz="0" w:space="0" w:color="auto"/>
                <w:bottom w:val="none" w:sz="0" w:space="0" w:color="auto"/>
                <w:right w:val="none" w:sz="0" w:space="0" w:color="auto"/>
              </w:divBdr>
              <w:divsChild>
                <w:div w:id="1218394381">
                  <w:marLeft w:val="0"/>
                  <w:marRight w:val="0"/>
                  <w:marTop w:val="0"/>
                  <w:marBottom w:val="0"/>
                  <w:divBdr>
                    <w:top w:val="none" w:sz="0" w:space="0" w:color="auto"/>
                    <w:left w:val="none" w:sz="0" w:space="0" w:color="auto"/>
                    <w:bottom w:val="none" w:sz="0" w:space="0" w:color="auto"/>
                    <w:right w:val="none" w:sz="0" w:space="0" w:color="auto"/>
                  </w:divBdr>
                  <w:divsChild>
                    <w:div w:id="956107822">
                      <w:marLeft w:val="0"/>
                      <w:marRight w:val="0"/>
                      <w:marTop w:val="0"/>
                      <w:marBottom w:val="0"/>
                      <w:divBdr>
                        <w:top w:val="none" w:sz="0" w:space="0" w:color="auto"/>
                        <w:left w:val="none" w:sz="0" w:space="0" w:color="auto"/>
                        <w:bottom w:val="none" w:sz="0" w:space="0" w:color="auto"/>
                        <w:right w:val="none" w:sz="0" w:space="0" w:color="auto"/>
                      </w:divBdr>
                      <w:divsChild>
                        <w:div w:id="545408076">
                          <w:marLeft w:val="0"/>
                          <w:marRight w:val="0"/>
                          <w:marTop w:val="347"/>
                          <w:marBottom w:val="347"/>
                          <w:divBdr>
                            <w:top w:val="none" w:sz="0" w:space="0" w:color="auto"/>
                            <w:left w:val="none" w:sz="0" w:space="0" w:color="auto"/>
                            <w:bottom w:val="none" w:sz="0" w:space="0" w:color="auto"/>
                            <w:right w:val="none" w:sz="0" w:space="0" w:color="auto"/>
                          </w:divBdr>
                          <w:divsChild>
                            <w:div w:id="990215968">
                              <w:marLeft w:val="0"/>
                              <w:marRight w:val="0"/>
                              <w:marTop w:val="0"/>
                              <w:marBottom w:val="0"/>
                              <w:divBdr>
                                <w:top w:val="none" w:sz="0" w:space="0" w:color="auto"/>
                                <w:left w:val="none" w:sz="0" w:space="0" w:color="auto"/>
                                <w:bottom w:val="none" w:sz="0" w:space="0" w:color="auto"/>
                                <w:right w:val="none" w:sz="0" w:space="0" w:color="auto"/>
                              </w:divBdr>
                              <w:divsChild>
                                <w:div w:id="909998974">
                                  <w:marLeft w:val="0"/>
                                  <w:marRight w:val="0"/>
                                  <w:marTop w:val="0"/>
                                  <w:marBottom w:val="0"/>
                                  <w:divBdr>
                                    <w:top w:val="none" w:sz="0" w:space="0" w:color="auto"/>
                                    <w:left w:val="none" w:sz="0" w:space="0" w:color="auto"/>
                                    <w:bottom w:val="none" w:sz="0" w:space="0" w:color="auto"/>
                                    <w:right w:val="none" w:sz="0" w:space="0" w:color="auto"/>
                                  </w:divBdr>
                                  <w:divsChild>
                                    <w:div w:id="1366246980">
                                      <w:marLeft w:val="0"/>
                                      <w:marRight w:val="0"/>
                                      <w:marTop w:val="0"/>
                                      <w:marBottom w:val="0"/>
                                      <w:divBdr>
                                        <w:top w:val="none" w:sz="0" w:space="0" w:color="auto"/>
                                        <w:left w:val="none" w:sz="0" w:space="0" w:color="auto"/>
                                        <w:bottom w:val="none" w:sz="0" w:space="0" w:color="auto"/>
                                        <w:right w:val="none" w:sz="0" w:space="0" w:color="auto"/>
                                      </w:divBdr>
                                      <w:divsChild>
                                        <w:div w:id="1163397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66894971">
      <w:bodyDiv w:val="1"/>
      <w:marLeft w:val="0"/>
      <w:marRight w:val="0"/>
      <w:marTop w:val="0"/>
      <w:marBottom w:val="0"/>
      <w:divBdr>
        <w:top w:val="none" w:sz="0" w:space="0" w:color="auto"/>
        <w:left w:val="none" w:sz="0" w:space="0" w:color="auto"/>
        <w:bottom w:val="none" w:sz="0" w:space="0" w:color="auto"/>
        <w:right w:val="none" w:sz="0" w:space="0" w:color="auto"/>
      </w:divBdr>
      <w:divsChild>
        <w:div w:id="1040131789">
          <w:marLeft w:val="0"/>
          <w:marRight w:val="0"/>
          <w:marTop w:val="347"/>
          <w:marBottom w:val="347"/>
          <w:divBdr>
            <w:top w:val="none" w:sz="0" w:space="0" w:color="auto"/>
            <w:left w:val="none" w:sz="0" w:space="0" w:color="auto"/>
            <w:bottom w:val="none" w:sz="0" w:space="0" w:color="auto"/>
            <w:right w:val="none" w:sz="0" w:space="0" w:color="auto"/>
          </w:divBdr>
          <w:divsChild>
            <w:div w:id="1553882033">
              <w:marLeft w:val="0"/>
              <w:marRight w:val="0"/>
              <w:marTop w:val="0"/>
              <w:marBottom w:val="0"/>
              <w:divBdr>
                <w:top w:val="none" w:sz="0" w:space="0" w:color="auto"/>
                <w:left w:val="none" w:sz="0" w:space="0" w:color="auto"/>
                <w:bottom w:val="none" w:sz="0" w:space="0" w:color="auto"/>
                <w:right w:val="none" w:sz="0" w:space="0" w:color="auto"/>
              </w:divBdr>
              <w:divsChild>
                <w:div w:id="1882160386">
                  <w:marLeft w:val="0"/>
                  <w:marRight w:val="0"/>
                  <w:marTop w:val="0"/>
                  <w:marBottom w:val="0"/>
                  <w:divBdr>
                    <w:top w:val="none" w:sz="0" w:space="0" w:color="auto"/>
                    <w:left w:val="none" w:sz="0" w:space="0" w:color="auto"/>
                    <w:bottom w:val="none" w:sz="0" w:space="0" w:color="auto"/>
                    <w:right w:val="none" w:sz="0" w:space="0" w:color="auto"/>
                  </w:divBdr>
                  <w:divsChild>
                    <w:div w:id="503864206">
                      <w:marLeft w:val="0"/>
                      <w:marRight w:val="0"/>
                      <w:marTop w:val="0"/>
                      <w:marBottom w:val="0"/>
                      <w:divBdr>
                        <w:top w:val="none" w:sz="0" w:space="0" w:color="auto"/>
                        <w:left w:val="none" w:sz="0" w:space="0" w:color="auto"/>
                        <w:bottom w:val="none" w:sz="0" w:space="0" w:color="auto"/>
                        <w:right w:val="none" w:sz="0" w:space="0" w:color="auto"/>
                      </w:divBdr>
                      <w:divsChild>
                        <w:div w:id="1577472927">
                          <w:marLeft w:val="0"/>
                          <w:marRight w:val="0"/>
                          <w:marTop w:val="347"/>
                          <w:marBottom w:val="347"/>
                          <w:divBdr>
                            <w:top w:val="none" w:sz="0" w:space="0" w:color="auto"/>
                            <w:left w:val="none" w:sz="0" w:space="0" w:color="auto"/>
                            <w:bottom w:val="none" w:sz="0" w:space="0" w:color="auto"/>
                            <w:right w:val="none" w:sz="0" w:space="0" w:color="auto"/>
                          </w:divBdr>
                          <w:divsChild>
                            <w:div w:id="1127552187">
                              <w:marLeft w:val="0"/>
                              <w:marRight w:val="0"/>
                              <w:marTop w:val="0"/>
                              <w:marBottom w:val="0"/>
                              <w:divBdr>
                                <w:top w:val="none" w:sz="0" w:space="0" w:color="auto"/>
                                <w:left w:val="none" w:sz="0" w:space="0" w:color="auto"/>
                                <w:bottom w:val="none" w:sz="0" w:space="0" w:color="auto"/>
                                <w:right w:val="none" w:sz="0" w:space="0" w:color="auto"/>
                              </w:divBdr>
                              <w:divsChild>
                                <w:div w:id="140013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3160249">
      <w:bodyDiv w:val="1"/>
      <w:marLeft w:val="0"/>
      <w:marRight w:val="0"/>
      <w:marTop w:val="0"/>
      <w:marBottom w:val="0"/>
      <w:divBdr>
        <w:top w:val="none" w:sz="0" w:space="0" w:color="auto"/>
        <w:left w:val="none" w:sz="0" w:space="0" w:color="auto"/>
        <w:bottom w:val="none" w:sz="0" w:space="0" w:color="auto"/>
        <w:right w:val="none" w:sz="0" w:space="0" w:color="auto"/>
      </w:divBdr>
      <w:divsChild>
        <w:div w:id="568855640">
          <w:marLeft w:val="0"/>
          <w:marRight w:val="0"/>
          <w:marTop w:val="347"/>
          <w:marBottom w:val="347"/>
          <w:divBdr>
            <w:top w:val="none" w:sz="0" w:space="0" w:color="auto"/>
            <w:left w:val="none" w:sz="0" w:space="0" w:color="auto"/>
            <w:bottom w:val="none" w:sz="0" w:space="0" w:color="auto"/>
            <w:right w:val="none" w:sz="0" w:space="0" w:color="auto"/>
          </w:divBdr>
          <w:divsChild>
            <w:div w:id="43406429">
              <w:marLeft w:val="0"/>
              <w:marRight w:val="0"/>
              <w:marTop w:val="0"/>
              <w:marBottom w:val="0"/>
              <w:divBdr>
                <w:top w:val="none" w:sz="0" w:space="0" w:color="auto"/>
                <w:left w:val="none" w:sz="0" w:space="0" w:color="auto"/>
                <w:bottom w:val="none" w:sz="0" w:space="0" w:color="auto"/>
                <w:right w:val="none" w:sz="0" w:space="0" w:color="auto"/>
              </w:divBdr>
              <w:divsChild>
                <w:div w:id="426581765">
                  <w:marLeft w:val="0"/>
                  <w:marRight w:val="0"/>
                  <w:marTop w:val="0"/>
                  <w:marBottom w:val="0"/>
                  <w:divBdr>
                    <w:top w:val="none" w:sz="0" w:space="0" w:color="auto"/>
                    <w:left w:val="none" w:sz="0" w:space="0" w:color="auto"/>
                    <w:bottom w:val="none" w:sz="0" w:space="0" w:color="auto"/>
                    <w:right w:val="none" w:sz="0" w:space="0" w:color="auto"/>
                  </w:divBdr>
                  <w:divsChild>
                    <w:div w:id="1798834931">
                      <w:marLeft w:val="0"/>
                      <w:marRight w:val="0"/>
                      <w:marTop w:val="0"/>
                      <w:marBottom w:val="0"/>
                      <w:divBdr>
                        <w:top w:val="none" w:sz="0" w:space="0" w:color="auto"/>
                        <w:left w:val="none" w:sz="0" w:space="0" w:color="auto"/>
                        <w:bottom w:val="none" w:sz="0" w:space="0" w:color="auto"/>
                        <w:right w:val="none" w:sz="0" w:space="0" w:color="auto"/>
                      </w:divBdr>
                      <w:divsChild>
                        <w:div w:id="1014650705">
                          <w:marLeft w:val="0"/>
                          <w:marRight w:val="0"/>
                          <w:marTop w:val="347"/>
                          <w:marBottom w:val="347"/>
                          <w:divBdr>
                            <w:top w:val="none" w:sz="0" w:space="0" w:color="auto"/>
                            <w:left w:val="none" w:sz="0" w:space="0" w:color="auto"/>
                            <w:bottom w:val="none" w:sz="0" w:space="0" w:color="auto"/>
                            <w:right w:val="none" w:sz="0" w:space="0" w:color="auto"/>
                          </w:divBdr>
                          <w:divsChild>
                            <w:div w:id="1669751706">
                              <w:marLeft w:val="0"/>
                              <w:marRight w:val="0"/>
                              <w:marTop w:val="0"/>
                              <w:marBottom w:val="0"/>
                              <w:divBdr>
                                <w:top w:val="none" w:sz="0" w:space="0" w:color="auto"/>
                                <w:left w:val="none" w:sz="0" w:space="0" w:color="auto"/>
                                <w:bottom w:val="none" w:sz="0" w:space="0" w:color="auto"/>
                                <w:right w:val="none" w:sz="0" w:space="0" w:color="auto"/>
                              </w:divBdr>
                              <w:divsChild>
                                <w:div w:id="2083939534">
                                  <w:marLeft w:val="0"/>
                                  <w:marRight w:val="0"/>
                                  <w:marTop w:val="0"/>
                                  <w:marBottom w:val="0"/>
                                  <w:divBdr>
                                    <w:top w:val="none" w:sz="0" w:space="0" w:color="auto"/>
                                    <w:left w:val="none" w:sz="0" w:space="0" w:color="auto"/>
                                    <w:bottom w:val="none" w:sz="0" w:space="0" w:color="auto"/>
                                    <w:right w:val="none" w:sz="0" w:space="0" w:color="auto"/>
                                  </w:divBdr>
                                  <w:divsChild>
                                    <w:div w:id="449511904">
                                      <w:marLeft w:val="0"/>
                                      <w:marRight w:val="0"/>
                                      <w:marTop w:val="0"/>
                                      <w:marBottom w:val="0"/>
                                      <w:divBdr>
                                        <w:top w:val="none" w:sz="0" w:space="0" w:color="auto"/>
                                        <w:left w:val="none" w:sz="0" w:space="0" w:color="auto"/>
                                        <w:bottom w:val="none" w:sz="0" w:space="0" w:color="auto"/>
                                        <w:right w:val="none" w:sz="0" w:space="0" w:color="auto"/>
                                      </w:divBdr>
                                      <w:divsChild>
                                        <w:div w:id="1745251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83551864">
      <w:bodyDiv w:val="1"/>
      <w:marLeft w:val="0"/>
      <w:marRight w:val="0"/>
      <w:marTop w:val="0"/>
      <w:marBottom w:val="0"/>
      <w:divBdr>
        <w:top w:val="none" w:sz="0" w:space="0" w:color="auto"/>
        <w:left w:val="none" w:sz="0" w:space="0" w:color="auto"/>
        <w:bottom w:val="none" w:sz="0" w:space="0" w:color="auto"/>
        <w:right w:val="none" w:sz="0" w:space="0" w:color="auto"/>
      </w:divBdr>
      <w:divsChild>
        <w:div w:id="1744836914">
          <w:marLeft w:val="0"/>
          <w:marRight w:val="0"/>
          <w:marTop w:val="347"/>
          <w:marBottom w:val="347"/>
          <w:divBdr>
            <w:top w:val="none" w:sz="0" w:space="0" w:color="auto"/>
            <w:left w:val="none" w:sz="0" w:space="0" w:color="auto"/>
            <w:bottom w:val="none" w:sz="0" w:space="0" w:color="auto"/>
            <w:right w:val="none" w:sz="0" w:space="0" w:color="auto"/>
          </w:divBdr>
          <w:divsChild>
            <w:div w:id="485056228">
              <w:marLeft w:val="0"/>
              <w:marRight w:val="0"/>
              <w:marTop w:val="0"/>
              <w:marBottom w:val="0"/>
              <w:divBdr>
                <w:top w:val="none" w:sz="0" w:space="0" w:color="auto"/>
                <w:left w:val="none" w:sz="0" w:space="0" w:color="auto"/>
                <w:bottom w:val="none" w:sz="0" w:space="0" w:color="auto"/>
                <w:right w:val="none" w:sz="0" w:space="0" w:color="auto"/>
              </w:divBdr>
            </w:div>
            <w:div w:id="1427463257">
              <w:marLeft w:val="0"/>
              <w:marRight w:val="0"/>
              <w:marTop w:val="0"/>
              <w:marBottom w:val="0"/>
              <w:divBdr>
                <w:top w:val="none" w:sz="0" w:space="0" w:color="auto"/>
                <w:left w:val="none" w:sz="0" w:space="0" w:color="auto"/>
                <w:bottom w:val="none" w:sz="0" w:space="0" w:color="auto"/>
                <w:right w:val="none" w:sz="0" w:space="0" w:color="auto"/>
              </w:divBdr>
              <w:divsChild>
                <w:div w:id="491605066">
                  <w:marLeft w:val="0"/>
                  <w:marRight w:val="0"/>
                  <w:marTop w:val="0"/>
                  <w:marBottom w:val="0"/>
                  <w:divBdr>
                    <w:top w:val="none" w:sz="0" w:space="0" w:color="auto"/>
                    <w:left w:val="none" w:sz="0" w:space="0" w:color="auto"/>
                    <w:bottom w:val="none" w:sz="0" w:space="0" w:color="auto"/>
                    <w:right w:val="none" w:sz="0" w:space="0" w:color="auto"/>
                  </w:divBdr>
                  <w:divsChild>
                    <w:div w:id="113645357">
                      <w:marLeft w:val="0"/>
                      <w:marRight w:val="0"/>
                      <w:marTop w:val="0"/>
                      <w:marBottom w:val="0"/>
                      <w:divBdr>
                        <w:top w:val="none" w:sz="0" w:space="0" w:color="auto"/>
                        <w:left w:val="none" w:sz="0" w:space="0" w:color="auto"/>
                        <w:bottom w:val="none" w:sz="0" w:space="0" w:color="auto"/>
                        <w:right w:val="none" w:sz="0" w:space="0" w:color="auto"/>
                      </w:divBdr>
                      <w:divsChild>
                        <w:div w:id="125049511">
                          <w:marLeft w:val="0"/>
                          <w:marRight w:val="0"/>
                          <w:marTop w:val="0"/>
                          <w:marBottom w:val="0"/>
                          <w:divBdr>
                            <w:top w:val="none" w:sz="0" w:space="0" w:color="auto"/>
                            <w:left w:val="none" w:sz="0" w:space="0" w:color="auto"/>
                            <w:bottom w:val="none" w:sz="0" w:space="0" w:color="auto"/>
                            <w:right w:val="none" w:sz="0" w:space="0" w:color="auto"/>
                          </w:divBdr>
                          <w:divsChild>
                            <w:div w:id="1059018290">
                              <w:marLeft w:val="0"/>
                              <w:marRight w:val="0"/>
                              <w:marTop w:val="0"/>
                              <w:marBottom w:val="0"/>
                              <w:divBdr>
                                <w:top w:val="none" w:sz="0" w:space="0" w:color="auto"/>
                                <w:left w:val="none" w:sz="0" w:space="0" w:color="auto"/>
                                <w:bottom w:val="none" w:sz="0" w:space="0" w:color="auto"/>
                                <w:right w:val="none" w:sz="0" w:space="0" w:color="auto"/>
                              </w:divBdr>
                              <w:divsChild>
                                <w:div w:id="538276820">
                                  <w:marLeft w:val="0"/>
                                  <w:marRight w:val="0"/>
                                  <w:marTop w:val="0"/>
                                  <w:marBottom w:val="0"/>
                                  <w:divBdr>
                                    <w:top w:val="none" w:sz="0" w:space="0" w:color="auto"/>
                                    <w:left w:val="none" w:sz="0" w:space="0" w:color="auto"/>
                                    <w:bottom w:val="none" w:sz="0" w:space="0" w:color="auto"/>
                                    <w:right w:val="none" w:sz="0" w:space="0" w:color="auto"/>
                                  </w:divBdr>
                                  <w:divsChild>
                                    <w:div w:id="10782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714975">
                              <w:marLeft w:val="0"/>
                              <w:marRight w:val="0"/>
                              <w:marTop w:val="0"/>
                              <w:marBottom w:val="0"/>
                              <w:divBdr>
                                <w:top w:val="none" w:sz="0" w:space="0" w:color="auto"/>
                                <w:left w:val="none" w:sz="0" w:space="0" w:color="auto"/>
                                <w:bottom w:val="none" w:sz="0" w:space="0" w:color="auto"/>
                                <w:right w:val="none" w:sz="0" w:space="0" w:color="auto"/>
                              </w:divBdr>
                              <w:divsChild>
                                <w:div w:id="1855726970">
                                  <w:marLeft w:val="0"/>
                                  <w:marRight w:val="0"/>
                                  <w:marTop w:val="0"/>
                                  <w:marBottom w:val="0"/>
                                  <w:divBdr>
                                    <w:top w:val="none" w:sz="0" w:space="0" w:color="auto"/>
                                    <w:left w:val="none" w:sz="0" w:space="0" w:color="auto"/>
                                    <w:bottom w:val="none" w:sz="0" w:space="0" w:color="auto"/>
                                    <w:right w:val="none" w:sz="0" w:space="0" w:color="auto"/>
                                  </w:divBdr>
                                </w:div>
                              </w:divsChild>
                            </w:div>
                            <w:div w:id="1717197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666502">
          <w:marLeft w:val="0"/>
          <w:marRight w:val="0"/>
          <w:marTop w:val="0"/>
          <w:marBottom w:val="0"/>
          <w:divBdr>
            <w:top w:val="none" w:sz="0" w:space="0" w:color="auto"/>
            <w:left w:val="none" w:sz="0" w:space="0" w:color="auto"/>
            <w:bottom w:val="none" w:sz="0" w:space="0" w:color="auto"/>
            <w:right w:val="none" w:sz="0" w:space="0" w:color="auto"/>
          </w:divBdr>
        </w:div>
      </w:divsChild>
    </w:div>
    <w:div w:id="531578362">
      <w:bodyDiv w:val="1"/>
      <w:marLeft w:val="0"/>
      <w:marRight w:val="0"/>
      <w:marTop w:val="0"/>
      <w:marBottom w:val="0"/>
      <w:divBdr>
        <w:top w:val="none" w:sz="0" w:space="0" w:color="auto"/>
        <w:left w:val="none" w:sz="0" w:space="0" w:color="auto"/>
        <w:bottom w:val="none" w:sz="0" w:space="0" w:color="auto"/>
        <w:right w:val="none" w:sz="0" w:space="0" w:color="auto"/>
      </w:divBdr>
      <w:divsChild>
        <w:div w:id="237373568">
          <w:marLeft w:val="0"/>
          <w:marRight w:val="0"/>
          <w:marTop w:val="347"/>
          <w:marBottom w:val="347"/>
          <w:divBdr>
            <w:top w:val="none" w:sz="0" w:space="0" w:color="auto"/>
            <w:left w:val="none" w:sz="0" w:space="0" w:color="auto"/>
            <w:bottom w:val="none" w:sz="0" w:space="0" w:color="auto"/>
            <w:right w:val="none" w:sz="0" w:space="0" w:color="auto"/>
          </w:divBdr>
          <w:divsChild>
            <w:div w:id="479808915">
              <w:marLeft w:val="0"/>
              <w:marRight w:val="0"/>
              <w:marTop w:val="0"/>
              <w:marBottom w:val="0"/>
              <w:divBdr>
                <w:top w:val="none" w:sz="0" w:space="0" w:color="auto"/>
                <w:left w:val="none" w:sz="0" w:space="0" w:color="auto"/>
                <w:bottom w:val="none" w:sz="0" w:space="0" w:color="auto"/>
                <w:right w:val="none" w:sz="0" w:space="0" w:color="auto"/>
              </w:divBdr>
              <w:divsChild>
                <w:div w:id="787117392">
                  <w:marLeft w:val="0"/>
                  <w:marRight w:val="0"/>
                  <w:marTop w:val="0"/>
                  <w:marBottom w:val="0"/>
                  <w:divBdr>
                    <w:top w:val="none" w:sz="0" w:space="0" w:color="auto"/>
                    <w:left w:val="none" w:sz="0" w:space="0" w:color="auto"/>
                    <w:bottom w:val="none" w:sz="0" w:space="0" w:color="auto"/>
                    <w:right w:val="none" w:sz="0" w:space="0" w:color="auto"/>
                  </w:divBdr>
                  <w:divsChild>
                    <w:div w:id="2007782444">
                      <w:marLeft w:val="0"/>
                      <w:marRight w:val="0"/>
                      <w:marTop w:val="0"/>
                      <w:marBottom w:val="0"/>
                      <w:divBdr>
                        <w:top w:val="none" w:sz="0" w:space="0" w:color="auto"/>
                        <w:left w:val="none" w:sz="0" w:space="0" w:color="auto"/>
                        <w:bottom w:val="none" w:sz="0" w:space="0" w:color="auto"/>
                        <w:right w:val="none" w:sz="0" w:space="0" w:color="auto"/>
                      </w:divBdr>
                      <w:divsChild>
                        <w:div w:id="172575982">
                          <w:marLeft w:val="0"/>
                          <w:marRight w:val="0"/>
                          <w:marTop w:val="0"/>
                          <w:marBottom w:val="0"/>
                          <w:divBdr>
                            <w:top w:val="none" w:sz="0" w:space="0" w:color="auto"/>
                            <w:left w:val="none" w:sz="0" w:space="0" w:color="auto"/>
                            <w:bottom w:val="none" w:sz="0" w:space="0" w:color="auto"/>
                            <w:right w:val="none" w:sz="0" w:space="0" w:color="auto"/>
                          </w:divBdr>
                          <w:divsChild>
                            <w:div w:id="746457222">
                              <w:marLeft w:val="0"/>
                              <w:marRight w:val="0"/>
                              <w:marTop w:val="0"/>
                              <w:marBottom w:val="0"/>
                              <w:divBdr>
                                <w:top w:val="none" w:sz="0" w:space="0" w:color="auto"/>
                                <w:left w:val="none" w:sz="0" w:space="0" w:color="auto"/>
                                <w:bottom w:val="none" w:sz="0" w:space="0" w:color="auto"/>
                                <w:right w:val="none" w:sz="0" w:space="0" w:color="auto"/>
                              </w:divBdr>
                              <w:divsChild>
                                <w:div w:id="5867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579754">
                          <w:marLeft w:val="0"/>
                          <w:marRight w:val="0"/>
                          <w:marTop w:val="0"/>
                          <w:marBottom w:val="0"/>
                          <w:divBdr>
                            <w:top w:val="none" w:sz="0" w:space="0" w:color="auto"/>
                            <w:left w:val="none" w:sz="0" w:space="0" w:color="auto"/>
                            <w:bottom w:val="none" w:sz="0" w:space="0" w:color="auto"/>
                            <w:right w:val="none" w:sz="0" w:space="0" w:color="auto"/>
                          </w:divBdr>
                          <w:divsChild>
                            <w:div w:id="63528254">
                              <w:marLeft w:val="0"/>
                              <w:marRight w:val="0"/>
                              <w:marTop w:val="0"/>
                              <w:marBottom w:val="0"/>
                              <w:divBdr>
                                <w:top w:val="none" w:sz="0" w:space="0" w:color="auto"/>
                                <w:left w:val="none" w:sz="0" w:space="0" w:color="auto"/>
                                <w:bottom w:val="none" w:sz="0" w:space="0" w:color="auto"/>
                                <w:right w:val="none" w:sz="0" w:space="0" w:color="auto"/>
                              </w:divBdr>
                              <w:divsChild>
                                <w:div w:id="207350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37426797">
      <w:bodyDiv w:val="1"/>
      <w:marLeft w:val="0"/>
      <w:marRight w:val="0"/>
      <w:marTop w:val="0"/>
      <w:marBottom w:val="0"/>
      <w:divBdr>
        <w:top w:val="none" w:sz="0" w:space="0" w:color="auto"/>
        <w:left w:val="none" w:sz="0" w:space="0" w:color="auto"/>
        <w:bottom w:val="none" w:sz="0" w:space="0" w:color="auto"/>
        <w:right w:val="none" w:sz="0" w:space="0" w:color="auto"/>
      </w:divBdr>
      <w:divsChild>
        <w:div w:id="516891401">
          <w:marLeft w:val="0"/>
          <w:marRight w:val="0"/>
          <w:marTop w:val="347"/>
          <w:marBottom w:val="347"/>
          <w:divBdr>
            <w:top w:val="none" w:sz="0" w:space="0" w:color="auto"/>
            <w:left w:val="none" w:sz="0" w:space="0" w:color="auto"/>
            <w:bottom w:val="none" w:sz="0" w:space="0" w:color="auto"/>
            <w:right w:val="none" w:sz="0" w:space="0" w:color="auto"/>
          </w:divBdr>
          <w:divsChild>
            <w:div w:id="77136396">
              <w:marLeft w:val="0"/>
              <w:marRight w:val="0"/>
              <w:marTop w:val="0"/>
              <w:marBottom w:val="0"/>
              <w:divBdr>
                <w:top w:val="none" w:sz="0" w:space="0" w:color="auto"/>
                <w:left w:val="none" w:sz="0" w:space="0" w:color="auto"/>
                <w:bottom w:val="none" w:sz="0" w:space="0" w:color="auto"/>
                <w:right w:val="none" w:sz="0" w:space="0" w:color="auto"/>
              </w:divBdr>
              <w:divsChild>
                <w:div w:id="1530532795">
                  <w:marLeft w:val="0"/>
                  <w:marRight w:val="0"/>
                  <w:marTop w:val="0"/>
                  <w:marBottom w:val="0"/>
                  <w:divBdr>
                    <w:top w:val="none" w:sz="0" w:space="0" w:color="auto"/>
                    <w:left w:val="none" w:sz="0" w:space="0" w:color="auto"/>
                    <w:bottom w:val="none" w:sz="0" w:space="0" w:color="auto"/>
                    <w:right w:val="none" w:sz="0" w:space="0" w:color="auto"/>
                  </w:divBdr>
                  <w:divsChild>
                    <w:div w:id="175731569">
                      <w:marLeft w:val="0"/>
                      <w:marRight w:val="0"/>
                      <w:marTop w:val="0"/>
                      <w:marBottom w:val="0"/>
                      <w:divBdr>
                        <w:top w:val="none" w:sz="0" w:space="0" w:color="auto"/>
                        <w:left w:val="none" w:sz="0" w:space="0" w:color="auto"/>
                        <w:bottom w:val="none" w:sz="0" w:space="0" w:color="auto"/>
                        <w:right w:val="none" w:sz="0" w:space="0" w:color="auto"/>
                      </w:divBdr>
                      <w:divsChild>
                        <w:div w:id="1360935840">
                          <w:marLeft w:val="0"/>
                          <w:marRight w:val="0"/>
                          <w:marTop w:val="347"/>
                          <w:marBottom w:val="347"/>
                          <w:divBdr>
                            <w:top w:val="none" w:sz="0" w:space="0" w:color="auto"/>
                            <w:left w:val="none" w:sz="0" w:space="0" w:color="auto"/>
                            <w:bottom w:val="none" w:sz="0" w:space="0" w:color="auto"/>
                            <w:right w:val="none" w:sz="0" w:space="0" w:color="auto"/>
                          </w:divBdr>
                          <w:divsChild>
                            <w:div w:id="280192896">
                              <w:marLeft w:val="0"/>
                              <w:marRight w:val="0"/>
                              <w:marTop w:val="0"/>
                              <w:marBottom w:val="0"/>
                              <w:divBdr>
                                <w:top w:val="none" w:sz="0" w:space="0" w:color="auto"/>
                                <w:left w:val="none" w:sz="0" w:space="0" w:color="auto"/>
                                <w:bottom w:val="none" w:sz="0" w:space="0" w:color="auto"/>
                                <w:right w:val="none" w:sz="0" w:space="0" w:color="auto"/>
                              </w:divBdr>
                              <w:divsChild>
                                <w:div w:id="782530509">
                                  <w:marLeft w:val="0"/>
                                  <w:marRight w:val="0"/>
                                  <w:marTop w:val="0"/>
                                  <w:marBottom w:val="0"/>
                                  <w:divBdr>
                                    <w:top w:val="none" w:sz="0" w:space="0" w:color="auto"/>
                                    <w:left w:val="none" w:sz="0" w:space="0" w:color="auto"/>
                                    <w:bottom w:val="none" w:sz="0" w:space="0" w:color="auto"/>
                                    <w:right w:val="none" w:sz="0" w:space="0" w:color="auto"/>
                                  </w:divBdr>
                                  <w:divsChild>
                                    <w:div w:id="978803289">
                                      <w:marLeft w:val="0"/>
                                      <w:marRight w:val="0"/>
                                      <w:marTop w:val="0"/>
                                      <w:marBottom w:val="0"/>
                                      <w:divBdr>
                                        <w:top w:val="none" w:sz="0" w:space="0" w:color="auto"/>
                                        <w:left w:val="none" w:sz="0" w:space="0" w:color="auto"/>
                                        <w:bottom w:val="none" w:sz="0" w:space="0" w:color="auto"/>
                                        <w:right w:val="none" w:sz="0" w:space="0" w:color="auto"/>
                                      </w:divBdr>
                                      <w:divsChild>
                                        <w:div w:id="26027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85698773">
      <w:bodyDiv w:val="1"/>
      <w:marLeft w:val="0"/>
      <w:marRight w:val="0"/>
      <w:marTop w:val="0"/>
      <w:marBottom w:val="0"/>
      <w:divBdr>
        <w:top w:val="none" w:sz="0" w:space="0" w:color="auto"/>
        <w:left w:val="none" w:sz="0" w:space="0" w:color="auto"/>
        <w:bottom w:val="none" w:sz="0" w:space="0" w:color="auto"/>
        <w:right w:val="none" w:sz="0" w:space="0" w:color="auto"/>
      </w:divBdr>
      <w:divsChild>
        <w:div w:id="555092466">
          <w:marLeft w:val="0"/>
          <w:marRight w:val="0"/>
          <w:marTop w:val="347"/>
          <w:marBottom w:val="347"/>
          <w:divBdr>
            <w:top w:val="none" w:sz="0" w:space="0" w:color="auto"/>
            <w:left w:val="none" w:sz="0" w:space="0" w:color="auto"/>
            <w:bottom w:val="none" w:sz="0" w:space="0" w:color="auto"/>
            <w:right w:val="none" w:sz="0" w:space="0" w:color="auto"/>
          </w:divBdr>
          <w:divsChild>
            <w:div w:id="947197214">
              <w:marLeft w:val="0"/>
              <w:marRight w:val="0"/>
              <w:marTop w:val="0"/>
              <w:marBottom w:val="0"/>
              <w:divBdr>
                <w:top w:val="none" w:sz="0" w:space="0" w:color="auto"/>
                <w:left w:val="none" w:sz="0" w:space="0" w:color="auto"/>
                <w:bottom w:val="none" w:sz="0" w:space="0" w:color="auto"/>
                <w:right w:val="none" w:sz="0" w:space="0" w:color="auto"/>
              </w:divBdr>
              <w:divsChild>
                <w:div w:id="2041199134">
                  <w:marLeft w:val="0"/>
                  <w:marRight w:val="0"/>
                  <w:marTop w:val="0"/>
                  <w:marBottom w:val="0"/>
                  <w:divBdr>
                    <w:top w:val="none" w:sz="0" w:space="0" w:color="auto"/>
                    <w:left w:val="none" w:sz="0" w:space="0" w:color="auto"/>
                    <w:bottom w:val="none" w:sz="0" w:space="0" w:color="auto"/>
                    <w:right w:val="none" w:sz="0" w:space="0" w:color="auto"/>
                  </w:divBdr>
                  <w:divsChild>
                    <w:div w:id="677925126">
                      <w:marLeft w:val="0"/>
                      <w:marRight w:val="0"/>
                      <w:marTop w:val="0"/>
                      <w:marBottom w:val="0"/>
                      <w:divBdr>
                        <w:top w:val="none" w:sz="0" w:space="0" w:color="auto"/>
                        <w:left w:val="none" w:sz="0" w:space="0" w:color="auto"/>
                        <w:bottom w:val="none" w:sz="0" w:space="0" w:color="auto"/>
                        <w:right w:val="none" w:sz="0" w:space="0" w:color="auto"/>
                      </w:divBdr>
                      <w:divsChild>
                        <w:div w:id="1315187059">
                          <w:marLeft w:val="0"/>
                          <w:marRight w:val="0"/>
                          <w:marTop w:val="347"/>
                          <w:marBottom w:val="347"/>
                          <w:divBdr>
                            <w:top w:val="none" w:sz="0" w:space="0" w:color="auto"/>
                            <w:left w:val="none" w:sz="0" w:space="0" w:color="auto"/>
                            <w:bottom w:val="none" w:sz="0" w:space="0" w:color="auto"/>
                            <w:right w:val="none" w:sz="0" w:space="0" w:color="auto"/>
                          </w:divBdr>
                          <w:divsChild>
                            <w:div w:id="206912511">
                              <w:marLeft w:val="0"/>
                              <w:marRight w:val="0"/>
                              <w:marTop w:val="0"/>
                              <w:marBottom w:val="0"/>
                              <w:divBdr>
                                <w:top w:val="none" w:sz="0" w:space="0" w:color="auto"/>
                                <w:left w:val="none" w:sz="0" w:space="0" w:color="auto"/>
                                <w:bottom w:val="none" w:sz="0" w:space="0" w:color="auto"/>
                                <w:right w:val="none" w:sz="0" w:space="0" w:color="auto"/>
                              </w:divBdr>
                              <w:divsChild>
                                <w:div w:id="692346677">
                                  <w:marLeft w:val="0"/>
                                  <w:marRight w:val="0"/>
                                  <w:marTop w:val="0"/>
                                  <w:marBottom w:val="0"/>
                                  <w:divBdr>
                                    <w:top w:val="none" w:sz="0" w:space="0" w:color="auto"/>
                                    <w:left w:val="none" w:sz="0" w:space="0" w:color="auto"/>
                                    <w:bottom w:val="none" w:sz="0" w:space="0" w:color="auto"/>
                                    <w:right w:val="none" w:sz="0" w:space="0" w:color="auto"/>
                                  </w:divBdr>
                                  <w:divsChild>
                                    <w:div w:id="148012545">
                                      <w:marLeft w:val="0"/>
                                      <w:marRight w:val="0"/>
                                      <w:marTop w:val="0"/>
                                      <w:marBottom w:val="0"/>
                                      <w:divBdr>
                                        <w:top w:val="none" w:sz="0" w:space="0" w:color="auto"/>
                                        <w:left w:val="none" w:sz="0" w:space="0" w:color="auto"/>
                                        <w:bottom w:val="none" w:sz="0" w:space="0" w:color="auto"/>
                                        <w:right w:val="none" w:sz="0" w:space="0" w:color="auto"/>
                                      </w:divBdr>
                                      <w:divsChild>
                                        <w:div w:id="1398746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80203442">
      <w:bodyDiv w:val="1"/>
      <w:marLeft w:val="0"/>
      <w:marRight w:val="0"/>
      <w:marTop w:val="0"/>
      <w:marBottom w:val="0"/>
      <w:divBdr>
        <w:top w:val="none" w:sz="0" w:space="0" w:color="auto"/>
        <w:left w:val="none" w:sz="0" w:space="0" w:color="auto"/>
        <w:bottom w:val="none" w:sz="0" w:space="0" w:color="auto"/>
        <w:right w:val="none" w:sz="0" w:space="0" w:color="auto"/>
      </w:divBdr>
      <w:divsChild>
        <w:div w:id="390617362">
          <w:marLeft w:val="0"/>
          <w:marRight w:val="0"/>
          <w:marTop w:val="347"/>
          <w:marBottom w:val="347"/>
          <w:divBdr>
            <w:top w:val="none" w:sz="0" w:space="0" w:color="auto"/>
            <w:left w:val="none" w:sz="0" w:space="0" w:color="auto"/>
            <w:bottom w:val="none" w:sz="0" w:space="0" w:color="auto"/>
            <w:right w:val="none" w:sz="0" w:space="0" w:color="auto"/>
          </w:divBdr>
          <w:divsChild>
            <w:div w:id="1795368940">
              <w:marLeft w:val="0"/>
              <w:marRight w:val="0"/>
              <w:marTop w:val="0"/>
              <w:marBottom w:val="0"/>
              <w:divBdr>
                <w:top w:val="none" w:sz="0" w:space="0" w:color="auto"/>
                <w:left w:val="none" w:sz="0" w:space="0" w:color="auto"/>
                <w:bottom w:val="none" w:sz="0" w:space="0" w:color="auto"/>
                <w:right w:val="none" w:sz="0" w:space="0" w:color="auto"/>
              </w:divBdr>
              <w:divsChild>
                <w:div w:id="343019630">
                  <w:marLeft w:val="0"/>
                  <w:marRight w:val="0"/>
                  <w:marTop w:val="0"/>
                  <w:marBottom w:val="0"/>
                  <w:divBdr>
                    <w:top w:val="none" w:sz="0" w:space="0" w:color="auto"/>
                    <w:left w:val="none" w:sz="0" w:space="0" w:color="auto"/>
                    <w:bottom w:val="none" w:sz="0" w:space="0" w:color="auto"/>
                    <w:right w:val="none" w:sz="0" w:space="0" w:color="auto"/>
                  </w:divBdr>
                  <w:divsChild>
                    <w:div w:id="1781951893">
                      <w:marLeft w:val="0"/>
                      <w:marRight w:val="0"/>
                      <w:marTop w:val="0"/>
                      <w:marBottom w:val="0"/>
                      <w:divBdr>
                        <w:top w:val="none" w:sz="0" w:space="0" w:color="auto"/>
                        <w:left w:val="none" w:sz="0" w:space="0" w:color="auto"/>
                        <w:bottom w:val="none" w:sz="0" w:space="0" w:color="auto"/>
                        <w:right w:val="none" w:sz="0" w:space="0" w:color="auto"/>
                      </w:divBdr>
                      <w:divsChild>
                        <w:div w:id="676200677">
                          <w:marLeft w:val="0"/>
                          <w:marRight w:val="0"/>
                          <w:marTop w:val="347"/>
                          <w:marBottom w:val="347"/>
                          <w:divBdr>
                            <w:top w:val="none" w:sz="0" w:space="0" w:color="auto"/>
                            <w:left w:val="none" w:sz="0" w:space="0" w:color="auto"/>
                            <w:bottom w:val="none" w:sz="0" w:space="0" w:color="auto"/>
                            <w:right w:val="none" w:sz="0" w:space="0" w:color="auto"/>
                          </w:divBdr>
                          <w:divsChild>
                            <w:div w:id="987510722">
                              <w:marLeft w:val="0"/>
                              <w:marRight w:val="0"/>
                              <w:marTop w:val="0"/>
                              <w:marBottom w:val="0"/>
                              <w:divBdr>
                                <w:top w:val="none" w:sz="0" w:space="0" w:color="auto"/>
                                <w:left w:val="none" w:sz="0" w:space="0" w:color="auto"/>
                                <w:bottom w:val="none" w:sz="0" w:space="0" w:color="auto"/>
                                <w:right w:val="none" w:sz="0" w:space="0" w:color="auto"/>
                              </w:divBdr>
                              <w:divsChild>
                                <w:div w:id="94210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8429838">
      <w:bodyDiv w:val="1"/>
      <w:marLeft w:val="0"/>
      <w:marRight w:val="0"/>
      <w:marTop w:val="0"/>
      <w:marBottom w:val="0"/>
      <w:divBdr>
        <w:top w:val="none" w:sz="0" w:space="0" w:color="auto"/>
        <w:left w:val="none" w:sz="0" w:space="0" w:color="auto"/>
        <w:bottom w:val="none" w:sz="0" w:space="0" w:color="auto"/>
        <w:right w:val="none" w:sz="0" w:space="0" w:color="auto"/>
      </w:divBdr>
      <w:divsChild>
        <w:div w:id="1967539443">
          <w:marLeft w:val="0"/>
          <w:marRight w:val="0"/>
          <w:marTop w:val="347"/>
          <w:marBottom w:val="347"/>
          <w:divBdr>
            <w:top w:val="none" w:sz="0" w:space="0" w:color="auto"/>
            <w:left w:val="none" w:sz="0" w:space="0" w:color="auto"/>
            <w:bottom w:val="none" w:sz="0" w:space="0" w:color="auto"/>
            <w:right w:val="none" w:sz="0" w:space="0" w:color="auto"/>
          </w:divBdr>
          <w:divsChild>
            <w:div w:id="761606871">
              <w:marLeft w:val="0"/>
              <w:marRight w:val="0"/>
              <w:marTop w:val="0"/>
              <w:marBottom w:val="0"/>
              <w:divBdr>
                <w:top w:val="none" w:sz="0" w:space="0" w:color="auto"/>
                <w:left w:val="none" w:sz="0" w:space="0" w:color="auto"/>
                <w:bottom w:val="none" w:sz="0" w:space="0" w:color="auto"/>
                <w:right w:val="none" w:sz="0" w:space="0" w:color="auto"/>
              </w:divBdr>
              <w:divsChild>
                <w:div w:id="1195271490">
                  <w:marLeft w:val="0"/>
                  <w:marRight w:val="0"/>
                  <w:marTop w:val="0"/>
                  <w:marBottom w:val="0"/>
                  <w:divBdr>
                    <w:top w:val="none" w:sz="0" w:space="0" w:color="auto"/>
                    <w:left w:val="none" w:sz="0" w:space="0" w:color="auto"/>
                    <w:bottom w:val="none" w:sz="0" w:space="0" w:color="auto"/>
                    <w:right w:val="none" w:sz="0" w:space="0" w:color="auto"/>
                  </w:divBdr>
                  <w:divsChild>
                    <w:div w:id="568226649">
                      <w:marLeft w:val="0"/>
                      <w:marRight w:val="0"/>
                      <w:marTop w:val="0"/>
                      <w:marBottom w:val="0"/>
                      <w:divBdr>
                        <w:top w:val="none" w:sz="0" w:space="0" w:color="auto"/>
                        <w:left w:val="none" w:sz="0" w:space="0" w:color="auto"/>
                        <w:bottom w:val="none" w:sz="0" w:space="0" w:color="auto"/>
                        <w:right w:val="none" w:sz="0" w:space="0" w:color="auto"/>
                      </w:divBdr>
                      <w:divsChild>
                        <w:div w:id="162938345">
                          <w:marLeft w:val="0"/>
                          <w:marRight w:val="0"/>
                          <w:marTop w:val="347"/>
                          <w:marBottom w:val="347"/>
                          <w:divBdr>
                            <w:top w:val="none" w:sz="0" w:space="0" w:color="auto"/>
                            <w:left w:val="none" w:sz="0" w:space="0" w:color="auto"/>
                            <w:bottom w:val="none" w:sz="0" w:space="0" w:color="auto"/>
                            <w:right w:val="none" w:sz="0" w:space="0" w:color="auto"/>
                          </w:divBdr>
                          <w:divsChild>
                            <w:div w:id="52438132">
                              <w:marLeft w:val="0"/>
                              <w:marRight w:val="0"/>
                              <w:marTop w:val="0"/>
                              <w:marBottom w:val="0"/>
                              <w:divBdr>
                                <w:top w:val="none" w:sz="0" w:space="0" w:color="auto"/>
                                <w:left w:val="none" w:sz="0" w:space="0" w:color="auto"/>
                                <w:bottom w:val="none" w:sz="0" w:space="0" w:color="auto"/>
                                <w:right w:val="none" w:sz="0" w:space="0" w:color="auto"/>
                              </w:divBdr>
                              <w:divsChild>
                                <w:div w:id="1736971012">
                                  <w:marLeft w:val="0"/>
                                  <w:marRight w:val="0"/>
                                  <w:marTop w:val="0"/>
                                  <w:marBottom w:val="0"/>
                                  <w:divBdr>
                                    <w:top w:val="none" w:sz="0" w:space="0" w:color="auto"/>
                                    <w:left w:val="none" w:sz="0" w:space="0" w:color="auto"/>
                                    <w:bottom w:val="none" w:sz="0" w:space="0" w:color="auto"/>
                                    <w:right w:val="none" w:sz="0" w:space="0" w:color="auto"/>
                                  </w:divBdr>
                                  <w:divsChild>
                                    <w:div w:id="1354646695">
                                      <w:marLeft w:val="0"/>
                                      <w:marRight w:val="0"/>
                                      <w:marTop w:val="0"/>
                                      <w:marBottom w:val="0"/>
                                      <w:divBdr>
                                        <w:top w:val="none" w:sz="0" w:space="0" w:color="auto"/>
                                        <w:left w:val="none" w:sz="0" w:space="0" w:color="auto"/>
                                        <w:bottom w:val="none" w:sz="0" w:space="0" w:color="auto"/>
                                        <w:right w:val="none" w:sz="0" w:space="0" w:color="auto"/>
                                      </w:divBdr>
                                      <w:divsChild>
                                        <w:div w:id="214730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5909101">
      <w:bodyDiv w:val="1"/>
      <w:marLeft w:val="0"/>
      <w:marRight w:val="0"/>
      <w:marTop w:val="0"/>
      <w:marBottom w:val="0"/>
      <w:divBdr>
        <w:top w:val="none" w:sz="0" w:space="0" w:color="auto"/>
        <w:left w:val="none" w:sz="0" w:space="0" w:color="auto"/>
        <w:bottom w:val="none" w:sz="0" w:space="0" w:color="auto"/>
        <w:right w:val="none" w:sz="0" w:space="0" w:color="auto"/>
      </w:divBdr>
      <w:divsChild>
        <w:div w:id="1237400187">
          <w:marLeft w:val="0"/>
          <w:marRight w:val="0"/>
          <w:marTop w:val="347"/>
          <w:marBottom w:val="347"/>
          <w:divBdr>
            <w:top w:val="none" w:sz="0" w:space="0" w:color="auto"/>
            <w:left w:val="none" w:sz="0" w:space="0" w:color="auto"/>
            <w:bottom w:val="none" w:sz="0" w:space="0" w:color="auto"/>
            <w:right w:val="none" w:sz="0" w:space="0" w:color="auto"/>
          </w:divBdr>
          <w:divsChild>
            <w:div w:id="691490560">
              <w:marLeft w:val="0"/>
              <w:marRight w:val="0"/>
              <w:marTop w:val="0"/>
              <w:marBottom w:val="0"/>
              <w:divBdr>
                <w:top w:val="none" w:sz="0" w:space="0" w:color="auto"/>
                <w:left w:val="none" w:sz="0" w:space="0" w:color="auto"/>
                <w:bottom w:val="none" w:sz="0" w:space="0" w:color="auto"/>
                <w:right w:val="none" w:sz="0" w:space="0" w:color="auto"/>
              </w:divBdr>
              <w:divsChild>
                <w:div w:id="1866745165">
                  <w:marLeft w:val="0"/>
                  <w:marRight w:val="0"/>
                  <w:marTop w:val="0"/>
                  <w:marBottom w:val="0"/>
                  <w:divBdr>
                    <w:top w:val="none" w:sz="0" w:space="0" w:color="auto"/>
                    <w:left w:val="none" w:sz="0" w:space="0" w:color="auto"/>
                    <w:bottom w:val="none" w:sz="0" w:space="0" w:color="auto"/>
                    <w:right w:val="none" w:sz="0" w:space="0" w:color="auto"/>
                  </w:divBdr>
                  <w:divsChild>
                    <w:div w:id="911623279">
                      <w:marLeft w:val="0"/>
                      <w:marRight w:val="0"/>
                      <w:marTop w:val="0"/>
                      <w:marBottom w:val="0"/>
                      <w:divBdr>
                        <w:top w:val="none" w:sz="0" w:space="0" w:color="auto"/>
                        <w:left w:val="none" w:sz="0" w:space="0" w:color="auto"/>
                        <w:bottom w:val="none" w:sz="0" w:space="0" w:color="auto"/>
                        <w:right w:val="none" w:sz="0" w:space="0" w:color="auto"/>
                      </w:divBdr>
                      <w:divsChild>
                        <w:div w:id="753013509">
                          <w:marLeft w:val="0"/>
                          <w:marRight w:val="0"/>
                          <w:marTop w:val="347"/>
                          <w:marBottom w:val="347"/>
                          <w:divBdr>
                            <w:top w:val="none" w:sz="0" w:space="0" w:color="auto"/>
                            <w:left w:val="none" w:sz="0" w:space="0" w:color="auto"/>
                            <w:bottom w:val="none" w:sz="0" w:space="0" w:color="auto"/>
                            <w:right w:val="none" w:sz="0" w:space="0" w:color="auto"/>
                          </w:divBdr>
                          <w:divsChild>
                            <w:div w:id="538444708">
                              <w:marLeft w:val="0"/>
                              <w:marRight w:val="0"/>
                              <w:marTop w:val="0"/>
                              <w:marBottom w:val="0"/>
                              <w:divBdr>
                                <w:top w:val="none" w:sz="0" w:space="0" w:color="auto"/>
                                <w:left w:val="none" w:sz="0" w:space="0" w:color="auto"/>
                                <w:bottom w:val="none" w:sz="0" w:space="0" w:color="auto"/>
                                <w:right w:val="none" w:sz="0" w:space="0" w:color="auto"/>
                              </w:divBdr>
                              <w:divsChild>
                                <w:div w:id="1837842350">
                                  <w:marLeft w:val="0"/>
                                  <w:marRight w:val="0"/>
                                  <w:marTop w:val="0"/>
                                  <w:marBottom w:val="0"/>
                                  <w:divBdr>
                                    <w:top w:val="none" w:sz="0" w:space="0" w:color="auto"/>
                                    <w:left w:val="none" w:sz="0" w:space="0" w:color="auto"/>
                                    <w:bottom w:val="none" w:sz="0" w:space="0" w:color="auto"/>
                                    <w:right w:val="none" w:sz="0" w:space="0" w:color="auto"/>
                                  </w:divBdr>
                                  <w:divsChild>
                                    <w:div w:id="358892154">
                                      <w:marLeft w:val="0"/>
                                      <w:marRight w:val="0"/>
                                      <w:marTop w:val="0"/>
                                      <w:marBottom w:val="0"/>
                                      <w:divBdr>
                                        <w:top w:val="none" w:sz="0" w:space="0" w:color="auto"/>
                                        <w:left w:val="none" w:sz="0" w:space="0" w:color="auto"/>
                                        <w:bottom w:val="none" w:sz="0" w:space="0" w:color="auto"/>
                                        <w:right w:val="none" w:sz="0" w:space="0" w:color="auto"/>
                                      </w:divBdr>
                                      <w:divsChild>
                                        <w:div w:id="118686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50664990">
      <w:bodyDiv w:val="1"/>
      <w:marLeft w:val="0"/>
      <w:marRight w:val="0"/>
      <w:marTop w:val="0"/>
      <w:marBottom w:val="0"/>
      <w:divBdr>
        <w:top w:val="none" w:sz="0" w:space="0" w:color="auto"/>
        <w:left w:val="none" w:sz="0" w:space="0" w:color="auto"/>
        <w:bottom w:val="none" w:sz="0" w:space="0" w:color="auto"/>
        <w:right w:val="none" w:sz="0" w:space="0" w:color="auto"/>
      </w:divBdr>
      <w:divsChild>
        <w:div w:id="1211573128">
          <w:marLeft w:val="0"/>
          <w:marRight w:val="0"/>
          <w:marTop w:val="347"/>
          <w:marBottom w:val="347"/>
          <w:divBdr>
            <w:top w:val="none" w:sz="0" w:space="0" w:color="auto"/>
            <w:left w:val="none" w:sz="0" w:space="0" w:color="auto"/>
            <w:bottom w:val="none" w:sz="0" w:space="0" w:color="auto"/>
            <w:right w:val="none" w:sz="0" w:space="0" w:color="auto"/>
          </w:divBdr>
          <w:divsChild>
            <w:div w:id="1118992187">
              <w:marLeft w:val="0"/>
              <w:marRight w:val="0"/>
              <w:marTop w:val="0"/>
              <w:marBottom w:val="0"/>
              <w:divBdr>
                <w:top w:val="none" w:sz="0" w:space="0" w:color="auto"/>
                <w:left w:val="none" w:sz="0" w:space="0" w:color="auto"/>
                <w:bottom w:val="none" w:sz="0" w:space="0" w:color="auto"/>
                <w:right w:val="none" w:sz="0" w:space="0" w:color="auto"/>
              </w:divBdr>
              <w:divsChild>
                <w:div w:id="2118668716">
                  <w:marLeft w:val="0"/>
                  <w:marRight w:val="0"/>
                  <w:marTop w:val="0"/>
                  <w:marBottom w:val="0"/>
                  <w:divBdr>
                    <w:top w:val="none" w:sz="0" w:space="0" w:color="auto"/>
                    <w:left w:val="none" w:sz="0" w:space="0" w:color="auto"/>
                    <w:bottom w:val="none" w:sz="0" w:space="0" w:color="auto"/>
                    <w:right w:val="none" w:sz="0" w:space="0" w:color="auto"/>
                  </w:divBdr>
                  <w:divsChild>
                    <w:div w:id="1400975537">
                      <w:marLeft w:val="0"/>
                      <w:marRight w:val="0"/>
                      <w:marTop w:val="0"/>
                      <w:marBottom w:val="0"/>
                      <w:divBdr>
                        <w:top w:val="none" w:sz="0" w:space="0" w:color="auto"/>
                        <w:left w:val="none" w:sz="0" w:space="0" w:color="auto"/>
                        <w:bottom w:val="none" w:sz="0" w:space="0" w:color="auto"/>
                        <w:right w:val="none" w:sz="0" w:space="0" w:color="auto"/>
                      </w:divBdr>
                      <w:divsChild>
                        <w:div w:id="1675497472">
                          <w:marLeft w:val="0"/>
                          <w:marRight w:val="0"/>
                          <w:marTop w:val="0"/>
                          <w:marBottom w:val="0"/>
                          <w:divBdr>
                            <w:top w:val="none" w:sz="0" w:space="0" w:color="auto"/>
                            <w:left w:val="none" w:sz="0" w:space="0" w:color="auto"/>
                            <w:bottom w:val="none" w:sz="0" w:space="0" w:color="auto"/>
                            <w:right w:val="none" w:sz="0" w:space="0" w:color="auto"/>
                          </w:divBdr>
                          <w:divsChild>
                            <w:div w:id="1335496050">
                              <w:marLeft w:val="0"/>
                              <w:marRight w:val="0"/>
                              <w:marTop w:val="0"/>
                              <w:marBottom w:val="0"/>
                              <w:divBdr>
                                <w:top w:val="none" w:sz="0" w:space="0" w:color="auto"/>
                                <w:left w:val="none" w:sz="0" w:space="0" w:color="auto"/>
                                <w:bottom w:val="none" w:sz="0" w:space="0" w:color="auto"/>
                                <w:right w:val="none" w:sz="0" w:space="0" w:color="auto"/>
                              </w:divBdr>
                              <w:divsChild>
                                <w:div w:id="300304621">
                                  <w:marLeft w:val="0"/>
                                  <w:marRight w:val="0"/>
                                  <w:marTop w:val="0"/>
                                  <w:marBottom w:val="0"/>
                                  <w:divBdr>
                                    <w:top w:val="none" w:sz="0" w:space="0" w:color="auto"/>
                                    <w:left w:val="none" w:sz="0" w:space="0" w:color="auto"/>
                                    <w:bottom w:val="none" w:sz="0" w:space="0" w:color="auto"/>
                                    <w:right w:val="none" w:sz="0" w:space="0" w:color="auto"/>
                                  </w:divBdr>
                                  <w:divsChild>
                                    <w:div w:id="1870291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82505443">
      <w:bodyDiv w:val="1"/>
      <w:marLeft w:val="0"/>
      <w:marRight w:val="0"/>
      <w:marTop w:val="0"/>
      <w:marBottom w:val="0"/>
      <w:divBdr>
        <w:top w:val="none" w:sz="0" w:space="0" w:color="auto"/>
        <w:left w:val="none" w:sz="0" w:space="0" w:color="auto"/>
        <w:bottom w:val="none" w:sz="0" w:space="0" w:color="auto"/>
        <w:right w:val="none" w:sz="0" w:space="0" w:color="auto"/>
      </w:divBdr>
      <w:divsChild>
        <w:div w:id="367414836">
          <w:marLeft w:val="0"/>
          <w:marRight w:val="0"/>
          <w:marTop w:val="347"/>
          <w:marBottom w:val="347"/>
          <w:divBdr>
            <w:top w:val="none" w:sz="0" w:space="0" w:color="auto"/>
            <w:left w:val="none" w:sz="0" w:space="0" w:color="auto"/>
            <w:bottom w:val="none" w:sz="0" w:space="0" w:color="auto"/>
            <w:right w:val="none" w:sz="0" w:space="0" w:color="auto"/>
          </w:divBdr>
          <w:divsChild>
            <w:div w:id="260070263">
              <w:marLeft w:val="0"/>
              <w:marRight w:val="0"/>
              <w:marTop w:val="0"/>
              <w:marBottom w:val="0"/>
              <w:divBdr>
                <w:top w:val="none" w:sz="0" w:space="0" w:color="auto"/>
                <w:left w:val="none" w:sz="0" w:space="0" w:color="auto"/>
                <w:bottom w:val="none" w:sz="0" w:space="0" w:color="auto"/>
                <w:right w:val="none" w:sz="0" w:space="0" w:color="auto"/>
              </w:divBdr>
              <w:divsChild>
                <w:div w:id="510877753">
                  <w:marLeft w:val="0"/>
                  <w:marRight w:val="0"/>
                  <w:marTop w:val="0"/>
                  <w:marBottom w:val="0"/>
                  <w:divBdr>
                    <w:top w:val="none" w:sz="0" w:space="0" w:color="auto"/>
                    <w:left w:val="none" w:sz="0" w:space="0" w:color="auto"/>
                    <w:bottom w:val="none" w:sz="0" w:space="0" w:color="auto"/>
                    <w:right w:val="none" w:sz="0" w:space="0" w:color="auto"/>
                  </w:divBdr>
                  <w:divsChild>
                    <w:div w:id="830825930">
                      <w:marLeft w:val="0"/>
                      <w:marRight w:val="0"/>
                      <w:marTop w:val="0"/>
                      <w:marBottom w:val="0"/>
                      <w:divBdr>
                        <w:top w:val="none" w:sz="0" w:space="0" w:color="auto"/>
                        <w:left w:val="none" w:sz="0" w:space="0" w:color="auto"/>
                        <w:bottom w:val="none" w:sz="0" w:space="0" w:color="auto"/>
                        <w:right w:val="none" w:sz="0" w:space="0" w:color="auto"/>
                      </w:divBdr>
                      <w:divsChild>
                        <w:div w:id="2076317011">
                          <w:marLeft w:val="0"/>
                          <w:marRight w:val="0"/>
                          <w:marTop w:val="347"/>
                          <w:marBottom w:val="347"/>
                          <w:divBdr>
                            <w:top w:val="none" w:sz="0" w:space="0" w:color="auto"/>
                            <w:left w:val="none" w:sz="0" w:space="0" w:color="auto"/>
                            <w:bottom w:val="none" w:sz="0" w:space="0" w:color="auto"/>
                            <w:right w:val="none" w:sz="0" w:space="0" w:color="auto"/>
                          </w:divBdr>
                          <w:divsChild>
                            <w:div w:id="255557577">
                              <w:marLeft w:val="0"/>
                              <w:marRight w:val="0"/>
                              <w:marTop w:val="0"/>
                              <w:marBottom w:val="0"/>
                              <w:divBdr>
                                <w:top w:val="none" w:sz="0" w:space="0" w:color="auto"/>
                                <w:left w:val="none" w:sz="0" w:space="0" w:color="auto"/>
                                <w:bottom w:val="none" w:sz="0" w:space="0" w:color="auto"/>
                                <w:right w:val="none" w:sz="0" w:space="0" w:color="auto"/>
                              </w:divBdr>
                              <w:divsChild>
                                <w:div w:id="1201942428">
                                  <w:marLeft w:val="0"/>
                                  <w:marRight w:val="0"/>
                                  <w:marTop w:val="0"/>
                                  <w:marBottom w:val="0"/>
                                  <w:divBdr>
                                    <w:top w:val="none" w:sz="0" w:space="0" w:color="auto"/>
                                    <w:left w:val="none" w:sz="0" w:space="0" w:color="auto"/>
                                    <w:bottom w:val="none" w:sz="0" w:space="0" w:color="auto"/>
                                    <w:right w:val="none" w:sz="0" w:space="0" w:color="auto"/>
                                  </w:divBdr>
                                  <w:divsChild>
                                    <w:div w:id="2087410423">
                                      <w:marLeft w:val="0"/>
                                      <w:marRight w:val="0"/>
                                      <w:marTop w:val="0"/>
                                      <w:marBottom w:val="0"/>
                                      <w:divBdr>
                                        <w:top w:val="none" w:sz="0" w:space="0" w:color="auto"/>
                                        <w:left w:val="none" w:sz="0" w:space="0" w:color="auto"/>
                                        <w:bottom w:val="none" w:sz="0" w:space="0" w:color="auto"/>
                                        <w:right w:val="none" w:sz="0" w:space="0" w:color="auto"/>
                                      </w:divBdr>
                                      <w:divsChild>
                                        <w:div w:id="106679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187200">
      <w:bodyDiv w:val="1"/>
      <w:marLeft w:val="0"/>
      <w:marRight w:val="0"/>
      <w:marTop w:val="0"/>
      <w:marBottom w:val="0"/>
      <w:divBdr>
        <w:top w:val="none" w:sz="0" w:space="0" w:color="auto"/>
        <w:left w:val="none" w:sz="0" w:space="0" w:color="auto"/>
        <w:bottom w:val="none" w:sz="0" w:space="0" w:color="auto"/>
        <w:right w:val="none" w:sz="0" w:space="0" w:color="auto"/>
      </w:divBdr>
      <w:divsChild>
        <w:div w:id="1897547716">
          <w:marLeft w:val="0"/>
          <w:marRight w:val="0"/>
          <w:marTop w:val="347"/>
          <w:marBottom w:val="347"/>
          <w:divBdr>
            <w:top w:val="none" w:sz="0" w:space="0" w:color="auto"/>
            <w:left w:val="none" w:sz="0" w:space="0" w:color="auto"/>
            <w:bottom w:val="none" w:sz="0" w:space="0" w:color="auto"/>
            <w:right w:val="none" w:sz="0" w:space="0" w:color="auto"/>
          </w:divBdr>
          <w:divsChild>
            <w:div w:id="1012343626">
              <w:marLeft w:val="0"/>
              <w:marRight w:val="0"/>
              <w:marTop w:val="0"/>
              <w:marBottom w:val="0"/>
              <w:divBdr>
                <w:top w:val="none" w:sz="0" w:space="0" w:color="auto"/>
                <w:left w:val="none" w:sz="0" w:space="0" w:color="auto"/>
                <w:bottom w:val="none" w:sz="0" w:space="0" w:color="auto"/>
                <w:right w:val="none" w:sz="0" w:space="0" w:color="auto"/>
              </w:divBdr>
              <w:divsChild>
                <w:div w:id="633558754">
                  <w:marLeft w:val="0"/>
                  <w:marRight w:val="0"/>
                  <w:marTop w:val="0"/>
                  <w:marBottom w:val="0"/>
                  <w:divBdr>
                    <w:top w:val="none" w:sz="0" w:space="0" w:color="auto"/>
                    <w:left w:val="none" w:sz="0" w:space="0" w:color="auto"/>
                    <w:bottom w:val="none" w:sz="0" w:space="0" w:color="auto"/>
                    <w:right w:val="none" w:sz="0" w:space="0" w:color="auto"/>
                  </w:divBdr>
                  <w:divsChild>
                    <w:div w:id="1562864208">
                      <w:marLeft w:val="0"/>
                      <w:marRight w:val="0"/>
                      <w:marTop w:val="0"/>
                      <w:marBottom w:val="0"/>
                      <w:divBdr>
                        <w:top w:val="none" w:sz="0" w:space="0" w:color="auto"/>
                        <w:left w:val="none" w:sz="0" w:space="0" w:color="auto"/>
                        <w:bottom w:val="none" w:sz="0" w:space="0" w:color="auto"/>
                        <w:right w:val="none" w:sz="0" w:space="0" w:color="auto"/>
                      </w:divBdr>
                      <w:divsChild>
                        <w:div w:id="986474125">
                          <w:marLeft w:val="0"/>
                          <w:marRight w:val="0"/>
                          <w:marTop w:val="347"/>
                          <w:marBottom w:val="347"/>
                          <w:divBdr>
                            <w:top w:val="none" w:sz="0" w:space="0" w:color="auto"/>
                            <w:left w:val="none" w:sz="0" w:space="0" w:color="auto"/>
                            <w:bottom w:val="none" w:sz="0" w:space="0" w:color="auto"/>
                            <w:right w:val="none" w:sz="0" w:space="0" w:color="auto"/>
                          </w:divBdr>
                          <w:divsChild>
                            <w:div w:id="1560634904">
                              <w:marLeft w:val="0"/>
                              <w:marRight w:val="0"/>
                              <w:marTop w:val="0"/>
                              <w:marBottom w:val="0"/>
                              <w:divBdr>
                                <w:top w:val="none" w:sz="0" w:space="0" w:color="auto"/>
                                <w:left w:val="none" w:sz="0" w:space="0" w:color="auto"/>
                                <w:bottom w:val="none" w:sz="0" w:space="0" w:color="auto"/>
                                <w:right w:val="none" w:sz="0" w:space="0" w:color="auto"/>
                              </w:divBdr>
                              <w:divsChild>
                                <w:div w:id="663624341">
                                  <w:marLeft w:val="0"/>
                                  <w:marRight w:val="0"/>
                                  <w:marTop w:val="0"/>
                                  <w:marBottom w:val="0"/>
                                  <w:divBdr>
                                    <w:top w:val="none" w:sz="0" w:space="0" w:color="auto"/>
                                    <w:left w:val="none" w:sz="0" w:space="0" w:color="auto"/>
                                    <w:bottom w:val="none" w:sz="0" w:space="0" w:color="auto"/>
                                    <w:right w:val="none" w:sz="0" w:space="0" w:color="auto"/>
                                  </w:divBdr>
                                  <w:divsChild>
                                    <w:div w:id="1573200522">
                                      <w:marLeft w:val="0"/>
                                      <w:marRight w:val="0"/>
                                      <w:marTop w:val="0"/>
                                      <w:marBottom w:val="0"/>
                                      <w:divBdr>
                                        <w:top w:val="none" w:sz="0" w:space="0" w:color="auto"/>
                                        <w:left w:val="none" w:sz="0" w:space="0" w:color="auto"/>
                                        <w:bottom w:val="none" w:sz="0" w:space="0" w:color="auto"/>
                                        <w:right w:val="none" w:sz="0" w:space="0" w:color="auto"/>
                                      </w:divBdr>
                                      <w:divsChild>
                                        <w:div w:id="1937444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83972140">
      <w:bodyDiv w:val="1"/>
      <w:marLeft w:val="0"/>
      <w:marRight w:val="0"/>
      <w:marTop w:val="0"/>
      <w:marBottom w:val="0"/>
      <w:divBdr>
        <w:top w:val="none" w:sz="0" w:space="0" w:color="auto"/>
        <w:left w:val="none" w:sz="0" w:space="0" w:color="auto"/>
        <w:bottom w:val="none" w:sz="0" w:space="0" w:color="auto"/>
        <w:right w:val="none" w:sz="0" w:space="0" w:color="auto"/>
      </w:divBdr>
      <w:divsChild>
        <w:div w:id="328100643">
          <w:marLeft w:val="0"/>
          <w:marRight w:val="0"/>
          <w:marTop w:val="347"/>
          <w:marBottom w:val="347"/>
          <w:divBdr>
            <w:top w:val="none" w:sz="0" w:space="0" w:color="auto"/>
            <w:left w:val="none" w:sz="0" w:space="0" w:color="auto"/>
            <w:bottom w:val="none" w:sz="0" w:space="0" w:color="auto"/>
            <w:right w:val="none" w:sz="0" w:space="0" w:color="auto"/>
          </w:divBdr>
          <w:divsChild>
            <w:div w:id="294795512">
              <w:marLeft w:val="0"/>
              <w:marRight w:val="0"/>
              <w:marTop w:val="0"/>
              <w:marBottom w:val="0"/>
              <w:divBdr>
                <w:top w:val="none" w:sz="0" w:space="0" w:color="auto"/>
                <w:left w:val="none" w:sz="0" w:space="0" w:color="auto"/>
                <w:bottom w:val="none" w:sz="0" w:space="0" w:color="auto"/>
                <w:right w:val="none" w:sz="0" w:space="0" w:color="auto"/>
              </w:divBdr>
              <w:divsChild>
                <w:div w:id="9600089">
                  <w:marLeft w:val="0"/>
                  <w:marRight w:val="0"/>
                  <w:marTop w:val="0"/>
                  <w:marBottom w:val="0"/>
                  <w:divBdr>
                    <w:top w:val="none" w:sz="0" w:space="0" w:color="auto"/>
                    <w:left w:val="none" w:sz="0" w:space="0" w:color="auto"/>
                    <w:bottom w:val="none" w:sz="0" w:space="0" w:color="auto"/>
                    <w:right w:val="none" w:sz="0" w:space="0" w:color="auto"/>
                  </w:divBdr>
                  <w:divsChild>
                    <w:div w:id="2016879315">
                      <w:marLeft w:val="0"/>
                      <w:marRight w:val="0"/>
                      <w:marTop w:val="0"/>
                      <w:marBottom w:val="0"/>
                      <w:divBdr>
                        <w:top w:val="none" w:sz="0" w:space="0" w:color="auto"/>
                        <w:left w:val="none" w:sz="0" w:space="0" w:color="auto"/>
                        <w:bottom w:val="none" w:sz="0" w:space="0" w:color="auto"/>
                        <w:right w:val="none" w:sz="0" w:space="0" w:color="auto"/>
                      </w:divBdr>
                      <w:divsChild>
                        <w:div w:id="263192696">
                          <w:marLeft w:val="0"/>
                          <w:marRight w:val="0"/>
                          <w:marTop w:val="347"/>
                          <w:marBottom w:val="347"/>
                          <w:divBdr>
                            <w:top w:val="none" w:sz="0" w:space="0" w:color="auto"/>
                            <w:left w:val="none" w:sz="0" w:space="0" w:color="auto"/>
                            <w:bottom w:val="none" w:sz="0" w:space="0" w:color="auto"/>
                            <w:right w:val="none" w:sz="0" w:space="0" w:color="auto"/>
                          </w:divBdr>
                          <w:divsChild>
                            <w:div w:id="1080830275">
                              <w:marLeft w:val="0"/>
                              <w:marRight w:val="0"/>
                              <w:marTop w:val="0"/>
                              <w:marBottom w:val="0"/>
                              <w:divBdr>
                                <w:top w:val="none" w:sz="0" w:space="0" w:color="auto"/>
                                <w:left w:val="none" w:sz="0" w:space="0" w:color="auto"/>
                                <w:bottom w:val="none" w:sz="0" w:space="0" w:color="auto"/>
                                <w:right w:val="none" w:sz="0" w:space="0" w:color="auto"/>
                              </w:divBdr>
                              <w:divsChild>
                                <w:div w:id="1213421149">
                                  <w:marLeft w:val="0"/>
                                  <w:marRight w:val="0"/>
                                  <w:marTop w:val="0"/>
                                  <w:marBottom w:val="0"/>
                                  <w:divBdr>
                                    <w:top w:val="none" w:sz="0" w:space="0" w:color="auto"/>
                                    <w:left w:val="none" w:sz="0" w:space="0" w:color="auto"/>
                                    <w:bottom w:val="none" w:sz="0" w:space="0" w:color="auto"/>
                                    <w:right w:val="none" w:sz="0" w:space="0" w:color="auto"/>
                                  </w:divBdr>
                                  <w:divsChild>
                                    <w:div w:id="692731960">
                                      <w:marLeft w:val="0"/>
                                      <w:marRight w:val="0"/>
                                      <w:marTop w:val="0"/>
                                      <w:marBottom w:val="0"/>
                                      <w:divBdr>
                                        <w:top w:val="none" w:sz="0" w:space="0" w:color="auto"/>
                                        <w:left w:val="none" w:sz="0" w:space="0" w:color="auto"/>
                                        <w:bottom w:val="none" w:sz="0" w:space="0" w:color="auto"/>
                                        <w:right w:val="none" w:sz="0" w:space="0" w:color="auto"/>
                                      </w:divBdr>
                                      <w:divsChild>
                                        <w:div w:id="5925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1720143">
      <w:bodyDiv w:val="1"/>
      <w:marLeft w:val="0"/>
      <w:marRight w:val="0"/>
      <w:marTop w:val="0"/>
      <w:marBottom w:val="0"/>
      <w:divBdr>
        <w:top w:val="none" w:sz="0" w:space="0" w:color="auto"/>
        <w:left w:val="none" w:sz="0" w:space="0" w:color="auto"/>
        <w:bottom w:val="none" w:sz="0" w:space="0" w:color="auto"/>
        <w:right w:val="none" w:sz="0" w:space="0" w:color="auto"/>
      </w:divBdr>
      <w:divsChild>
        <w:div w:id="785928076">
          <w:marLeft w:val="0"/>
          <w:marRight w:val="0"/>
          <w:marTop w:val="347"/>
          <w:marBottom w:val="347"/>
          <w:divBdr>
            <w:top w:val="none" w:sz="0" w:space="0" w:color="auto"/>
            <w:left w:val="none" w:sz="0" w:space="0" w:color="auto"/>
            <w:bottom w:val="none" w:sz="0" w:space="0" w:color="auto"/>
            <w:right w:val="none" w:sz="0" w:space="0" w:color="auto"/>
          </w:divBdr>
          <w:divsChild>
            <w:div w:id="130635012">
              <w:marLeft w:val="0"/>
              <w:marRight w:val="0"/>
              <w:marTop w:val="0"/>
              <w:marBottom w:val="0"/>
              <w:divBdr>
                <w:top w:val="none" w:sz="0" w:space="0" w:color="auto"/>
                <w:left w:val="none" w:sz="0" w:space="0" w:color="auto"/>
                <w:bottom w:val="none" w:sz="0" w:space="0" w:color="auto"/>
                <w:right w:val="none" w:sz="0" w:space="0" w:color="auto"/>
              </w:divBdr>
              <w:divsChild>
                <w:div w:id="627591370">
                  <w:marLeft w:val="0"/>
                  <w:marRight w:val="0"/>
                  <w:marTop w:val="0"/>
                  <w:marBottom w:val="0"/>
                  <w:divBdr>
                    <w:top w:val="none" w:sz="0" w:space="0" w:color="auto"/>
                    <w:left w:val="none" w:sz="0" w:space="0" w:color="auto"/>
                    <w:bottom w:val="none" w:sz="0" w:space="0" w:color="auto"/>
                    <w:right w:val="none" w:sz="0" w:space="0" w:color="auto"/>
                  </w:divBdr>
                  <w:divsChild>
                    <w:div w:id="1166239262">
                      <w:marLeft w:val="0"/>
                      <w:marRight w:val="0"/>
                      <w:marTop w:val="0"/>
                      <w:marBottom w:val="0"/>
                      <w:divBdr>
                        <w:top w:val="none" w:sz="0" w:space="0" w:color="auto"/>
                        <w:left w:val="none" w:sz="0" w:space="0" w:color="auto"/>
                        <w:bottom w:val="none" w:sz="0" w:space="0" w:color="auto"/>
                        <w:right w:val="none" w:sz="0" w:space="0" w:color="auto"/>
                      </w:divBdr>
                      <w:divsChild>
                        <w:div w:id="380254754">
                          <w:marLeft w:val="0"/>
                          <w:marRight w:val="0"/>
                          <w:marTop w:val="347"/>
                          <w:marBottom w:val="347"/>
                          <w:divBdr>
                            <w:top w:val="none" w:sz="0" w:space="0" w:color="auto"/>
                            <w:left w:val="none" w:sz="0" w:space="0" w:color="auto"/>
                            <w:bottom w:val="none" w:sz="0" w:space="0" w:color="auto"/>
                            <w:right w:val="none" w:sz="0" w:space="0" w:color="auto"/>
                          </w:divBdr>
                          <w:divsChild>
                            <w:div w:id="1006320615">
                              <w:marLeft w:val="0"/>
                              <w:marRight w:val="0"/>
                              <w:marTop w:val="0"/>
                              <w:marBottom w:val="0"/>
                              <w:divBdr>
                                <w:top w:val="none" w:sz="0" w:space="0" w:color="auto"/>
                                <w:left w:val="none" w:sz="0" w:space="0" w:color="auto"/>
                                <w:bottom w:val="none" w:sz="0" w:space="0" w:color="auto"/>
                                <w:right w:val="none" w:sz="0" w:space="0" w:color="auto"/>
                              </w:divBdr>
                              <w:divsChild>
                                <w:div w:id="399786707">
                                  <w:marLeft w:val="0"/>
                                  <w:marRight w:val="0"/>
                                  <w:marTop w:val="0"/>
                                  <w:marBottom w:val="0"/>
                                  <w:divBdr>
                                    <w:top w:val="none" w:sz="0" w:space="0" w:color="auto"/>
                                    <w:left w:val="none" w:sz="0" w:space="0" w:color="auto"/>
                                    <w:bottom w:val="none" w:sz="0" w:space="0" w:color="auto"/>
                                    <w:right w:val="none" w:sz="0" w:space="0" w:color="auto"/>
                                  </w:divBdr>
                                  <w:divsChild>
                                    <w:div w:id="1708287547">
                                      <w:marLeft w:val="0"/>
                                      <w:marRight w:val="0"/>
                                      <w:marTop w:val="0"/>
                                      <w:marBottom w:val="0"/>
                                      <w:divBdr>
                                        <w:top w:val="none" w:sz="0" w:space="0" w:color="auto"/>
                                        <w:left w:val="none" w:sz="0" w:space="0" w:color="auto"/>
                                        <w:bottom w:val="none" w:sz="0" w:space="0" w:color="auto"/>
                                        <w:right w:val="none" w:sz="0" w:space="0" w:color="auto"/>
                                      </w:divBdr>
                                      <w:divsChild>
                                        <w:div w:id="138694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98656280">
      <w:bodyDiv w:val="1"/>
      <w:marLeft w:val="0"/>
      <w:marRight w:val="0"/>
      <w:marTop w:val="0"/>
      <w:marBottom w:val="0"/>
      <w:divBdr>
        <w:top w:val="none" w:sz="0" w:space="0" w:color="auto"/>
        <w:left w:val="none" w:sz="0" w:space="0" w:color="auto"/>
        <w:bottom w:val="none" w:sz="0" w:space="0" w:color="auto"/>
        <w:right w:val="none" w:sz="0" w:space="0" w:color="auto"/>
      </w:divBdr>
      <w:divsChild>
        <w:div w:id="964778692">
          <w:marLeft w:val="0"/>
          <w:marRight w:val="0"/>
          <w:marTop w:val="347"/>
          <w:marBottom w:val="347"/>
          <w:divBdr>
            <w:top w:val="none" w:sz="0" w:space="0" w:color="auto"/>
            <w:left w:val="none" w:sz="0" w:space="0" w:color="auto"/>
            <w:bottom w:val="none" w:sz="0" w:space="0" w:color="auto"/>
            <w:right w:val="none" w:sz="0" w:space="0" w:color="auto"/>
          </w:divBdr>
          <w:divsChild>
            <w:div w:id="846287132">
              <w:marLeft w:val="0"/>
              <w:marRight w:val="0"/>
              <w:marTop w:val="0"/>
              <w:marBottom w:val="0"/>
              <w:divBdr>
                <w:top w:val="none" w:sz="0" w:space="0" w:color="auto"/>
                <w:left w:val="none" w:sz="0" w:space="0" w:color="auto"/>
                <w:bottom w:val="none" w:sz="0" w:space="0" w:color="auto"/>
                <w:right w:val="none" w:sz="0" w:space="0" w:color="auto"/>
              </w:divBdr>
              <w:divsChild>
                <w:div w:id="1799059199">
                  <w:marLeft w:val="0"/>
                  <w:marRight w:val="0"/>
                  <w:marTop w:val="0"/>
                  <w:marBottom w:val="0"/>
                  <w:divBdr>
                    <w:top w:val="none" w:sz="0" w:space="0" w:color="auto"/>
                    <w:left w:val="none" w:sz="0" w:space="0" w:color="auto"/>
                    <w:bottom w:val="none" w:sz="0" w:space="0" w:color="auto"/>
                    <w:right w:val="none" w:sz="0" w:space="0" w:color="auto"/>
                  </w:divBdr>
                  <w:divsChild>
                    <w:div w:id="200675589">
                      <w:marLeft w:val="0"/>
                      <w:marRight w:val="0"/>
                      <w:marTop w:val="0"/>
                      <w:marBottom w:val="0"/>
                      <w:divBdr>
                        <w:top w:val="none" w:sz="0" w:space="0" w:color="auto"/>
                        <w:left w:val="none" w:sz="0" w:space="0" w:color="auto"/>
                        <w:bottom w:val="none" w:sz="0" w:space="0" w:color="auto"/>
                        <w:right w:val="none" w:sz="0" w:space="0" w:color="auto"/>
                      </w:divBdr>
                      <w:divsChild>
                        <w:div w:id="1455321203">
                          <w:marLeft w:val="0"/>
                          <w:marRight w:val="0"/>
                          <w:marTop w:val="0"/>
                          <w:marBottom w:val="0"/>
                          <w:divBdr>
                            <w:top w:val="none" w:sz="0" w:space="0" w:color="auto"/>
                            <w:left w:val="none" w:sz="0" w:space="0" w:color="auto"/>
                            <w:bottom w:val="none" w:sz="0" w:space="0" w:color="auto"/>
                            <w:right w:val="none" w:sz="0" w:space="0" w:color="auto"/>
                          </w:divBdr>
                          <w:divsChild>
                            <w:div w:id="488787936">
                              <w:marLeft w:val="0"/>
                              <w:marRight w:val="0"/>
                              <w:marTop w:val="0"/>
                              <w:marBottom w:val="0"/>
                              <w:divBdr>
                                <w:top w:val="none" w:sz="0" w:space="0" w:color="auto"/>
                                <w:left w:val="none" w:sz="0" w:space="0" w:color="auto"/>
                                <w:bottom w:val="none" w:sz="0" w:space="0" w:color="auto"/>
                                <w:right w:val="none" w:sz="0" w:space="0" w:color="auto"/>
                              </w:divBdr>
                              <w:divsChild>
                                <w:div w:id="322050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00890754">
      <w:bodyDiv w:val="1"/>
      <w:marLeft w:val="0"/>
      <w:marRight w:val="0"/>
      <w:marTop w:val="0"/>
      <w:marBottom w:val="0"/>
      <w:divBdr>
        <w:top w:val="none" w:sz="0" w:space="0" w:color="auto"/>
        <w:left w:val="none" w:sz="0" w:space="0" w:color="auto"/>
        <w:bottom w:val="none" w:sz="0" w:space="0" w:color="auto"/>
        <w:right w:val="none" w:sz="0" w:space="0" w:color="auto"/>
      </w:divBdr>
      <w:divsChild>
        <w:div w:id="429739318">
          <w:marLeft w:val="0"/>
          <w:marRight w:val="0"/>
          <w:marTop w:val="347"/>
          <w:marBottom w:val="347"/>
          <w:divBdr>
            <w:top w:val="none" w:sz="0" w:space="0" w:color="auto"/>
            <w:left w:val="none" w:sz="0" w:space="0" w:color="auto"/>
            <w:bottom w:val="none" w:sz="0" w:space="0" w:color="auto"/>
            <w:right w:val="none" w:sz="0" w:space="0" w:color="auto"/>
          </w:divBdr>
          <w:divsChild>
            <w:div w:id="1216698518">
              <w:marLeft w:val="0"/>
              <w:marRight w:val="0"/>
              <w:marTop w:val="0"/>
              <w:marBottom w:val="0"/>
              <w:divBdr>
                <w:top w:val="none" w:sz="0" w:space="0" w:color="auto"/>
                <w:left w:val="none" w:sz="0" w:space="0" w:color="auto"/>
                <w:bottom w:val="none" w:sz="0" w:space="0" w:color="auto"/>
                <w:right w:val="none" w:sz="0" w:space="0" w:color="auto"/>
              </w:divBdr>
              <w:divsChild>
                <w:div w:id="1165900222">
                  <w:marLeft w:val="0"/>
                  <w:marRight w:val="0"/>
                  <w:marTop w:val="0"/>
                  <w:marBottom w:val="0"/>
                  <w:divBdr>
                    <w:top w:val="none" w:sz="0" w:space="0" w:color="auto"/>
                    <w:left w:val="none" w:sz="0" w:space="0" w:color="auto"/>
                    <w:bottom w:val="none" w:sz="0" w:space="0" w:color="auto"/>
                    <w:right w:val="none" w:sz="0" w:space="0" w:color="auto"/>
                  </w:divBdr>
                  <w:divsChild>
                    <w:div w:id="1306007232">
                      <w:marLeft w:val="0"/>
                      <w:marRight w:val="0"/>
                      <w:marTop w:val="0"/>
                      <w:marBottom w:val="0"/>
                      <w:divBdr>
                        <w:top w:val="none" w:sz="0" w:space="0" w:color="auto"/>
                        <w:left w:val="none" w:sz="0" w:space="0" w:color="auto"/>
                        <w:bottom w:val="none" w:sz="0" w:space="0" w:color="auto"/>
                        <w:right w:val="none" w:sz="0" w:space="0" w:color="auto"/>
                      </w:divBdr>
                      <w:divsChild>
                        <w:div w:id="117070506">
                          <w:marLeft w:val="0"/>
                          <w:marRight w:val="0"/>
                          <w:marTop w:val="347"/>
                          <w:marBottom w:val="347"/>
                          <w:divBdr>
                            <w:top w:val="none" w:sz="0" w:space="0" w:color="auto"/>
                            <w:left w:val="none" w:sz="0" w:space="0" w:color="auto"/>
                            <w:bottom w:val="none" w:sz="0" w:space="0" w:color="auto"/>
                            <w:right w:val="none" w:sz="0" w:space="0" w:color="auto"/>
                          </w:divBdr>
                          <w:divsChild>
                            <w:div w:id="834302891">
                              <w:marLeft w:val="0"/>
                              <w:marRight w:val="0"/>
                              <w:marTop w:val="0"/>
                              <w:marBottom w:val="0"/>
                              <w:divBdr>
                                <w:top w:val="none" w:sz="0" w:space="0" w:color="auto"/>
                                <w:left w:val="none" w:sz="0" w:space="0" w:color="auto"/>
                                <w:bottom w:val="none" w:sz="0" w:space="0" w:color="auto"/>
                                <w:right w:val="none" w:sz="0" w:space="0" w:color="auto"/>
                              </w:divBdr>
                              <w:divsChild>
                                <w:div w:id="2041276701">
                                  <w:marLeft w:val="0"/>
                                  <w:marRight w:val="0"/>
                                  <w:marTop w:val="0"/>
                                  <w:marBottom w:val="0"/>
                                  <w:divBdr>
                                    <w:top w:val="none" w:sz="0" w:space="0" w:color="auto"/>
                                    <w:left w:val="none" w:sz="0" w:space="0" w:color="auto"/>
                                    <w:bottom w:val="none" w:sz="0" w:space="0" w:color="auto"/>
                                    <w:right w:val="none" w:sz="0" w:space="0" w:color="auto"/>
                                  </w:divBdr>
                                  <w:divsChild>
                                    <w:div w:id="218786817">
                                      <w:marLeft w:val="0"/>
                                      <w:marRight w:val="0"/>
                                      <w:marTop w:val="0"/>
                                      <w:marBottom w:val="0"/>
                                      <w:divBdr>
                                        <w:top w:val="none" w:sz="0" w:space="0" w:color="auto"/>
                                        <w:left w:val="none" w:sz="0" w:space="0" w:color="auto"/>
                                        <w:bottom w:val="none" w:sz="0" w:space="0" w:color="auto"/>
                                        <w:right w:val="none" w:sz="0" w:space="0" w:color="auto"/>
                                      </w:divBdr>
                                      <w:divsChild>
                                        <w:div w:id="131426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8097585">
      <w:bodyDiv w:val="1"/>
      <w:marLeft w:val="0"/>
      <w:marRight w:val="0"/>
      <w:marTop w:val="0"/>
      <w:marBottom w:val="0"/>
      <w:divBdr>
        <w:top w:val="none" w:sz="0" w:space="0" w:color="auto"/>
        <w:left w:val="none" w:sz="0" w:space="0" w:color="auto"/>
        <w:bottom w:val="none" w:sz="0" w:space="0" w:color="auto"/>
        <w:right w:val="none" w:sz="0" w:space="0" w:color="auto"/>
      </w:divBdr>
      <w:divsChild>
        <w:div w:id="42365001">
          <w:marLeft w:val="0"/>
          <w:marRight w:val="0"/>
          <w:marTop w:val="347"/>
          <w:marBottom w:val="347"/>
          <w:divBdr>
            <w:top w:val="none" w:sz="0" w:space="0" w:color="auto"/>
            <w:left w:val="none" w:sz="0" w:space="0" w:color="auto"/>
            <w:bottom w:val="none" w:sz="0" w:space="0" w:color="auto"/>
            <w:right w:val="none" w:sz="0" w:space="0" w:color="auto"/>
          </w:divBdr>
          <w:divsChild>
            <w:div w:id="1950966834">
              <w:marLeft w:val="0"/>
              <w:marRight w:val="0"/>
              <w:marTop w:val="0"/>
              <w:marBottom w:val="0"/>
              <w:divBdr>
                <w:top w:val="none" w:sz="0" w:space="0" w:color="auto"/>
                <w:left w:val="none" w:sz="0" w:space="0" w:color="auto"/>
                <w:bottom w:val="none" w:sz="0" w:space="0" w:color="auto"/>
                <w:right w:val="none" w:sz="0" w:space="0" w:color="auto"/>
              </w:divBdr>
              <w:divsChild>
                <w:div w:id="1830709225">
                  <w:marLeft w:val="0"/>
                  <w:marRight w:val="0"/>
                  <w:marTop w:val="0"/>
                  <w:marBottom w:val="0"/>
                  <w:divBdr>
                    <w:top w:val="none" w:sz="0" w:space="0" w:color="auto"/>
                    <w:left w:val="none" w:sz="0" w:space="0" w:color="auto"/>
                    <w:bottom w:val="none" w:sz="0" w:space="0" w:color="auto"/>
                    <w:right w:val="none" w:sz="0" w:space="0" w:color="auto"/>
                  </w:divBdr>
                  <w:divsChild>
                    <w:div w:id="1920598743">
                      <w:marLeft w:val="0"/>
                      <w:marRight w:val="0"/>
                      <w:marTop w:val="0"/>
                      <w:marBottom w:val="0"/>
                      <w:divBdr>
                        <w:top w:val="none" w:sz="0" w:space="0" w:color="auto"/>
                        <w:left w:val="none" w:sz="0" w:space="0" w:color="auto"/>
                        <w:bottom w:val="none" w:sz="0" w:space="0" w:color="auto"/>
                        <w:right w:val="none" w:sz="0" w:space="0" w:color="auto"/>
                      </w:divBdr>
                      <w:divsChild>
                        <w:div w:id="657273499">
                          <w:marLeft w:val="0"/>
                          <w:marRight w:val="0"/>
                          <w:marTop w:val="347"/>
                          <w:marBottom w:val="347"/>
                          <w:divBdr>
                            <w:top w:val="none" w:sz="0" w:space="0" w:color="auto"/>
                            <w:left w:val="none" w:sz="0" w:space="0" w:color="auto"/>
                            <w:bottom w:val="none" w:sz="0" w:space="0" w:color="auto"/>
                            <w:right w:val="none" w:sz="0" w:space="0" w:color="auto"/>
                          </w:divBdr>
                          <w:divsChild>
                            <w:div w:id="145560111">
                              <w:marLeft w:val="0"/>
                              <w:marRight w:val="0"/>
                              <w:marTop w:val="0"/>
                              <w:marBottom w:val="0"/>
                              <w:divBdr>
                                <w:top w:val="none" w:sz="0" w:space="0" w:color="auto"/>
                                <w:left w:val="none" w:sz="0" w:space="0" w:color="auto"/>
                                <w:bottom w:val="none" w:sz="0" w:space="0" w:color="auto"/>
                                <w:right w:val="none" w:sz="0" w:space="0" w:color="auto"/>
                              </w:divBdr>
                              <w:divsChild>
                                <w:div w:id="1516263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36528915">
      <w:bodyDiv w:val="1"/>
      <w:marLeft w:val="0"/>
      <w:marRight w:val="0"/>
      <w:marTop w:val="0"/>
      <w:marBottom w:val="0"/>
      <w:divBdr>
        <w:top w:val="none" w:sz="0" w:space="0" w:color="auto"/>
        <w:left w:val="none" w:sz="0" w:space="0" w:color="auto"/>
        <w:bottom w:val="none" w:sz="0" w:space="0" w:color="auto"/>
        <w:right w:val="none" w:sz="0" w:space="0" w:color="auto"/>
      </w:divBdr>
      <w:divsChild>
        <w:div w:id="1785687483">
          <w:marLeft w:val="0"/>
          <w:marRight w:val="0"/>
          <w:marTop w:val="347"/>
          <w:marBottom w:val="347"/>
          <w:divBdr>
            <w:top w:val="none" w:sz="0" w:space="0" w:color="auto"/>
            <w:left w:val="none" w:sz="0" w:space="0" w:color="auto"/>
            <w:bottom w:val="none" w:sz="0" w:space="0" w:color="auto"/>
            <w:right w:val="none" w:sz="0" w:space="0" w:color="auto"/>
          </w:divBdr>
          <w:divsChild>
            <w:div w:id="455950383">
              <w:marLeft w:val="0"/>
              <w:marRight w:val="0"/>
              <w:marTop w:val="0"/>
              <w:marBottom w:val="0"/>
              <w:divBdr>
                <w:top w:val="none" w:sz="0" w:space="0" w:color="auto"/>
                <w:left w:val="none" w:sz="0" w:space="0" w:color="auto"/>
                <w:bottom w:val="none" w:sz="0" w:space="0" w:color="auto"/>
                <w:right w:val="none" w:sz="0" w:space="0" w:color="auto"/>
              </w:divBdr>
              <w:divsChild>
                <w:div w:id="1966159863">
                  <w:marLeft w:val="0"/>
                  <w:marRight w:val="0"/>
                  <w:marTop w:val="0"/>
                  <w:marBottom w:val="0"/>
                  <w:divBdr>
                    <w:top w:val="none" w:sz="0" w:space="0" w:color="auto"/>
                    <w:left w:val="none" w:sz="0" w:space="0" w:color="auto"/>
                    <w:bottom w:val="none" w:sz="0" w:space="0" w:color="auto"/>
                    <w:right w:val="none" w:sz="0" w:space="0" w:color="auto"/>
                  </w:divBdr>
                  <w:divsChild>
                    <w:div w:id="1381786434">
                      <w:marLeft w:val="0"/>
                      <w:marRight w:val="0"/>
                      <w:marTop w:val="0"/>
                      <w:marBottom w:val="0"/>
                      <w:divBdr>
                        <w:top w:val="none" w:sz="0" w:space="0" w:color="auto"/>
                        <w:left w:val="none" w:sz="0" w:space="0" w:color="auto"/>
                        <w:bottom w:val="none" w:sz="0" w:space="0" w:color="auto"/>
                        <w:right w:val="none" w:sz="0" w:space="0" w:color="auto"/>
                      </w:divBdr>
                      <w:divsChild>
                        <w:div w:id="973295834">
                          <w:marLeft w:val="0"/>
                          <w:marRight w:val="0"/>
                          <w:marTop w:val="347"/>
                          <w:marBottom w:val="347"/>
                          <w:divBdr>
                            <w:top w:val="none" w:sz="0" w:space="0" w:color="auto"/>
                            <w:left w:val="none" w:sz="0" w:space="0" w:color="auto"/>
                            <w:bottom w:val="none" w:sz="0" w:space="0" w:color="auto"/>
                            <w:right w:val="none" w:sz="0" w:space="0" w:color="auto"/>
                          </w:divBdr>
                          <w:divsChild>
                            <w:div w:id="1828091180">
                              <w:marLeft w:val="0"/>
                              <w:marRight w:val="0"/>
                              <w:marTop w:val="0"/>
                              <w:marBottom w:val="0"/>
                              <w:divBdr>
                                <w:top w:val="none" w:sz="0" w:space="0" w:color="auto"/>
                                <w:left w:val="none" w:sz="0" w:space="0" w:color="auto"/>
                                <w:bottom w:val="none" w:sz="0" w:space="0" w:color="auto"/>
                                <w:right w:val="none" w:sz="0" w:space="0" w:color="auto"/>
                              </w:divBdr>
                              <w:divsChild>
                                <w:div w:id="60970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4248831">
      <w:bodyDiv w:val="1"/>
      <w:marLeft w:val="0"/>
      <w:marRight w:val="0"/>
      <w:marTop w:val="0"/>
      <w:marBottom w:val="0"/>
      <w:divBdr>
        <w:top w:val="none" w:sz="0" w:space="0" w:color="auto"/>
        <w:left w:val="none" w:sz="0" w:space="0" w:color="auto"/>
        <w:bottom w:val="none" w:sz="0" w:space="0" w:color="auto"/>
        <w:right w:val="none" w:sz="0" w:space="0" w:color="auto"/>
      </w:divBdr>
      <w:divsChild>
        <w:div w:id="1112240291">
          <w:marLeft w:val="0"/>
          <w:marRight w:val="0"/>
          <w:marTop w:val="347"/>
          <w:marBottom w:val="347"/>
          <w:divBdr>
            <w:top w:val="none" w:sz="0" w:space="0" w:color="auto"/>
            <w:left w:val="none" w:sz="0" w:space="0" w:color="auto"/>
            <w:bottom w:val="none" w:sz="0" w:space="0" w:color="auto"/>
            <w:right w:val="none" w:sz="0" w:space="0" w:color="auto"/>
          </w:divBdr>
          <w:divsChild>
            <w:div w:id="1443962567">
              <w:marLeft w:val="0"/>
              <w:marRight w:val="0"/>
              <w:marTop w:val="0"/>
              <w:marBottom w:val="0"/>
              <w:divBdr>
                <w:top w:val="none" w:sz="0" w:space="0" w:color="auto"/>
                <w:left w:val="none" w:sz="0" w:space="0" w:color="auto"/>
                <w:bottom w:val="none" w:sz="0" w:space="0" w:color="auto"/>
                <w:right w:val="none" w:sz="0" w:space="0" w:color="auto"/>
              </w:divBdr>
              <w:divsChild>
                <w:div w:id="797837588">
                  <w:marLeft w:val="0"/>
                  <w:marRight w:val="0"/>
                  <w:marTop w:val="0"/>
                  <w:marBottom w:val="0"/>
                  <w:divBdr>
                    <w:top w:val="none" w:sz="0" w:space="0" w:color="auto"/>
                    <w:left w:val="none" w:sz="0" w:space="0" w:color="auto"/>
                    <w:bottom w:val="none" w:sz="0" w:space="0" w:color="auto"/>
                    <w:right w:val="none" w:sz="0" w:space="0" w:color="auto"/>
                  </w:divBdr>
                  <w:divsChild>
                    <w:div w:id="1122577509">
                      <w:marLeft w:val="0"/>
                      <w:marRight w:val="0"/>
                      <w:marTop w:val="0"/>
                      <w:marBottom w:val="0"/>
                      <w:divBdr>
                        <w:top w:val="none" w:sz="0" w:space="0" w:color="auto"/>
                        <w:left w:val="none" w:sz="0" w:space="0" w:color="auto"/>
                        <w:bottom w:val="none" w:sz="0" w:space="0" w:color="auto"/>
                        <w:right w:val="none" w:sz="0" w:space="0" w:color="auto"/>
                      </w:divBdr>
                      <w:divsChild>
                        <w:div w:id="2144695683">
                          <w:marLeft w:val="0"/>
                          <w:marRight w:val="0"/>
                          <w:marTop w:val="347"/>
                          <w:marBottom w:val="347"/>
                          <w:divBdr>
                            <w:top w:val="none" w:sz="0" w:space="0" w:color="auto"/>
                            <w:left w:val="none" w:sz="0" w:space="0" w:color="auto"/>
                            <w:bottom w:val="none" w:sz="0" w:space="0" w:color="auto"/>
                            <w:right w:val="none" w:sz="0" w:space="0" w:color="auto"/>
                          </w:divBdr>
                          <w:divsChild>
                            <w:div w:id="1446660061">
                              <w:marLeft w:val="0"/>
                              <w:marRight w:val="0"/>
                              <w:marTop w:val="0"/>
                              <w:marBottom w:val="0"/>
                              <w:divBdr>
                                <w:top w:val="none" w:sz="0" w:space="0" w:color="auto"/>
                                <w:left w:val="none" w:sz="0" w:space="0" w:color="auto"/>
                                <w:bottom w:val="none" w:sz="0" w:space="0" w:color="auto"/>
                                <w:right w:val="none" w:sz="0" w:space="0" w:color="auto"/>
                              </w:divBdr>
                              <w:divsChild>
                                <w:div w:id="243228357">
                                  <w:marLeft w:val="0"/>
                                  <w:marRight w:val="0"/>
                                  <w:marTop w:val="0"/>
                                  <w:marBottom w:val="0"/>
                                  <w:divBdr>
                                    <w:top w:val="none" w:sz="0" w:space="0" w:color="auto"/>
                                    <w:left w:val="none" w:sz="0" w:space="0" w:color="auto"/>
                                    <w:bottom w:val="none" w:sz="0" w:space="0" w:color="auto"/>
                                    <w:right w:val="none" w:sz="0" w:space="0" w:color="auto"/>
                                  </w:divBdr>
                                  <w:divsChild>
                                    <w:div w:id="1059549669">
                                      <w:marLeft w:val="0"/>
                                      <w:marRight w:val="0"/>
                                      <w:marTop w:val="0"/>
                                      <w:marBottom w:val="0"/>
                                      <w:divBdr>
                                        <w:top w:val="none" w:sz="0" w:space="0" w:color="auto"/>
                                        <w:left w:val="none" w:sz="0" w:space="0" w:color="auto"/>
                                        <w:bottom w:val="none" w:sz="0" w:space="0" w:color="auto"/>
                                        <w:right w:val="none" w:sz="0" w:space="0" w:color="auto"/>
                                      </w:divBdr>
                                      <w:divsChild>
                                        <w:div w:id="538208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9011205">
      <w:bodyDiv w:val="1"/>
      <w:marLeft w:val="0"/>
      <w:marRight w:val="0"/>
      <w:marTop w:val="0"/>
      <w:marBottom w:val="0"/>
      <w:divBdr>
        <w:top w:val="none" w:sz="0" w:space="0" w:color="auto"/>
        <w:left w:val="none" w:sz="0" w:space="0" w:color="auto"/>
        <w:bottom w:val="none" w:sz="0" w:space="0" w:color="auto"/>
        <w:right w:val="none" w:sz="0" w:space="0" w:color="auto"/>
      </w:divBdr>
      <w:divsChild>
        <w:div w:id="1158882318">
          <w:marLeft w:val="0"/>
          <w:marRight w:val="0"/>
          <w:marTop w:val="347"/>
          <w:marBottom w:val="347"/>
          <w:divBdr>
            <w:top w:val="none" w:sz="0" w:space="0" w:color="auto"/>
            <w:left w:val="none" w:sz="0" w:space="0" w:color="auto"/>
            <w:bottom w:val="none" w:sz="0" w:space="0" w:color="auto"/>
            <w:right w:val="none" w:sz="0" w:space="0" w:color="auto"/>
          </w:divBdr>
          <w:divsChild>
            <w:div w:id="2039313154">
              <w:marLeft w:val="0"/>
              <w:marRight w:val="0"/>
              <w:marTop w:val="0"/>
              <w:marBottom w:val="0"/>
              <w:divBdr>
                <w:top w:val="none" w:sz="0" w:space="0" w:color="auto"/>
                <w:left w:val="none" w:sz="0" w:space="0" w:color="auto"/>
                <w:bottom w:val="none" w:sz="0" w:space="0" w:color="auto"/>
                <w:right w:val="none" w:sz="0" w:space="0" w:color="auto"/>
              </w:divBdr>
              <w:divsChild>
                <w:div w:id="1360204858">
                  <w:marLeft w:val="0"/>
                  <w:marRight w:val="0"/>
                  <w:marTop w:val="0"/>
                  <w:marBottom w:val="0"/>
                  <w:divBdr>
                    <w:top w:val="none" w:sz="0" w:space="0" w:color="auto"/>
                    <w:left w:val="none" w:sz="0" w:space="0" w:color="auto"/>
                    <w:bottom w:val="none" w:sz="0" w:space="0" w:color="auto"/>
                    <w:right w:val="none" w:sz="0" w:space="0" w:color="auto"/>
                  </w:divBdr>
                  <w:divsChild>
                    <w:div w:id="1522738281">
                      <w:marLeft w:val="0"/>
                      <w:marRight w:val="0"/>
                      <w:marTop w:val="0"/>
                      <w:marBottom w:val="0"/>
                      <w:divBdr>
                        <w:top w:val="none" w:sz="0" w:space="0" w:color="auto"/>
                        <w:left w:val="none" w:sz="0" w:space="0" w:color="auto"/>
                        <w:bottom w:val="none" w:sz="0" w:space="0" w:color="auto"/>
                        <w:right w:val="none" w:sz="0" w:space="0" w:color="auto"/>
                      </w:divBdr>
                      <w:divsChild>
                        <w:div w:id="1422411123">
                          <w:marLeft w:val="0"/>
                          <w:marRight w:val="0"/>
                          <w:marTop w:val="0"/>
                          <w:marBottom w:val="0"/>
                          <w:divBdr>
                            <w:top w:val="none" w:sz="0" w:space="0" w:color="auto"/>
                            <w:left w:val="none" w:sz="0" w:space="0" w:color="auto"/>
                            <w:bottom w:val="none" w:sz="0" w:space="0" w:color="auto"/>
                            <w:right w:val="none" w:sz="0" w:space="0" w:color="auto"/>
                          </w:divBdr>
                          <w:divsChild>
                            <w:div w:id="2043899477">
                              <w:marLeft w:val="0"/>
                              <w:marRight w:val="0"/>
                              <w:marTop w:val="0"/>
                              <w:marBottom w:val="0"/>
                              <w:divBdr>
                                <w:top w:val="none" w:sz="0" w:space="0" w:color="auto"/>
                                <w:left w:val="none" w:sz="0" w:space="0" w:color="auto"/>
                                <w:bottom w:val="none" w:sz="0" w:space="0" w:color="auto"/>
                                <w:right w:val="none" w:sz="0" w:space="0" w:color="auto"/>
                              </w:divBdr>
                              <w:divsChild>
                                <w:div w:id="1933850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07334795">
      <w:bodyDiv w:val="1"/>
      <w:marLeft w:val="0"/>
      <w:marRight w:val="0"/>
      <w:marTop w:val="0"/>
      <w:marBottom w:val="0"/>
      <w:divBdr>
        <w:top w:val="none" w:sz="0" w:space="0" w:color="auto"/>
        <w:left w:val="none" w:sz="0" w:space="0" w:color="auto"/>
        <w:bottom w:val="none" w:sz="0" w:space="0" w:color="auto"/>
        <w:right w:val="none" w:sz="0" w:space="0" w:color="auto"/>
      </w:divBdr>
      <w:divsChild>
        <w:div w:id="1880584542">
          <w:marLeft w:val="0"/>
          <w:marRight w:val="0"/>
          <w:marTop w:val="347"/>
          <w:marBottom w:val="347"/>
          <w:divBdr>
            <w:top w:val="none" w:sz="0" w:space="0" w:color="auto"/>
            <w:left w:val="none" w:sz="0" w:space="0" w:color="auto"/>
            <w:bottom w:val="none" w:sz="0" w:space="0" w:color="auto"/>
            <w:right w:val="none" w:sz="0" w:space="0" w:color="auto"/>
          </w:divBdr>
          <w:divsChild>
            <w:div w:id="1538395663">
              <w:marLeft w:val="0"/>
              <w:marRight w:val="0"/>
              <w:marTop w:val="0"/>
              <w:marBottom w:val="0"/>
              <w:divBdr>
                <w:top w:val="none" w:sz="0" w:space="0" w:color="auto"/>
                <w:left w:val="none" w:sz="0" w:space="0" w:color="auto"/>
                <w:bottom w:val="none" w:sz="0" w:space="0" w:color="auto"/>
                <w:right w:val="none" w:sz="0" w:space="0" w:color="auto"/>
              </w:divBdr>
              <w:divsChild>
                <w:div w:id="1900090865">
                  <w:marLeft w:val="0"/>
                  <w:marRight w:val="0"/>
                  <w:marTop w:val="0"/>
                  <w:marBottom w:val="0"/>
                  <w:divBdr>
                    <w:top w:val="none" w:sz="0" w:space="0" w:color="auto"/>
                    <w:left w:val="none" w:sz="0" w:space="0" w:color="auto"/>
                    <w:bottom w:val="none" w:sz="0" w:space="0" w:color="auto"/>
                    <w:right w:val="none" w:sz="0" w:space="0" w:color="auto"/>
                  </w:divBdr>
                  <w:divsChild>
                    <w:div w:id="27023759">
                      <w:marLeft w:val="0"/>
                      <w:marRight w:val="0"/>
                      <w:marTop w:val="0"/>
                      <w:marBottom w:val="0"/>
                      <w:divBdr>
                        <w:top w:val="none" w:sz="0" w:space="0" w:color="auto"/>
                        <w:left w:val="none" w:sz="0" w:space="0" w:color="auto"/>
                        <w:bottom w:val="none" w:sz="0" w:space="0" w:color="auto"/>
                        <w:right w:val="none" w:sz="0" w:space="0" w:color="auto"/>
                      </w:divBdr>
                      <w:divsChild>
                        <w:div w:id="110445286">
                          <w:marLeft w:val="0"/>
                          <w:marRight w:val="0"/>
                          <w:marTop w:val="347"/>
                          <w:marBottom w:val="347"/>
                          <w:divBdr>
                            <w:top w:val="none" w:sz="0" w:space="0" w:color="auto"/>
                            <w:left w:val="none" w:sz="0" w:space="0" w:color="auto"/>
                            <w:bottom w:val="none" w:sz="0" w:space="0" w:color="auto"/>
                            <w:right w:val="none" w:sz="0" w:space="0" w:color="auto"/>
                          </w:divBdr>
                          <w:divsChild>
                            <w:div w:id="252057411">
                              <w:marLeft w:val="0"/>
                              <w:marRight w:val="0"/>
                              <w:marTop w:val="0"/>
                              <w:marBottom w:val="0"/>
                              <w:divBdr>
                                <w:top w:val="none" w:sz="0" w:space="0" w:color="auto"/>
                                <w:left w:val="none" w:sz="0" w:space="0" w:color="auto"/>
                                <w:bottom w:val="none" w:sz="0" w:space="0" w:color="auto"/>
                                <w:right w:val="none" w:sz="0" w:space="0" w:color="auto"/>
                              </w:divBdr>
                              <w:divsChild>
                                <w:div w:id="37442199">
                                  <w:marLeft w:val="0"/>
                                  <w:marRight w:val="0"/>
                                  <w:marTop w:val="0"/>
                                  <w:marBottom w:val="0"/>
                                  <w:divBdr>
                                    <w:top w:val="none" w:sz="0" w:space="0" w:color="auto"/>
                                    <w:left w:val="none" w:sz="0" w:space="0" w:color="auto"/>
                                    <w:bottom w:val="none" w:sz="0" w:space="0" w:color="auto"/>
                                    <w:right w:val="none" w:sz="0" w:space="0" w:color="auto"/>
                                  </w:divBdr>
                                  <w:divsChild>
                                    <w:div w:id="1482621171">
                                      <w:marLeft w:val="0"/>
                                      <w:marRight w:val="0"/>
                                      <w:marTop w:val="0"/>
                                      <w:marBottom w:val="0"/>
                                      <w:divBdr>
                                        <w:top w:val="none" w:sz="0" w:space="0" w:color="auto"/>
                                        <w:left w:val="none" w:sz="0" w:space="0" w:color="auto"/>
                                        <w:bottom w:val="none" w:sz="0" w:space="0" w:color="auto"/>
                                        <w:right w:val="none" w:sz="0" w:space="0" w:color="auto"/>
                                      </w:divBdr>
                                      <w:divsChild>
                                        <w:div w:id="1538397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1355429">
      <w:bodyDiv w:val="1"/>
      <w:marLeft w:val="0"/>
      <w:marRight w:val="0"/>
      <w:marTop w:val="0"/>
      <w:marBottom w:val="0"/>
      <w:divBdr>
        <w:top w:val="none" w:sz="0" w:space="0" w:color="auto"/>
        <w:left w:val="none" w:sz="0" w:space="0" w:color="auto"/>
        <w:bottom w:val="none" w:sz="0" w:space="0" w:color="auto"/>
        <w:right w:val="none" w:sz="0" w:space="0" w:color="auto"/>
      </w:divBdr>
      <w:divsChild>
        <w:div w:id="329215089">
          <w:marLeft w:val="0"/>
          <w:marRight w:val="0"/>
          <w:marTop w:val="347"/>
          <w:marBottom w:val="347"/>
          <w:divBdr>
            <w:top w:val="none" w:sz="0" w:space="0" w:color="auto"/>
            <w:left w:val="none" w:sz="0" w:space="0" w:color="auto"/>
            <w:bottom w:val="none" w:sz="0" w:space="0" w:color="auto"/>
            <w:right w:val="none" w:sz="0" w:space="0" w:color="auto"/>
          </w:divBdr>
          <w:divsChild>
            <w:div w:id="929779067">
              <w:marLeft w:val="0"/>
              <w:marRight w:val="0"/>
              <w:marTop w:val="0"/>
              <w:marBottom w:val="0"/>
              <w:divBdr>
                <w:top w:val="none" w:sz="0" w:space="0" w:color="auto"/>
                <w:left w:val="none" w:sz="0" w:space="0" w:color="auto"/>
                <w:bottom w:val="none" w:sz="0" w:space="0" w:color="auto"/>
                <w:right w:val="none" w:sz="0" w:space="0" w:color="auto"/>
              </w:divBdr>
              <w:divsChild>
                <w:div w:id="1932083810">
                  <w:marLeft w:val="0"/>
                  <w:marRight w:val="0"/>
                  <w:marTop w:val="0"/>
                  <w:marBottom w:val="0"/>
                  <w:divBdr>
                    <w:top w:val="none" w:sz="0" w:space="0" w:color="auto"/>
                    <w:left w:val="none" w:sz="0" w:space="0" w:color="auto"/>
                    <w:bottom w:val="none" w:sz="0" w:space="0" w:color="auto"/>
                    <w:right w:val="none" w:sz="0" w:space="0" w:color="auto"/>
                  </w:divBdr>
                  <w:divsChild>
                    <w:div w:id="678044227">
                      <w:marLeft w:val="0"/>
                      <w:marRight w:val="0"/>
                      <w:marTop w:val="0"/>
                      <w:marBottom w:val="0"/>
                      <w:divBdr>
                        <w:top w:val="none" w:sz="0" w:space="0" w:color="auto"/>
                        <w:left w:val="none" w:sz="0" w:space="0" w:color="auto"/>
                        <w:bottom w:val="none" w:sz="0" w:space="0" w:color="auto"/>
                        <w:right w:val="none" w:sz="0" w:space="0" w:color="auto"/>
                      </w:divBdr>
                      <w:divsChild>
                        <w:div w:id="1681816482">
                          <w:marLeft w:val="0"/>
                          <w:marRight w:val="0"/>
                          <w:marTop w:val="347"/>
                          <w:marBottom w:val="347"/>
                          <w:divBdr>
                            <w:top w:val="none" w:sz="0" w:space="0" w:color="auto"/>
                            <w:left w:val="none" w:sz="0" w:space="0" w:color="auto"/>
                            <w:bottom w:val="none" w:sz="0" w:space="0" w:color="auto"/>
                            <w:right w:val="none" w:sz="0" w:space="0" w:color="auto"/>
                          </w:divBdr>
                          <w:divsChild>
                            <w:div w:id="956331342">
                              <w:marLeft w:val="0"/>
                              <w:marRight w:val="0"/>
                              <w:marTop w:val="0"/>
                              <w:marBottom w:val="0"/>
                              <w:divBdr>
                                <w:top w:val="none" w:sz="0" w:space="0" w:color="auto"/>
                                <w:left w:val="none" w:sz="0" w:space="0" w:color="auto"/>
                                <w:bottom w:val="none" w:sz="0" w:space="0" w:color="auto"/>
                                <w:right w:val="none" w:sz="0" w:space="0" w:color="auto"/>
                              </w:divBdr>
                              <w:divsChild>
                                <w:div w:id="988050421">
                                  <w:marLeft w:val="0"/>
                                  <w:marRight w:val="0"/>
                                  <w:marTop w:val="0"/>
                                  <w:marBottom w:val="0"/>
                                  <w:divBdr>
                                    <w:top w:val="none" w:sz="0" w:space="0" w:color="auto"/>
                                    <w:left w:val="none" w:sz="0" w:space="0" w:color="auto"/>
                                    <w:bottom w:val="none" w:sz="0" w:space="0" w:color="auto"/>
                                    <w:right w:val="none" w:sz="0" w:space="0" w:color="auto"/>
                                  </w:divBdr>
                                  <w:divsChild>
                                    <w:div w:id="745417002">
                                      <w:marLeft w:val="0"/>
                                      <w:marRight w:val="0"/>
                                      <w:marTop w:val="0"/>
                                      <w:marBottom w:val="0"/>
                                      <w:divBdr>
                                        <w:top w:val="none" w:sz="0" w:space="0" w:color="auto"/>
                                        <w:left w:val="none" w:sz="0" w:space="0" w:color="auto"/>
                                        <w:bottom w:val="none" w:sz="0" w:space="0" w:color="auto"/>
                                        <w:right w:val="none" w:sz="0" w:space="0" w:color="auto"/>
                                      </w:divBdr>
                                      <w:divsChild>
                                        <w:div w:id="153337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478248">
      <w:bodyDiv w:val="1"/>
      <w:marLeft w:val="0"/>
      <w:marRight w:val="0"/>
      <w:marTop w:val="0"/>
      <w:marBottom w:val="0"/>
      <w:divBdr>
        <w:top w:val="none" w:sz="0" w:space="0" w:color="auto"/>
        <w:left w:val="none" w:sz="0" w:space="0" w:color="auto"/>
        <w:bottom w:val="none" w:sz="0" w:space="0" w:color="auto"/>
        <w:right w:val="none" w:sz="0" w:space="0" w:color="auto"/>
      </w:divBdr>
    </w:div>
    <w:div w:id="1330013349">
      <w:bodyDiv w:val="1"/>
      <w:marLeft w:val="0"/>
      <w:marRight w:val="0"/>
      <w:marTop w:val="0"/>
      <w:marBottom w:val="0"/>
      <w:divBdr>
        <w:top w:val="none" w:sz="0" w:space="0" w:color="auto"/>
        <w:left w:val="none" w:sz="0" w:space="0" w:color="auto"/>
        <w:bottom w:val="none" w:sz="0" w:space="0" w:color="auto"/>
        <w:right w:val="none" w:sz="0" w:space="0" w:color="auto"/>
      </w:divBdr>
      <w:divsChild>
        <w:div w:id="1004820131">
          <w:marLeft w:val="0"/>
          <w:marRight w:val="0"/>
          <w:marTop w:val="347"/>
          <w:marBottom w:val="347"/>
          <w:divBdr>
            <w:top w:val="none" w:sz="0" w:space="0" w:color="auto"/>
            <w:left w:val="none" w:sz="0" w:space="0" w:color="auto"/>
            <w:bottom w:val="none" w:sz="0" w:space="0" w:color="auto"/>
            <w:right w:val="none" w:sz="0" w:space="0" w:color="auto"/>
          </w:divBdr>
          <w:divsChild>
            <w:div w:id="453672637">
              <w:marLeft w:val="0"/>
              <w:marRight w:val="0"/>
              <w:marTop w:val="0"/>
              <w:marBottom w:val="0"/>
              <w:divBdr>
                <w:top w:val="none" w:sz="0" w:space="0" w:color="auto"/>
                <w:left w:val="none" w:sz="0" w:space="0" w:color="auto"/>
                <w:bottom w:val="none" w:sz="0" w:space="0" w:color="auto"/>
                <w:right w:val="none" w:sz="0" w:space="0" w:color="auto"/>
              </w:divBdr>
              <w:divsChild>
                <w:div w:id="2015525413">
                  <w:marLeft w:val="0"/>
                  <w:marRight w:val="0"/>
                  <w:marTop w:val="0"/>
                  <w:marBottom w:val="0"/>
                  <w:divBdr>
                    <w:top w:val="none" w:sz="0" w:space="0" w:color="auto"/>
                    <w:left w:val="none" w:sz="0" w:space="0" w:color="auto"/>
                    <w:bottom w:val="none" w:sz="0" w:space="0" w:color="auto"/>
                    <w:right w:val="none" w:sz="0" w:space="0" w:color="auto"/>
                  </w:divBdr>
                  <w:divsChild>
                    <w:div w:id="175197559">
                      <w:marLeft w:val="0"/>
                      <w:marRight w:val="0"/>
                      <w:marTop w:val="0"/>
                      <w:marBottom w:val="0"/>
                      <w:divBdr>
                        <w:top w:val="none" w:sz="0" w:space="0" w:color="auto"/>
                        <w:left w:val="none" w:sz="0" w:space="0" w:color="auto"/>
                        <w:bottom w:val="none" w:sz="0" w:space="0" w:color="auto"/>
                        <w:right w:val="none" w:sz="0" w:space="0" w:color="auto"/>
                      </w:divBdr>
                      <w:divsChild>
                        <w:div w:id="424377346">
                          <w:marLeft w:val="0"/>
                          <w:marRight w:val="0"/>
                          <w:marTop w:val="347"/>
                          <w:marBottom w:val="347"/>
                          <w:divBdr>
                            <w:top w:val="none" w:sz="0" w:space="0" w:color="auto"/>
                            <w:left w:val="none" w:sz="0" w:space="0" w:color="auto"/>
                            <w:bottom w:val="none" w:sz="0" w:space="0" w:color="auto"/>
                            <w:right w:val="none" w:sz="0" w:space="0" w:color="auto"/>
                          </w:divBdr>
                          <w:divsChild>
                            <w:div w:id="1031686143">
                              <w:marLeft w:val="0"/>
                              <w:marRight w:val="0"/>
                              <w:marTop w:val="0"/>
                              <w:marBottom w:val="0"/>
                              <w:divBdr>
                                <w:top w:val="none" w:sz="0" w:space="0" w:color="auto"/>
                                <w:left w:val="none" w:sz="0" w:space="0" w:color="auto"/>
                                <w:bottom w:val="none" w:sz="0" w:space="0" w:color="auto"/>
                                <w:right w:val="none" w:sz="0" w:space="0" w:color="auto"/>
                              </w:divBdr>
                              <w:divsChild>
                                <w:div w:id="1821771444">
                                  <w:marLeft w:val="0"/>
                                  <w:marRight w:val="0"/>
                                  <w:marTop w:val="0"/>
                                  <w:marBottom w:val="0"/>
                                  <w:divBdr>
                                    <w:top w:val="none" w:sz="0" w:space="0" w:color="auto"/>
                                    <w:left w:val="none" w:sz="0" w:space="0" w:color="auto"/>
                                    <w:bottom w:val="none" w:sz="0" w:space="0" w:color="auto"/>
                                    <w:right w:val="none" w:sz="0" w:space="0" w:color="auto"/>
                                  </w:divBdr>
                                  <w:divsChild>
                                    <w:div w:id="1310746968">
                                      <w:marLeft w:val="0"/>
                                      <w:marRight w:val="0"/>
                                      <w:marTop w:val="0"/>
                                      <w:marBottom w:val="0"/>
                                      <w:divBdr>
                                        <w:top w:val="none" w:sz="0" w:space="0" w:color="auto"/>
                                        <w:left w:val="none" w:sz="0" w:space="0" w:color="auto"/>
                                        <w:bottom w:val="none" w:sz="0" w:space="0" w:color="auto"/>
                                        <w:right w:val="none" w:sz="0" w:space="0" w:color="auto"/>
                                      </w:divBdr>
                                      <w:divsChild>
                                        <w:div w:id="42461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4722356">
      <w:bodyDiv w:val="1"/>
      <w:marLeft w:val="0"/>
      <w:marRight w:val="0"/>
      <w:marTop w:val="0"/>
      <w:marBottom w:val="0"/>
      <w:divBdr>
        <w:top w:val="none" w:sz="0" w:space="0" w:color="auto"/>
        <w:left w:val="none" w:sz="0" w:space="0" w:color="auto"/>
        <w:bottom w:val="none" w:sz="0" w:space="0" w:color="auto"/>
        <w:right w:val="none" w:sz="0" w:space="0" w:color="auto"/>
      </w:divBdr>
      <w:divsChild>
        <w:div w:id="234822143">
          <w:marLeft w:val="0"/>
          <w:marRight w:val="0"/>
          <w:marTop w:val="347"/>
          <w:marBottom w:val="347"/>
          <w:divBdr>
            <w:top w:val="none" w:sz="0" w:space="0" w:color="auto"/>
            <w:left w:val="none" w:sz="0" w:space="0" w:color="auto"/>
            <w:bottom w:val="none" w:sz="0" w:space="0" w:color="auto"/>
            <w:right w:val="none" w:sz="0" w:space="0" w:color="auto"/>
          </w:divBdr>
          <w:divsChild>
            <w:div w:id="515314122">
              <w:marLeft w:val="0"/>
              <w:marRight w:val="0"/>
              <w:marTop w:val="0"/>
              <w:marBottom w:val="0"/>
              <w:divBdr>
                <w:top w:val="none" w:sz="0" w:space="0" w:color="auto"/>
                <w:left w:val="none" w:sz="0" w:space="0" w:color="auto"/>
                <w:bottom w:val="none" w:sz="0" w:space="0" w:color="auto"/>
                <w:right w:val="none" w:sz="0" w:space="0" w:color="auto"/>
              </w:divBdr>
              <w:divsChild>
                <w:div w:id="1220366022">
                  <w:marLeft w:val="0"/>
                  <w:marRight w:val="0"/>
                  <w:marTop w:val="0"/>
                  <w:marBottom w:val="0"/>
                  <w:divBdr>
                    <w:top w:val="none" w:sz="0" w:space="0" w:color="auto"/>
                    <w:left w:val="none" w:sz="0" w:space="0" w:color="auto"/>
                    <w:bottom w:val="none" w:sz="0" w:space="0" w:color="auto"/>
                    <w:right w:val="none" w:sz="0" w:space="0" w:color="auto"/>
                  </w:divBdr>
                  <w:divsChild>
                    <w:div w:id="894006222">
                      <w:marLeft w:val="0"/>
                      <w:marRight w:val="0"/>
                      <w:marTop w:val="0"/>
                      <w:marBottom w:val="0"/>
                      <w:divBdr>
                        <w:top w:val="none" w:sz="0" w:space="0" w:color="auto"/>
                        <w:left w:val="none" w:sz="0" w:space="0" w:color="auto"/>
                        <w:bottom w:val="none" w:sz="0" w:space="0" w:color="auto"/>
                        <w:right w:val="none" w:sz="0" w:space="0" w:color="auto"/>
                      </w:divBdr>
                      <w:divsChild>
                        <w:div w:id="1938368466">
                          <w:marLeft w:val="0"/>
                          <w:marRight w:val="0"/>
                          <w:marTop w:val="0"/>
                          <w:marBottom w:val="0"/>
                          <w:divBdr>
                            <w:top w:val="none" w:sz="0" w:space="0" w:color="auto"/>
                            <w:left w:val="none" w:sz="0" w:space="0" w:color="auto"/>
                            <w:bottom w:val="none" w:sz="0" w:space="0" w:color="auto"/>
                            <w:right w:val="none" w:sz="0" w:space="0" w:color="auto"/>
                          </w:divBdr>
                          <w:divsChild>
                            <w:div w:id="450133627">
                              <w:marLeft w:val="0"/>
                              <w:marRight w:val="0"/>
                              <w:marTop w:val="0"/>
                              <w:marBottom w:val="0"/>
                              <w:divBdr>
                                <w:top w:val="none" w:sz="0" w:space="0" w:color="auto"/>
                                <w:left w:val="none" w:sz="0" w:space="0" w:color="auto"/>
                                <w:bottom w:val="none" w:sz="0" w:space="0" w:color="auto"/>
                                <w:right w:val="none" w:sz="0" w:space="0" w:color="auto"/>
                              </w:divBdr>
                              <w:divsChild>
                                <w:div w:id="2132430250">
                                  <w:marLeft w:val="0"/>
                                  <w:marRight w:val="0"/>
                                  <w:marTop w:val="0"/>
                                  <w:marBottom w:val="0"/>
                                  <w:divBdr>
                                    <w:top w:val="none" w:sz="0" w:space="0" w:color="auto"/>
                                    <w:left w:val="none" w:sz="0" w:space="0" w:color="auto"/>
                                    <w:bottom w:val="none" w:sz="0" w:space="0" w:color="auto"/>
                                    <w:right w:val="none" w:sz="0" w:space="0" w:color="auto"/>
                                  </w:divBdr>
                                </w:div>
                              </w:divsChild>
                            </w:div>
                            <w:div w:id="1096828618">
                              <w:marLeft w:val="0"/>
                              <w:marRight w:val="0"/>
                              <w:marTop w:val="0"/>
                              <w:marBottom w:val="0"/>
                              <w:divBdr>
                                <w:top w:val="none" w:sz="0" w:space="0" w:color="auto"/>
                                <w:left w:val="none" w:sz="0" w:space="0" w:color="auto"/>
                                <w:bottom w:val="none" w:sz="0" w:space="0" w:color="auto"/>
                                <w:right w:val="none" w:sz="0" w:space="0" w:color="auto"/>
                              </w:divBdr>
                              <w:divsChild>
                                <w:div w:id="61298449">
                                  <w:marLeft w:val="0"/>
                                  <w:marRight w:val="0"/>
                                  <w:marTop w:val="0"/>
                                  <w:marBottom w:val="0"/>
                                  <w:divBdr>
                                    <w:top w:val="none" w:sz="0" w:space="0" w:color="auto"/>
                                    <w:left w:val="none" w:sz="0" w:space="0" w:color="auto"/>
                                    <w:bottom w:val="none" w:sz="0" w:space="0" w:color="auto"/>
                                    <w:right w:val="none" w:sz="0" w:space="0" w:color="auto"/>
                                  </w:divBdr>
                                  <w:divsChild>
                                    <w:div w:id="173809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920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504885">
              <w:marLeft w:val="0"/>
              <w:marRight w:val="0"/>
              <w:marTop w:val="0"/>
              <w:marBottom w:val="0"/>
              <w:divBdr>
                <w:top w:val="none" w:sz="0" w:space="0" w:color="auto"/>
                <w:left w:val="none" w:sz="0" w:space="0" w:color="auto"/>
                <w:bottom w:val="none" w:sz="0" w:space="0" w:color="auto"/>
                <w:right w:val="none" w:sz="0" w:space="0" w:color="auto"/>
              </w:divBdr>
            </w:div>
          </w:divsChild>
        </w:div>
        <w:div w:id="327749823">
          <w:marLeft w:val="0"/>
          <w:marRight w:val="0"/>
          <w:marTop w:val="0"/>
          <w:marBottom w:val="0"/>
          <w:divBdr>
            <w:top w:val="none" w:sz="0" w:space="0" w:color="auto"/>
            <w:left w:val="none" w:sz="0" w:space="0" w:color="auto"/>
            <w:bottom w:val="none" w:sz="0" w:space="0" w:color="auto"/>
            <w:right w:val="none" w:sz="0" w:space="0" w:color="auto"/>
          </w:divBdr>
        </w:div>
      </w:divsChild>
    </w:div>
    <w:div w:id="1512715225">
      <w:bodyDiv w:val="1"/>
      <w:marLeft w:val="0"/>
      <w:marRight w:val="0"/>
      <w:marTop w:val="0"/>
      <w:marBottom w:val="0"/>
      <w:divBdr>
        <w:top w:val="none" w:sz="0" w:space="0" w:color="auto"/>
        <w:left w:val="none" w:sz="0" w:space="0" w:color="auto"/>
        <w:bottom w:val="none" w:sz="0" w:space="0" w:color="auto"/>
        <w:right w:val="none" w:sz="0" w:space="0" w:color="auto"/>
      </w:divBdr>
      <w:divsChild>
        <w:div w:id="1135829488">
          <w:marLeft w:val="0"/>
          <w:marRight w:val="0"/>
          <w:marTop w:val="347"/>
          <w:marBottom w:val="347"/>
          <w:divBdr>
            <w:top w:val="none" w:sz="0" w:space="0" w:color="auto"/>
            <w:left w:val="none" w:sz="0" w:space="0" w:color="auto"/>
            <w:bottom w:val="none" w:sz="0" w:space="0" w:color="auto"/>
            <w:right w:val="none" w:sz="0" w:space="0" w:color="auto"/>
          </w:divBdr>
          <w:divsChild>
            <w:div w:id="300621227">
              <w:marLeft w:val="0"/>
              <w:marRight w:val="0"/>
              <w:marTop w:val="0"/>
              <w:marBottom w:val="0"/>
              <w:divBdr>
                <w:top w:val="none" w:sz="0" w:space="0" w:color="auto"/>
                <w:left w:val="none" w:sz="0" w:space="0" w:color="auto"/>
                <w:bottom w:val="none" w:sz="0" w:space="0" w:color="auto"/>
                <w:right w:val="none" w:sz="0" w:space="0" w:color="auto"/>
              </w:divBdr>
              <w:divsChild>
                <w:div w:id="574051428">
                  <w:marLeft w:val="0"/>
                  <w:marRight w:val="0"/>
                  <w:marTop w:val="0"/>
                  <w:marBottom w:val="0"/>
                  <w:divBdr>
                    <w:top w:val="none" w:sz="0" w:space="0" w:color="auto"/>
                    <w:left w:val="none" w:sz="0" w:space="0" w:color="auto"/>
                    <w:bottom w:val="none" w:sz="0" w:space="0" w:color="auto"/>
                    <w:right w:val="none" w:sz="0" w:space="0" w:color="auto"/>
                  </w:divBdr>
                  <w:divsChild>
                    <w:div w:id="321547773">
                      <w:marLeft w:val="0"/>
                      <w:marRight w:val="0"/>
                      <w:marTop w:val="0"/>
                      <w:marBottom w:val="0"/>
                      <w:divBdr>
                        <w:top w:val="none" w:sz="0" w:space="0" w:color="auto"/>
                        <w:left w:val="none" w:sz="0" w:space="0" w:color="auto"/>
                        <w:bottom w:val="none" w:sz="0" w:space="0" w:color="auto"/>
                        <w:right w:val="none" w:sz="0" w:space="0" w:color="auto"/>
                      </w:divBdr>
                      <w:divsChild>
                        <w:div w:id="374934332">
                          <w:marLeft w:val="0"/>
                          <w:marRight w:val="0"/>
                          <w:marTop w:val="347"/>
                          <w:marBottom w:val="347"/>
                          <w:divBdr>
                            <w:top w:val="none" w:sz="0" w:space="0" w:color="auto"/>
                            <w:left w:val="none" w:sz="0" w:space="0" w:color="auto"/>
                            <w:bottom w:val="none" w:sz="0" w:space="0" w:color="auto"/>
                            <w:right w:val="none" w:sz="0" w:space="0" w:color="auto"/>
                          </w:divBdr>
                          <w:divsChild>
                            <w:div w:id="824129063">
                              <w:marLeft w:val="0"/>
                              <w:marRight w:val="0"/>
                              <w:marTop w:val="0"/>
                              <w:marBottom w:val="0"/>
                              <w:divBdr>
                                <w:top w:val="none" w:sz="0" w:space="0" w:color="auto"/>
                                <w:left w:val="none" w:sz="0" w:space="0" w:color="auto"/>
                                <w:bottom w:val="none" w:sz="0" w:space="0" w:color="auto"/>
                                <w:right w:val="none" w:sz="0" w:space="0" w:color="auto"/>
                              </w:divBdr>
                              <w:divsChild>
                                <w:div w:id="2020888403">
                                  <w:marLeft w:val="0"/>
                                  <w:marRight w:val="0"/>
                                  <w:marTop w:val="0"/>
                                  <w:marBottom w:val="0"/>
                                  <w:divBdr>
                                    <w:top w:val="none" w:sz="0" w:space="0" w:color="auto"/>
                                    <w:left w:val="none" w:sz="0" w:space="0" w:color="auto"/>
                                    <w:bottom w:val="none" w:sz="0" w:space="0" w:color="auto"/>
                                    <w:right w:val="none" w:sz="0" w:space="0" w:color="auto"/>
                                  </w:divBdr>
                                  <w:divsChild>
                                    <w:div w:id="1424959123">
                                      <w:marLeft w:val="0"/>
                                      <w:marRight w:val="0"/>
                                      <w:marTop w:val="0"/>
                                      <w:marBottom w:val="0"/>
                                      <w:divBdr>
                                        <w:top w:val="none" w:sz="0" w:space="0" w:color="auto"/>
                                        <w:left w:val="none" w:sz="0" w:space="0" w:color="auto"/>
                                        <w:bottom w:val="none" w:sz="0" w:space="0" w:color="auto"/>
                                        <w:right w:val="none" w:sz="0" w:space="0" w:color="auto"/>
                                      </w:divBdr>
                                      <w:divsChild>
                                        <w:div w:id="1963995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51265817">
      <w:bodyDiv w:val="1"/>
      <w:marLeft w:val="0"/>
      <w:marRight w:val="0"/>
      <w:marTop w:val="0"/>
      <w:marBottom w:val="0"/>
      <w:divBdr>
        <w:top w:val="none" w:sz="0" w:space="0" w:color="auto"/>
        <w:left w:val="none" w:sz="0" w:space="0" w:color="auto"/>
        <w:bottom w:val="none" w:sz="0" w:space="0" w:color="auto"/>
        <w:right w:val="none" w:sz="0" w:space="0" w:color="auto"/>
      </w:divBdr>
      <w:divsChild>
        <w:div w:id="417286625">
          <w:marLeft w:val="0"/>
          <w:marRight w:val="0"/>
          <w:marTop w:val="347"/>
          <w:marBottom w:val="347"/>
          <w:divBdr>
            <w:top w:val="none" w:sz="0" w:space="0" w:color="auto"/>
            <w:left w:val="none" w:sz="0" w:space="0" w:color="auto"/>
            <w:bottom w:val="none" w:sz="0" w:space="0" w:color="auto"/>
            <w:right w:val="none" w:sz="0" w:space="0" w:color="auto"/>
          </w:divBdr>
          <w:divsChild>
            <w:div w:id="443769346">
              <w:marLeft w:val="0"/>
              <w:marRight w:val="0"/>
              <w:marTop w:val="0"/>
              <w:marBottom w:val="0"/>
              <w:divBdr>
                <w:top w:val="none" w:sz="0" w:space="0" w:color="auto"/>
                <w:left w:val="none" w:sz="0" w:space="0" w:color="auto"/>
                <w:bottom w:val="none" w:sz="0" w:space="0" w:color="auto"/>
                <w:right w:val="none" w:sz="0" w:space="0" w:color="auto"/>
              </w:divBdr>
              <w:divsChild>
                <w:div w:id="1321615855">
                  <w:marLeft w:val="0"/>
                  <w:marRight w:val="0"/>
                  <w:marTop w:val="0"/>
                  <w:marBottom w:val="0"/>
                  <w:divBdr>
                    <w:top w:val="none" w:sz="0" w:space="0" w:color="auto"/>
                    <w:left w:val="none" w:sz="0" w:space="0" w:color="auto"/>
                    <w:bottom w:val="none" w:sz="0" w:space="0" w:color="auto"/>
                    <w:right w:val="none" w:sz="0" w:space="0" w:color="auto"/>
                  </w:divBdr>
                  <w:divsChild>
                    <w:div w:id="1465466356">
                      <w:marLeft w:val="0"/>
                      <w:marRight w:val="0"/>
                      <w:marTop w:val="0"/>
                      <w:marBottom w:val="0"/>
                      <w:divBdr>
                        <w:top w:val="none" w:sz="0" w:space="0" w:color="auto"/>
                        <w:left w:val="none" w:sz="0" w:space="0" w:color="auto"/>
                        <w:bottom w:val="none" w:sz="0" w:space="0" w:color="auto"/>
                        <w:right w:val="none" w:sz="0" w:space="0" w:color="auto"/>
                      </w:divBdr>
                      <w:divsChild>
                        <w:div w:id="1009451544">
                          <w:marLeft w:val="0"/>
                          <w:marRight w:val="0"/>
                          <w:marTop w:val="347"/>
                          <w:marBottom w:val="347"/>
                          <w:divBdr>
                            <w:top w:val="none" w:sz="0" w:space="0" w:color="auto"/>
                            <w:left w:val="none" w:sz="0" w:space="0" w:color="auto"/>
                            <w:bottom w:val="none" w:sz="0" w:space="0" w:color="auto"/>
                            <w:right w:val="none" w:sz="0" w:space="0" w:color="auto"/>
                          </w:divBdr>
                          <w:divsChild>
                            <w:div w:id="1982032558">
                              <w:marLeft w:val="0"/>
                              <w:marRight w:val="0"/>
                              <w:marTop w:val="0"/>
                              <w:marBottom w:val="0"/>
                              <w:divBdr>
                                <w:top w:val="none" w:sz="0" w:space="0" w:color="auto"/>
                                <w:left w:val="none" w:sz="0" w:space="0" w:color="auto"/>
                                <w:bottom w:val="none" w:sz="0" w:space="0" w:color="auto"/>
                                <w:right w:val="none" w:sz="0" w:space="0" w:color="auto"/>
                              </w:divBdr>
                              <w:divsChild>
                                <w:div w:id="1988825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73005407">
      <w:bodyDiv w:val="1"/>
      <w:marLeft w:val="0"/>
      <w:marRight w:val="0"/>
      <w:marTop w:val="0"/>
      <w:marBottom w:val="0"/>
      <w:divBdr>
        <w:top w:val="none" w:sz="0" w:space="0" w:color="auto"/>
        <w:left w:val="none" w:sz="0" w:space="0" w:color="auto"/>
        <w:bottom w:val="none" w:sz="0" w:space="0" w:color="auto"/>
        <w:right w:val="none" w:sz="0" w:space="0" w:color="auto"/>
      </w:divBdr>
      <w:divsChild>
        <w:div w:id="1678733022">
          <w:marLeft w:val="0"/>
          <w:marRight w:val="0"/>
          <w:marTop w:val="347"/>
          <w:marBottom w:val="347"/>
          <w:divBdr>
            <w:top w:val="none" w:sz="0" w:space="0" w:color="auto"/>
            <w:left w:val="none" w:sz="0" w:space="0" w:color="auto"/>
            <w:bottom w:val="none" w:sz="0" w:space="0" w:color="auto"/>
            <w:right w:val="none" w:sz="0" w:space="0" w:color="auto"/>
          </w:divBdr>
          <w:divsChild>
            <w:div w:id="68428348">
              <w:marLeft w:val="0"/>
              <w:marRight w:val="0"/>
              <w:marTop w:val="0"/>
              <w:marBottom w:val="0"/>
              <w:divBdr>
                <w:top w:val="none" w:sz="0" w:space="0" w:color="auto"/>
                <w:left w:val="none" w:sz="0" w:space="0" w:color="auto"/>
                <w:bottom w:val="none" w:sz="0" w:space="0" w:color="auto"/>
                <w:right w:val="none" w:sz="0" w:space="0" w:color="auto"/>
              </w:divBdr>
              <w:divsChild>
                <w:div w:id="871067706">
                  <w:marLeft w:val="0"/>
                  <w:marRight w:val="0"/>
                  <w:marTop w:val="0"/>
                  <w:marBottom w:val="0"/>
                  <w:divBdr>
                    <w:top w:val="none" w:sz="0" w:space="0" w:color="auto"/>
                    <w:left w:val="none" w:sz="0" w:space="0" w:color="auto"/>
                    <w:bottom w:val="none" w:sz="0" w:space="0" w:color="auto"/>
                    <w:right w:val="none" w:sz="0" w:space="0" w:color="auto"/>
                  </w:divBdr>
                  <w:divsChild>
                    <w:div w:id="1345864093">
                      <w:marLeft w:val="0"/>
                      <w:marRight w:val="0"/>
                      <w:marTop w:val="0"/>
                      <w:marBottom w:val="0"/>
                      <w:divBdr>
                        <w:top w:val="none" w:sz="0" w:space="0" w:color="auto"/>
                        <w:left w:val="none" w:sz="0" w:space="0" w:color="auto"/>
                        <w:bottom w:val="none" w:sz="0" w:space="0" w:color="auto"/>
                        <w:right w:val="none" w:sz="0" w:space="0" w:color="auto"/>
                      </w:divBdr>
                      <w:divsChild>
                        <w:div w:id="1168784507">
                          <w:marLeft w:val="0"/>
                          <w:marRight w:val="0"/>
                          <w:marTop w:val="0"/>
                          <w:marBottom w:val="0"/>
                          <w:divBdr>
                            <w:top w:val="none" w:sz="0" w:space="0" w:color="auto"/>
                            <w:left w:val="none" w:sz="0" w:space="0" w:color="auto"/>
                            <w:bottom w:val="none" w:sz="0" w:space="0" w:color="auto"/>
                            <w:right w:val="none" w:sz="0" w:space="0" w:color="auto"/>
                          </w:divBdr>
                          <w:divsChild>
                            <w:div w:id="525215835">
                              <w:marLeft w:val="0"/>
                              <w:marRight w:val="0"/>
                              <w:marTop w:val="0"/>
                              <w:marBottom w:val="0"/>
                              <w:divBdr>
                                <w:top w:val="none" w:sz="0" w:space="0" w:color="auto"/>
                                <w:left w:val="none" w:sz="0" w:space="0" w:color="auto"/>
                                <w:bottom w:val="none" w:sz="0" w:space="0" w:color="auto"/>
                                <w:right w:val="none" w:sz="0" w:space="0" w:color="auto"/>
                              </w:divBdr>
                              <w:divsChild>
                                <w:div w:id="13468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1333437">
      <w:bodyDiv w:val="1"/>
      <w:marLeft w:val="0"/>
      <w:marRight w:val="0"/>
      <w:marTop w:val="0"/>
      <w:marBottom w:val="0"/>
      <w:divBdr>
        <w:top w:val="none" w:sz="0" w:space="0" w:color="auto"/>
        <w:left w:val="none" w:sz="0" w:space="0" w:color="auto"/>
        <w:bottom w:val="none" w:sz="0" w:space="0" w:color="auto"/>
        <w:right w:val="none" w:sz="0" w:space="0" w:color="auto"/>
      </w:divBdr>
      <w:divsChild>
        <w:div w:id="213009592">
          <w:marLeft w:val="0"/>
          <w:marRight w:val="0"/>
          <w:marTop w:val="347"/>
          <w:marBottom w:val="347"/>
          <w:divBdr>
            <w:top w:val="none" w:sz="0" w:space="0" w:color="auto"/>
            <w:left w:val="none" w:sz="0" w:space="0" w:color="auto"/>
            <w:bottom w:val="none" w:sz="0" w:space="0" w:color="auto"/>
            <w:right w:val="none" w:sz="0" w:space="0" w:color="auto"/>
          </w:divBdr>
          <w:divsChild>
            <w:div w:id="182941791">
              <w:marLeft w:val="0"/>
              <w:marRight w:val="0"/>
              <w:marTop w:val="0"/>
              <w:marBottom w:val="0"/>
              <w:divBdr>
                <w:top w:val="none" w:sz="0" w:space="0" w:color="auto"/>
                <w:left w:val="none" w:sz="0" w:space="0" w:color="auto"/>
                <w:bottom w:val="none" w:sz="0" w:space="0" w:color="auto"/>
                <w:right w:val="none" w:sz="0" w:space="0" w:color="auto"/>
              </w:divBdr>
              <w:divsChild>
                <w:div w:id="2107773036">
                  <w:marLeft w:val="0"/>
                  <w:marRight w:val="0"/>
                  <w:marTop w:val="0"/>
                  <w:marBottom w:val="0"/>
                  <w:divBdr>
                    <w:top w:val="none" w:sz="0" w:space="0" w:color="auto"/>
                    <w:left w:val="none" w:sz="0" w:space="0" w:color="auto"/>
                    <w:bottom w:val="none" w:sz="0" w:space="0" w:color="auto"/>
                    <w:right w:val="none" w:sz="0" w:space="0" w:color="auto"/>
                  </w:divBdr>
                  <w:divsChild>
                    <w:div w:id="465466746">
                      <w:marLeft w:val="0"/>
                      <w:marRight w:val="0"/>
                      <w:marTop w:val="0"/>
                      <w:marBottom w:val="0"/>
                      <w:divBdr>
                        <w:top w:val="none" w:sz="0" w:space="0" w:color="auto"/>
                        <w:left w:val="none" w:sz="0" w:space="0" w:color="auto"/>
                        <w:bottom w:val="none" w:sz="0" w:space="0" w:color="auto"/>
                        <w:right w:val="none" w:sz="0" w:space="0" w:color="auto"/>
                      </w:divBdr>
                      <w:divsChild>
                        <w:div w:id="1589146392">
                          <w:marLeft w:val="0"/>
                          <w:marRight w:val="0"/>
                          <w:marTop w:val="347"/>
                          <w:marBottom w:val="347"/>
                          <w:divBdr>
                            <w:top w:val="none" w:sz="0" w:space="0" w:color="auto"/>
                            <w:left w:val="none" w:sz="0" w:space="0" w:color="auto"/>
                            <w:bottom w:val="none" w:sz="0" w:space="0" w:color="auto"/>
                            <w:right w:val="none" w:sz="0" w:space="0" w:color="auto"/>
                          </w:divBdr>
                          <w:divsChild>
                            <w:div w:id="1159731121">
                              <w:marLeft w:val="0"/>
                              <w:marRight w:val="0"/>
                              <w:marTop w:val="0"/>
                              <w:marBottom w:val="0"/>
                              <w:divBdr>
                                <w:top w:val="none" w:sz="0" w:space="0" w:color="auto"/>
                                <w:left w:val="none" w:sz="0" w:space="0" w:color="auto"/>
                                <w:bottom w:val="none" w:sz="0" w:space="0" w:color="auto"/>
                                <w:right w:val="none" w:sz="0" w:space="0" w:color="auto"/>
                              </w:divBdr>
                              <w:divsChild>
                                <w:div w:id="427963811">
                                  <w:marLeft w:val="0"/>
                                  <w:marRight w:val="0"/>
                                  <w:marTop w:val="0"/>
                                  <w:marBottom w:val="0"/>
                                  <w:divBdr>
                                    <w:top w:val="none" w:sz="0" w:space="0" w:color="auto"/>
                                    <w:left w:val="none" w:sz="0" w:space="0" w:color="auto"/>
                                    <w:bottom w:val="none" w:sz="0" w:space="0" w:color="auto"/>
                                    <w:right w:val="none" w:sz="0" w:space="0" w:color="auto"/>
                                  </w:divBdr>
                                  <w:divsChild>
                                    <w:div w:id="1142818417">
                                      <w:marLeft w:val="0"/>
                                      <w:marRight w:val="0"/>
                                      <w:marTop w:val="0"/>
                                      <w:marBottom w:val="0"/>
                                      <w:divBdr>
                                        <w:top w:val="none" w:sz="0" w:space="0" w:color="auto"/>
                                        <w:left w:val="none" w:sz="0" w:space="0" w:color="auto"/>
                                        <w:bottom w:val="none" w:sz="0" w:space="0" w:color="auto"/>
                                        <w:right w:val="none" w:sz="0" w:space="0" w:color="auto"/>
                                      </w:divBdr>
                                      <w:divsChild>
                                        <w:div w:id="109983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94557744">
      <w:bodyDiv w:val="1"/>
      <w:marLeft w:val="0"/>
      <w:marRight w:val="0"/>
      <w:marTop w:val="0"/>
      <w:marBottom w:val="0"/>
      <w:divBdr>
        <w:top w:val="none" w:sz="0" w:space="0" w:color="auto"/>
        <w:left w:val="none" w:sz="0" w:space="0" w:color="auto"/>
        <w:bottom w:val="none" w:sz="0" w:space="0" w:color="auto"/>
        <w:right w:val="none" w:sz="0" w:space="0" w:color="auto"/>
      </w:divBdr>
      <w:divsChild>
        <w:div w:id="503206560">
          <w:marLeft w:val="0"/>
          <w:marRight w:val="0"/>
          <w:marTop w:val="347"/>
          <w:marBottom w:val="347"/>
          <w:divBdr>
            <w:top w:val="none" w:sz="0" w:space="0" w:color="auto"/>
            <w:left w:val="none" w:sz="0" w:space="0" w:color="auto"/>
            <w:bottom w:val="none" w:sz="0" w:space="0" w:color="auto"/>
            <w:right w:val="none" w:sz="0" w:space="0" w:color="auto"/>
          </w:divBdr>
          <w:divsChild>
            <w:div w:id="1907568664">
              <w:marLeft w:val="0"/>
              <w:marRight w:val="0"/>
              <w:marTop w:val="0"/>
              <w:marBottom w:val="0"/>
              <w:divBdr>
                <w:top w:val="none" w:sz="0" w:space="0" w:color="auto"/>
                <w:left w:val="none" w:sz="0" w:space="0" w:color="auto"/>
                <w:bottom w:val="none" w:sz="0" w:space="0" w:color="auto"/>
                <w:right w:val="none" w:sz="0" w:space="0" w:color="auto"/>
              </w:divBdr>
              <w:divsChild>
                <w:div w:id="1834687549">
                  <w:marLeft w:val="0"/>
                  <w:marRight w:val="0"/>
                  <w:marTop w:val="0"/>
                  <w:marBottom w:val="0"/>
                  <w:divBdr>
                    <w:top w:val="none" w:sz="0" w:space="0" w:color="auto"/>
                    <w:left w:val="none" w:sz="0" w:space="0" w:color="auto"/>
                    <w:bottom w:val="none" w:sz="0" w:space="0" w:color="auto"/>
                    <w:right w:val="none" w:sz="0" w:space="0" w:color="auto"/>
                  </w:divBdr>
                  <w:divsChild>
                    <w:div w:id="481195252">
                      <w:marLeft w:val="0"/>
                      <w:marRight w:val="0"/>
                      <w:marTop w:val="0"/>
                      <w:marBottom w:val="0"/>
                      <w:divBdr>
                        <w:top w:val="none" w:sz="0" w:space="0" w:color="auto"/>
                        <w:left w:val="none" w:sz="0" w:space="0" w:color="auto"/>
                        <w:bottom w:val="none" w:sz="0" w:space="0" w:color="auto"/>
                        <w:right w:val="none" w:sz="0" w:space="0" w:color="auto"/>
                      </w:divBdr>
                      <w:divsChild>
                        <w:div w:id="460148942">
                          <w:marLeft w:val="0"/>
                          <w:marRight w:val="0"/>
                          <w:marTop w:val="347"/>
                          <w:marBottom w:val="347"/>
                          <w:divBdr>
                            <w:top w:val="none" w:sz="0" w:space="0" w:color="auto"/>
                            <w:left w:val="none" w:sz="0" w:space="0" w:color="auto"/>
                            <w:bottom w:val="none" w:sz="0" w:space="0" w:color="auto"/>
                            <w:right w:val="none" w:sz="0" w:space="0" w:color="auto"/>
                          </w:divBdr>
                          <w:divsChild>
                            <w:div w:id="1467090144">
                              <w:marLeft w:val="0"/>
                              <w:marRight w:val="0"/>
                              <w:marTop w:val="0"/>
                              <w:marBottom w:val="0"/>
                              <w:divBdr>
                                <w:top w:val="none" w:sz="0" w:space="0" w:color="auto"/>
                                <w:left w:val="none" w:sz="0" w:space="0" w:color="auto"/>
                                <w:bottom w:val="none" w:sz="0" w:space="0" w:color="auto"/>
                                <w:right w:val="none" w:sz="0" w:space="0" w:color="auto"/>
                              </w:divBdr>
                              <w:divsChild>
                                <w:div w:id="17440142">
                                  <w:marLeft w:val="0"/>
                                  <w:marRight w:val="0"/>
                                  <w:marTop w:val="0"/>
                                  <w:marBottom w:val="0"/>
                                  <w:divBdr>
                                    <w:top w:val="none" w:sz="0" w:space="0" w:color="auto"/>
                                    <w:left w:val="none" w:sz="0" w:space="0" w:color="auto"/>
                                    <w:bottom w:val="none" w:sz="0" w:space="0" w:color="auto"/>
                                    <w:right w:val="none" w:sz="0" w:space="0" w:color="auto"/>
                                  </w:divBdr>
                                  <w:divsChild>
                                    <w:div w:id="1936092738">
                                      <w:marLeft w:val="0"/>
                                      <w:marRight w:val="0"/>
                                      <w:marTop w:val="0"/>
                                      <w:marBottom w:val="0"/>
                                      <w:divBdr>
                                        <w:top w:val="none" w:sz="0" w:space="0" w:color="auto"/>
                                        <w:left w:val="none" w:sz="0" w:space="0" w:color="auto"/>
                                        <w:bottom w:val="none" w:sz="0" w:space="0" w:color="auto"/>
                                        <w:right w:val="none" w:sz="0" w:space="0" w:color="auto"/>
                                      </w:divBdr>
                                      <w:divsChild>
                                        <w:div w:id="1069771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14480012">
      <w:bodyDiv w:val="1"/>
      <w:marLeft w:val="0"/>
      <w:marRight w:val="0"/>
      <w:marTop w:val="0"/>
      <w:marBottom w:val="0"/>
      <w:divBdr>
        <w:top w:val="none" w:sz="0" w:space="0" w:color="auto"/>
        <w:left w:val="none" w:sz="0" w:space="0" w:color="auto"/>
        <w:bottom w:val="none" w:sz="0" w:space="0" w:color="auto"/>
        <w:right w:val="none" w:sz="0" w:space="0" w:color="auto"/>
      </w:divBdr>
      <w:divsChild>
        <w:div w:id="1570190202">
          <w:marLeft w:val="0"/>
          <w:marRight w:val="0"/>
          <w:marTop w:val="347"/>
          <w:marBottom w:val="347"/>
          <w:divBdr>
            <w:top w:val="none" w:sz="0" w:space="0" w:color="auto"/>
            <w:left w:val="none" w:sz="0" w:space="0" w:color="auto"/>
            <w:bottom w:val="none" w:sz="0" w:space="0" w:color="auto"/>
            <w:right w:val="none" w:sz="0" w:space="0" w:color="auto"/>
          </w:divBdr>
          <w:divsChild>
            <w:div w:id="1185050948">
              <w:marLeft w:val="0"/>
              <w:marRight w:val="0"/>
              <w:marTop w:val="0"/>
              <w:marBottom w:val="0"/>
              <w:divBdr>
                <w:top w:val="none" w:sz="0" w:space="0" w:color="auto"/>
                <w:left w:val="none" w:sz="0" w:space="0" w:color="auto"/>
                <w:bottom w:val="none" w:sz="0" w:space="0" w:color="auto"/>
                <w:right w:val="none" w:sz="0" w:space="0" w:color="auto"/>
              </w:divBdr>
              <w:divsChild>
                <w:div w:id="1442185455">
                  <w:marLeft w:val="0"/>
                  <w:marRight w:val="0"/>
                  <w:marTop w:val="0"/>
                  <w:marBottom w:val="0"/>
                  <w:divBdr>
                    <w:top w:val="none" w:sz="0" w:space="0" w:color="auto"/>
                    <w:left w:val="none" w:sz="0" w:space="0" w:color="auto"/>
                    <w:bottom w:val="none" w:sz="0" w:space="0" w:color="auto"/>
                    <w:right w:val="none" w:sz="0" w:space="0" w:color="auto"/>
                  </w:divBdr>
                  <w:divsChild>
                    <w:div w:id="547107696">
                      <w:marLeft w:val="0"/>
                      <w:marRight w:val="0"/>
                      <w:marTop w:val="0"/>
                      <w:marBottom w:val="0"/>
                      <w:divBdr>
                        <w:top w:val="none" w:sz="0" w:space="0" w:color="auto"/>
                        <w:left w:val="none" w:sz="0" w:space="0" w:color="auto"/>
                        <w:bottom w:val="none" w:sz="0" w:space="0" w:color="auto"/>
                        <w:right w:val="none" w:sz="0" w:space="0" w:color="auto"/>
                      </w:divBdr>
                      <w:divsChild>
                        <w:div w:id="897742247">
                          <w:marLeft w:val="0"/>
                          <w:marRight w:val="0"/>
                          <w:marTop w:val="347"/>
                          <w:marBottom w:val="347"/>
                          <w:divBdr>
                            <w:top w:val="none" w:sz="0" w:space="0" w:color="auto"/>
                            <w:left w:val="none" w:sz="0" w:space="0" w:color="auto"/>
                            <w:bottom w:val="none" w:sz="0" w:space="0" w:color="auto"/>
                            <w:right w:val="none" w:sz="0" w:space="0" w:color="auto"/>
                          </w:divBdr>
                          <w:divsChild>
                            <w:div w:id="619846856">
                              <w:marLeft w:val="0"/>
                              <w:marRight w:val="0"/>
                              <w:marTop w:val="0"/>
                              <w:marBottom w:val="0"/>
                              <w:divBdr>
                                <w:top w:val="none" w:sz="0" w:space="0" w:color="auto"/>
                                <w:left w:val="none" w:sz="0" w:space="0" w:color="auto"/>
                                <w:bottom w:val="none" w:sz="0" w:space="0" w:color="auto"/>
                                <w:right w:val="none" w:sz="0" w:space="0" w:color="auto"/>
                              </w:divBdr>
                              <w:divsChild>
                                <w:div w:id="143369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16403605">
      <w:bodyDiv w:val="1"/>
      <w:marLeft w:val="0"/>
      <w:marRight w:val="0"/>
      <w:marTop w:val="0"/>
      <w:marBottom w:val="0"/>
      <w:divBdr>
        <w:top w:val="none" w:sz="0" w:space="0" w:color="auto"/>
        <w:left w:val="none" w:sz="0" w:space="0" w:color="auto"/>
        <w:bottom w:val="none" w:sz="0" w:space="0" w:color="auto"/>
        <w:right w:val="none" w:sz="0" w:space="0" w:color="auto"/>
      </w:divBdr>
      <w:divsChild>
        <w:div w:id="290483670">
          <w:marLeft w:val="0"/>
          <w:marRight w:val="0"/>
          <w:marTop w:val="347"/>
          <w:marBottom w:val="347"/>
          <w:divBdr>
            <w:top w:val="none" w:sz="0" w:space="0" w:color="auto"/>
            <w:left w:val="none" w:sz="0" w:space="0" w:color="auto"/>
            <w:bottom w:val="none" w:sz="0" w:space="0" w:color="auto"/>
            <w:right w:val="none" w:sz="0" w:space="0" w:color="auto"/>
          </w:divBdr>
          <w:divsChild>
            <w:div w:id="1153909068">
              <w:marLeft w:val="0"/>
              <w:marRight w:val="0"/>
              <w:marTop w:val="0"/>
              <w:marBottom w:val="0"/>
              <w:divBdr>
                <w:top w:val="none" w:sz="0" w:space="0" w:color="auto"/>
                <w:left w:val="none" w:sz="0" w:space="0" w:color="auto"/>
                <w:bottom w:val="none" w:sz="0" w:space="0" w:color="auto"/>
                <w:right w:val="none" w:sz="0" w:space="0" w:color="auto"/>
              </w:divBdr>
              <w:divsChild>
                <w:div w:id="1912614106">
                  <w:marLeft w:val="0"/>
                  <w:marRight w:val="0"/>
                  <w:marTop w:val="0"/>
                  <w:marBottom w:val="0"/>
                  <w:divBdr>
                    <w:top w:val="none" w:sz="0" w:space="0" w:color="auto"/>
                    <w:left w:val="none" w:sz="0" w:space="0" w:color="auto"/>
                    <w:bottom w:val="none" w:sz="0" w:space="0" w:color="auto"/>
                    <w:right w:val="none" w:sz="0" w:space="0" w:color="auto"/>
                  </w:divBdr>
                  <w:divsChild>
                    <w:div w:id="822310900">
                      <w:marLeft w:val="0"/>
                      <w:marRight w:val="0"/>
                      <w:marTop w:val="0"/>
                      <w:marBottom w:val="0"/>
                      <w:divBdr>
                        <w:top w:val="none" w:sz="0" w:space="0" w:color="auto"/>
                        <w:left w:val="none" w:sz="0" w:space="0" w:color="auto"/>
                        <w:bottom w:val="none" w:sz="0" w:space="0" w:color="auto"/>
                        <w:right w:val="none" w:sz="0" w:space="0" w:color="auto"/>
                      </w:divBdr>
                      <w:divsChild>
                        <w:div w:id="1247765716">
                          <w:marLeft w:val="0"/>
                          <w:marRight w:val="0"/>
                          <w:marTop w:val="347"/>
                          <w:marBottom w:val="347"/>
                          <w:divBdr>
                            <w:top w:val="none" w:sz="0" w:space="0" w:color="auto"/>
                            <w:left w:val="none" w:sz="0" w:space="0" w:color="auto"/>
                            <w:bottom w:val="none" w:sz="0" w:space="0" w:color="auto"/>
                            <w:right w:val="none" w:sz="0" w:space="0" w:color="auto"/>
                          </w:divBdr>
                          <w:divsChild>
                            <w:div w:id="1861964607">
                              <w:marLeft w:val="0"/>
                              <w:marRight w:val="0"/>
                              <w:marTop w:val="0"/>
                              <w:marBottom w:val="0"/>
                              <w:divBdr>
                                <w:top w:val="none" w:sz="0" w:space="0" w:color="auto"/>
                                <w:left w:val="none" w:sz="0" w:space="0" w:color="auto"/>
                                <w:bottom w:val="none" w:sz="0" w:space="0" w:color="auto"/>
                                <w:right w:val="none" w:sz="0" w:space="0" w:color="auto"/>
                              </w:divBdr>
                              <w:divsChild>
                                <w:div w:id="1145242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35527172">
      <w:bodyDiv w:val="1"/>
      <w:marLeft w:val="0"/>
      <w:marRight w:val="0"/>
      <w:marTop w:val="0"/>
      <w:marBottom w:val="0"/>
      <w:divBdr>
        <w:top w:val="none" w:sz="0" w:space="0" w:color="auto"/>
        <w:left w:val="none" w:sz="0" w:space="0" w:color="auto"/>
        <w:bottom w:val="none" w:sz="0" w:space="0" w:color="auto"/>
        <w:right w:val="none" w:sz="0" w:space="0" w:color="auto"/>
      </w:divBdr>
    </w:div>
    <w:div w:id="1800881863">
      <w:bodyDiv w:val="1"/>
      <w:marLeft w:val="0"/>
      <w:marRight w:val="0"/>
      <w:marTop w:val="0"/>
      <w:marBottom w:val="0"/>
      <w:divBdr>
        <w:top w:val="none" w:sz="0" w:space="0" w:color="auto"/>
        <w:left w:val="none" w:sz="0" w:space="0" w:color="auto"/>
        <w:bottom w:val="none" w:sz="0" w:space="0" w:color="auto"/>
        <w:right w:val="none" w:sz="0" w:space="0" w:color="auto"/>
      </w:divBdr>
      <w:divsChild>
        <w:div w:id="1118833731">
          <w:marLeft w:val="0"/>
          <w:marRight w:val="0"/>
          <w:marTop w:val="347"/>
          <w:marBottom w:val="347"/>
          <w:divBdr>
            <w:top w:val="none" w:sz="0" w:space="0" w:color="auto"/>
            <w:left w:val="none" w:sz="0" w:space="0" w:color="auto"/>
            <w:bottom w:val="none" w:sz="0" w:space="0" w:color="auto"/>
            <w:right w:val="none" w:sz="0" w:space="0" w:color="auto"/>
          </w:divBdr>
          <w:divsChild>
            <w:div w:id="1691642225">
              <w:marLeft w:val="0"/>
              <w:marRight w:val="0"/>
              <w:marTop w:val="0"/>
              <w:marBottom w:val="0"/>
              <w:divBdr>
                <w:top w:val="none" w:sz="0" w:space="0" w:color="auto"/>
                <w:left w:val="none" w:sz="0" w:space="0" w:color="auto"/>
                <w:bottom w:val="none" w:sz="0" w:space="0" w:color="auto"/>
                <w:right w:val="none" w:sz="0" w:space="0" w:color="auto"/>
              </w:divBdr>
              <w:divsChild>
                <w:div w:id="1077551342">
                  <w:marLeft w:val="0"/>
                  <w:marRight w:val="0"/>
                  <w:marTop w:val="0"/>
                  <w:marBottom w:val="0"/>
                  <w:divBdr>
                    <w:top w:val="none" w:sz="0" w:space="0" w:color="auto"/>
                    <w:left w:val="none" w:sz="0" w:space="0" w:color="auto"/>
                    <w:bottom w:val="none" w:sz="0" w:space="0" w:color="auto"/>
                    <w:right w:val="none" w:sz="0" w:space="0" w:color="auto"/>
                  </w:divBdr>
                  <w:divsChild>
                    <w:div w:id="340089260">
                      <w:marLeft w:val="0"/>
                      <w:marRight w:val="0"/>
                      <w:marTop w:val="0"/>
                      <w:marBottom w:val="0"/>
                      <w:divBdr>
                        <w:top w:val="none" w:sz="0" w:space="0" w:color="auto"/>
                        <w:left w:val="none" w:sz="0" w:space="0" w:color="auto"/>
                        <w:bottom w:val="none" w:sz="0" w:space="0" w:color="auto"/>
                        <w:right w:val="none" w:sz="0" w:space="0" w:color="auto"/>
                      </w:divBdr>
                      <w:divsChild>
                        <w:div w:id="1646664393">
                          <w:marLeft w:val="0"/>
                          <w:marRight w:val="0"/>
                          <w:marTop w:val="347"/>
                          <w:marBottom w:val="347"/>
                          <w:divBdr>
                            <w:top w:val="none" w:sz="0" w:space="0" w:color="auto"/>
                            <w:left w:val="none" w:sz="0" w:space="0" w:color="auto"/>
                            <w:bottom w:val="none" w:sz="0" w:space="0" w:color="auto"/>
                            <w:right w:val="none" w:sz="0" w:space="0" w:color="auto"/>
                          </w:divBdr>
                          <w:divsChild>
                            <w:div w:id="1497377711">
                              <w:marLeft w:val="0"/>
                              <w:marRight w:val="0"/>
                              <w:marTop w:val="0"/>
                              <w:marBottom w:val="0"/>
                              <w:divBdr>
                                <w:top w:val="none" w:sz="0" w:space="0" w:color="auto"/>
                                <w:left w:val="none" w:sz="0" w:space="0" w:color="auto"/>
                                <w:bottom w:val="none" w:sz="0" w:space="0" w:color="auto"/>
                                <w:right w:val="none" w:sz="0" w:space="0" w:color="auto"/>
                              </w:divBdr>
                              <w:divsChild>
                                <w:div w:id="458035393">
                                  <w:marLeft w:val="0"/>
                                  <w:marRight w:val="0"/>
                                  <w:marTop w:val="0"/>
                                  <w:marBottom w:val="0"/>
                                  <w:divBdr>
                                    <w:top w:val="none" w:sz="0" w:space="0" w:color="auto"/>
                                    <w:left w:val="none" w:sz="0" w:space="0" w:color="auto"/>
                                    <w:bottom w:val="none" w:sz="0" w:space="0" w:color="auto"/>
                                    <w:right w:val="none" w:sz="0" w:space="0" w:color="auto"/>
                                  </w:divBdr>
                                  <w:divsChild>
                                    <w:div w:id="1868324945">
                                      <w:marLeft w:val="0"/>
                                      <w:marRight w:val="0"/>
                                      <w:marTop w:val="0"/>
                                      <w:marBottom w:val="0"/>
                                      <w:divBdr>
                                        <w:top w:val="none" w:sz="0" w:space="0" w:color="auto"/>
                                        <w:left w:val="none" w:sz="0" w:space="0" w:color="auto"/>
                                        <w:bottom w:val="none" w:sz="0" w:space="0" w:color="auto"/>
                                        <w:right w:val="none" w:sz="0" w:space="0" w:color="auto"/>
                                      </w:divBdr>
                                      <w:divsChild>
                                        <w:div w:id="31152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4657410">
      <w:bodyDiv w:val="1"/>
      <w:marLeft w:val="0"/>
      <w:marRight w:val="0"/>
      <w:marTop w:val="0"/>
      <w:marBottom w:val="0"/>
      <w:divBdr>
        <w:top w:val="none" w:sz="0" w:space="0" w:color="auto"/>
        <w:left w:val="none" w:sz="0" w:space="0" w:color="auto"/>
        <w:bottom w:val="none" w:sz="0" w:space="0" w:color="auto"/>
        <w:right w:val="none" w:sz="0" w:space="0" w:color="auto"/>
      </w:divBdr>
      <w:divsChild>
        <w:div w:id="1018198738">
          <w:marLeft w:val="0"/>
          <w:marRight w:val="0"/>
          <w:marTop w:val="347"/>
          <w:marBottom w:val="347"/>
          <w:divBdr>
            <w:top w:val="none" w:sz="0" w:space="0" w:color="auto"/>
            <w:left w:val="none" w:sz="0" w:space="0" w:color="auto"/>
            <w:bottom w:val="none" w:sz="0" w:space="0" w:color="auto"/>
            <w:right w:val="none" w:sz="0" w:space="0" w:color="auto"/>
          </w:divBdr>
          <w:divsChild>
            <w:div w:id="621500934">
              <w:marLeft w:val="0"/>
              <w:marRight w:val="0"/>
              <w:marTop w:val="0"/>
              <w:marBottom w:val="0"/>
              <w:divBdr>
                <w:top w:val="none" w:sz="0" w:space="0" w:color="auto"/>
                <w:left w:val="none" w:sz="0" w:space="0" w:color="auto"/>
                <w:bottom w:val="none" w:sz="0" w:space="0" w:color="auto"/>
                <w:right w:val="none" w:sz="0" w:space="0" w:color="auto"/>
              </w:divBdr>
              <w:divsChild>
                <w:div w:id="708915584">
                  <w:marLeft w:val="0"/>
                  <w:marRight w:val="0"/>
                  <w:marTop w:val="0"/>
                  <w:marBottom w:val="0"/>
                  <w:divBdr>
                    <w:top w:val="none" w:sz="0" w:space="0" w:color="auto"/>
                    <w:left w:val="none" w:sz="0" w:space="0" w:color="auto"/>
                    <w:bottom w:val="none" w:sz="0" w:space="0" w:color="auto"/>
                    <w:right w:val="none" w:sz="0" w:space="0" w:color="auto"/>
                  </w:divBdr>
                  <w:divsChild>
                    <w:div w:id="1576893219">
                      <w:marLeft w:val="0"/>
                      <w:marRight w:val="0"/>
                      <w:marTop w:val="0"/>
                      <w:marBottom w:val="0"/>
                      <w:divBdr>
                        <w:top w:val="none" w:sz="0" w:space="0" w:color="auto"/>
                        <w:left w:val="none" w:sz="0" w:space="0" w:color="auto"/>
                        <w:bottom w:val="none" w:sz="0" w:space="0" w:color="auto"/>
                        <w:right w:val="none" w:sz="0" w:space="0" w:color="auto"/>
                      </w:divBdr>
                      <w:divsChild>
                        <w:div w:id="1932469927">
                          <w:marLeft w:val="0"/>
                          <w:marRight w:val="0"/>
                          <w:marTop w:val="0"/>
                          <w:marBottom w:val="0"/>
                          <w:divBdr>
                            <w:top w:val="none" w:sz="0" w:space="0" w:color="auto"/>
                            <w:left w:val="none" w:sz="0" w:space="0" w:color="auto"/>
                            <w:bottom w:val="none" w:sz="0" w:space="0" w:color="auto"/>
                            <w:right w:val="none" w:sz="0" w:space="0" w:color="auto"/>
                          </w:divBdr>
                          <w:divsChild>
                            <w:div w:id="782462480">
                              <w:marLeft w:val="0"/>
                              <w:marRight w:val="0"/>
                              <w:marTop w:val="0"/>
                              <w:marBottom w:val="0"/>
                              <w:divBdr>
                                <w:top w:val="none" w:sz="0" w:space="0" w:color="auto"/>
                                <w:left w:val="none" w:sz="0" w:space="0" w:color="auto"/>
                                <w:bottom w:val="none" w:sz="0" w:space="0" w:color="auto"/>
                                <w:right w:val="none" w:sz="0" w:space="0" w:color="auto"/>
                              </w:divBdr>
                              <w:divsChild>
                                <w:div w:id="177793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0907493">
      <w:bodyDiv w:val="1"/>
      <w:marLeft w:val="0"/>
      <w:marRight w:val="0"/>
      <w:marTop w:val="0"/>
      <w:marBottom w:val="0"/>
      <w:divBdr>
        <w:top w:val="none" w:sz="0" w:space="0" w:color="auto"/>
        <w:left w:val="none" w:sz="0" w:space="0" w:color="auto"/>
        <w:bottom w:val="none" w:sz="0" w:space="0" w:color="auto"/>
        <w:right w:val="none" w:sz="0" w:space="0" w:color="auto"/>
      </w:divBdr>
      <w:divsChild>
        <w:div w:id="243494392">
          <w:marLeft w:val="0"/>
          <w:marRight w:val="0"/>
          <w:marTop w:val="347"/>
          <w:marBottom w:val="347"/>
          <w:divBdr>
            <w:top w:val="none" w:sz="0" w:space="0" w:color="auto"/>
            <w:left w:val="none" w:sz="0" w:space="0" w:color="auto"/>
            <w:bottom w:val="none" w:sz="0" w:space="0" w:color="auto"/>
            <w:right w:val="none" w:sz="0" w:space="0" w:color="auto"/>
          </w:divBdr>
          <w:divsChild>
            <w:div w:id="609168984">
              <w:marLeft w:val="0"/>
              <w:marRight w:val="0"/>
              <w:marTop w:val="0"/>
              <w:marBottom w:val="0"/>
              <w:divBdr>
                <w:top w:val="none" w:sz="0" w:space="0" w:color="auto"/>
                <w:left w:val="none" w:sz="0" w:space="0" w:color="auto"/>
                <w:bottom w:val="none" w:sz="0" w:space="0" w:color="auto"/>
                <w:right w:val="none" w:sz="0" w:space="0" w:color="auto"/>
              </w:divBdr>
              <w:divsChild>
                <w:div w:id="568878848">
                  <w:marLeft w:val="0"/>
                  <w:marRight w:val="0"/>
                  <w:marTop w:val="0"/>
                  <w:marBottom w:val="0"/>
                  <w:divBdr>
                    <w:top w:val="none" w:sz="0" w:space="0" w:color="auto"/>
                    <w:left w:val="none" w:sz="0" w:space="0" w:color="auto"/>
                    <w:bottom w:val="none" w:sz="0" w:space="0" w:color="auto"/>
                    <w:right w:val="none" w:sz="0" w:space="0" w:color="auto"/>
                  </w:divBdr>
                  <w:divsChild>
                    <w:div w:id="1035500056">
                      <w:marLeft w:val="0"/>
                      <w:marRight w:val="0"/>
                      <w:marTop w:val="0"/>
                      <w:marBottom w:val="0"/>
                      <w:divBdr>
                        <w:top w:val="none" w:sz="0" w:space="0" w:color="auto"/>
                        <w:left w:val="none" w:sz="0" w:space="0" w:color="auto"/>
                        <w:bottom w:val="none" w:sz="0" w:space="0" w:color="auto"/>
                        <w:right w:val="none" w:sz="0" w:space="0" w:color="auto"/>
                      </w:divBdr>
                      <w:divsChild>
                        <w:div w:id="1379165353">
                          <w:marLeft w:val="0"/>
                          <w:marRight w:val="0"/>
                          <w:marTop w:val="347"/>
                          <w:marBottom w:val="347"/>
                          <w:divBdr>
                            <w:top w:val="none" w:sz="0" w:space="0" w:color="auto"/>
                            <w:left w:val="none" w:sz="0" w:space="0" w:color="auto"/>
                            <w:bottom w:val="none" w:sz="0" w:space="0" w:color="auto"/>
                            <w:right w:val="none" w:sz="0" w:space="0" w:color="auto"/>
                          </w:divBdr>
                          <w:divsChild>
                            <w:div w:id="1298491134">
                              <w:marLeft w:val="0"/>
                              <w:marRight w:val="0"/>
                              <w:marTop w:val="0"/>
                              <w:marBottom w:val="0"/>
                              <w:divBdr>
                                <w:top w:val="none" w:sz="0" w:space="0" w:color="auto"/>
                                <w:left w:val="none" w:sz="0" w:space="0" w:color="auto"/>
                                <w:bottom w:val="none" w:sz="0" w:space="0" w:color="auto"/>
                                <w:right w:val="none" w:sz="0" w:space="0" w:color="auto"/>
                              </w:divBdr>
                              <w:divsChild>
                                <w:div w:id="717439303">
                                  <w:marLeft w:val="0"/>
                                  <w:marRight w:val="0"/>
                                  <w:marTop w:val="0"/>
                                  <w:marBottom w:val="0"/>
                                  <w:divBdr>
                                    <w:top w:val="none" w:sz="0" w:space="0" w:color="auto"/>
                                    <w:left w:val="none" w:sz="0" w:space="0" w:color="auto"/>
                                    <w:bottom w:val="none" w:sz="0" w:space="0" w:color="auto"/>
                                    <w:right w:val="none" w:sz="0" w:space="0" w:color="auto"/>
                                  </w:divBdr>
                                  <w:divsChild>
                                    <w:div w:id="1736004862">
                                      <w:marLeft w:val="0"/>
                                      <w:marRight w:val="0"/>
                                      <w:marTop w:val="0"/>
                                      <w:marBottom w:val="0"/>
                                      <w:divBdr>
                                        <w:top w:val="none" w:sz="0" w:space="0" w:color="auto"/>
                                        <w:left w:val="none" w:sz="0" w:space="0" w:color="auto"/>
                                        <w:bottom w:val="none" w:sz="0" w:space="0" w:color="auto"/>
                                        <w:right w:val="none" w:sz="0" w:space="0" w:color="auto"/>
                                      </w:divBdr>
                                      <w:divsChild>
                                        <w:div w:id="102243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16036835">
      <w:bodyDiv w:val="1"/>
      <w:marLeft w:val="0"/>
      <w:marRight w:val="0"/>
      <w:marTop w:val="0"/>
      <w:marBottom w:val="0"/>
      <w:divBdr>
        <w:top w:val="none" w:sz="0" w:space="0" w:color="auto"/>
        <w:left w:val="none" w:sz="0" w:space="0" w:color="auto"/>
        <w:bottom w:val="none" w:sz="0" w:space="0" w:color="auto"/>
        <w:right w:val="none" w:sz="0" w:space="0" w:color="auto"/>
      </w:divBdr>
      <w:divsChild>
        <w:div w:id="1080905923">
          <w:marLeft w:val="0"/>
          <w:marRight w:val="0"/>
          <w:marTop w:val="347"/>
          <w:marBottom w:val="347"/>
          <w:divBdr>
            <w:top w:val="none" w:sz="0" w:space="0" w:color="auto"/>
            <w:left w:val="none" w:sz="0" w:space="0" w:color="auto"/>
            <w:bottom w:val="none" w:sz="0" w:space="0" w:color="auto"/>
            <w:right w:val="none" w:sz="0" w:space="0" w:color="auto"/>
          </w:divBdr>
          <w:divsChild>
            <w:div w:id="1030372691">
              <w:marLeft w:val="0"/>
              <w:marRight w:val="0"/>
              <w:marTop w:val="0"/>
              <w:marBottom w:val="0"/>
              <w:divBdr>
                <w:top w:val="none" w:sz="0" w:space="0" w:color="auto"/>
                <w:left w:val="none" w:sz="0" w:space="0" w:color="auto"/>
                <w:bottom w:val="none" w:sz="0" w:space="0" w:color="auto"/>
                <w:right w:val="none" w:sz="0" w:space="0" w:color="auto"/>
              </w:divBdr>
              <w:divsChild>
                <w:div w:id="2071539176">
                  <w:marLeft w:val="0"/>
                  <w:marRight w:val="0"/>
                  <w:marTop w:val="0"/>
                  <w:marBottom w:val="0"/>
                  <w:divBdr>
                    <w:top w:val="none" w:sz="0" w:space="0" w:color="auto"/>
                    <w:left w:val="none" w:sz="0" w:space="0" w:color="auto"/>
                    <w:bottom w:val="none" w:sz="0" w:space="0" w:color="auto"/>
                    <w:right w:val="none" w:sz="0" w:space="0" w:color="auto"/>
                  </w:divBdr>
                  <w:divsChild>
                    <w:div w:id="271787371">
                      <w:marLeft w:val="0"/>
                      <w:marRight w:val="0"/>
                      <w:marTop w:val="0"/>
                      <w:marBottom w:val="0"/>
                      <w:divBdr>
                        <w:top w:val="none" w:sz="0" w:space="0" w:color="auto"/>
                        <w:left w:val="none" w:sz="0" w:space="0" w:color="auto"/>
                        <w:bottom w:val="none" w:sz="0" w:space="0" w:color="auto"/>
                        <w:right w:val="none" w:sz="0" w:space="0" w:color="auto"/>
                      </w:divBdr>
                      <w:divsChild>
                        <w:div w:id="1405882313">
                          <w:marLeft w:val="0"/>
                          <w:marRight w:val="0"/>
                          <w:marTop w:val="347"/>
                          <w:marBottom w:val="347"/>
                          <w:divBdr>
                            <w:top w:val="none" w:sz="0" w:space="0" w:color="auto"/>
                            <w:left w:val="none" w:sz="0" w:space="0" w:color="auto"/>
                            <w:bottom w:val="none" w:sz="0" w:space="0" w:color="auto"/>
                            <w:right w:val="none" w:sz="0" w:space="0" w:color="auto"/>
                          </w:divBdr>
                          <w:divsChild>
                            <w:div w:id="980773144">
                              <w:marLeft w:val="0"/>
                              <w:marRight w:val="0"/>
                              <w:marTop w:val="0"/>
                              <w:marBottom w:val="0"/>
                              <w:divBdr>
                                <w:top w:val="none" w:sz="0" w:space="0" w:color="auto"/>
                                <w:left w:val="none" w:sz="0" w:space="0" w:color="auto"/>
                                <w:bottom w:val="none" w:sz="0" w:space="0" w:color="auto"/>
                                <w:right w:val="none" w:sz="0" w:space="0" w:color="auto"/>
                              </w:divBdr>
                              <w:divsChild>
                                <w:div w:id="250429693">
                                  <w:marLeft w:val="0"/>
                                  <w:marRight w:val="0"/>
                                  <w:marTop w:val="0"/>
                                  <w:marBottom w:val="0"/>
                                  <w:divBdr>
                                    <w:top w:val="none" w:sz="0" w:space="0" w:color="auto"/>
                                    <w:left w:val="none" w:sz="0" w:space="0" w:color="auto"/>
                                    <w:bottom w:val="none" w:sz="0" w:space="0" w:color="auto"/>
                                    <w:right w:val="none" w:sz="0" w:space="0" w:color="auto"/>
                                  </w:divBdr>
                                  <w:divsChild>
                                    <w:div w:id="88742010">
                                      <w:marLeft w:val="0"/>
                                      <w:marRight w:val="0"/>
                                      <w:marTop w:val="0"/>
                                      <w:marBottom w:val="0"/>
                                      <w:divBdr>
                                        <w:top w:val="none" w:sz="0" w:space="0" w:color="auto"/>
                                        <w:left w:val="none" w:sz="0" w:space="0" w:color="auto"/>
                                        <w:bottom w:val="none" w:sz="0" w:space="0" w:color="auto"/>
                                        <w:right w:val="none" w:sz="0" w:space="0" w:color="auto"/>
                                      </w:divBdr>
                                      <w:divsChild>
                                        <w:div w:id="108314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5027712">
      <w:bodyDiv w:val="1"/>
      <w:marLeft w:val="0"/>
      <w:marRight w:val="0"/>
      <w:marTop w:val="0"/>
      <w:marBottom w:val="0"/>
      <w:divBdr>
        <w:top w:val="none" w:sz="0" w:space="0" w:color="auto"/>
        <w:left w:val="none" w:sz="0" w:space="0" w:color="auto"/>
        <w:bottom w:val="none" w:sz="0" w:space="0" w:color="auto"/>
        <w:right w:val="none" w:sz="0" w:space="0" w:color="auto"/>
      </w:divBdr>
      <w:divsChild>
        <w:div w:id="694817065">
          <w:marLeft w:val="0"/>
          <w:marRight w:val="0"/>
          <w:marTop w:val="0"/>
          <w:marBottom w:val="0"/>
          <w:divBdr>
            <w:top w:val="none" w:sz="0" w:space="0" w:color="auto"/>
            <w:left w:val="none" w:sz="0" w:space="0" w:color="auto"/>
            <w:bottom w:val="none" w:sz="0" w:space="0" w:color="auto"/>
            <w:right w:val="none" w:sz="0" w:space="0" w:color="auto"/>
          </w:divBdr>
        </w:div>
        <w:div w:id="1419255326">
          <w:marLeft w:val="0"/>
          <w:marRight w:val="0"/>
          <w:marTop w:val="347"/>
          <w:marBottom w:val="347"/>
          <w:divBdr>
            <w:top w:val="none" w:sz="0" w:space="0" w:color="auto"/>
            <w:left w:val="none" w:sz="0" w:space="0" w:color="auto"/>
            <w:bottom w:val="none" w:sz="0" w:space="0" w:color="auto"/>
            <w:right w:val="none" w:sz="0" w:space="0" w:color="auto"/>
          </w:divBdr>
          <w:divsChild>
            <w:div w:id="868102313">
              <w:marLeft w:val="0"/>
              <w:marRight w:val="0"/>
              <w:marTop w:val="0"/>
              <w:marBottom w:val="0"/>
              <w:divBdr>
                <w:top w:val="none" w:sz="0" w:space="0" w:color="auto"/>
                <w:left w:val="none" w:sz="0" w:space="0" w:color="auto"/>
                <w:bottom w:val="none" w:sz="0" w:space="0" w:color="auto"/>
                <w:right w:val="none" w:sz="0" w:space="0" w:color="auto"/>
              </w:divBdr>
              <w:divsChild>
                <w:div w:id="1462460567">
                  <w:marLeft w:val="0"/>
                  <w:marRight w:val="0"/>
                  <w:marTop w:val="0"/>
                  <w:marBottom w:val="0"/>
                  <w:divBdr>
                    <w:top w:val="none" w:sz="0" w:space="0" w:color="auto"/>
                    <w:left w:val="none" w:sz="0" w:space="0" w:color="auto"/>
                    <w:bottom w:val="none" w:sz="0" w:space="0" w:color="auto"/>
                    <w:right w:val="none" w:sz="0" w:space="0" w:color="auto"/>
                  </w:divBdr>
                  <w:divsChild>
                    <w:div w:id="762453486">
                      <w:marLeft w:val="0"/>
                      <w:marRight w:val="0"/>
                      <w:marTop w:val="0"/>
                      <w:marBottom w:val="0"/>
                      <w:divBdr>
                        <w:top w:val="none" w:sz="0" w:space="0" w:color="auto"/>
                        <w:left w:val="none" w:sz="0" w:space="0" w:color="auto"/>
                        <w:bottom w:val="none" w:sz="0" w:space="0" w:color="auto"/>
                        <w:right w:val="none" w:sz="0" w:space="0" w:color="auto"/>
                      </w:divBdr>
                      <w:divsChild>
                        <w:div w:id="1728845697">
                          <w:marLeft w:val="0"/>
                          <w:marRight w:val="0"/>
                          <w:marTop w:val="0"/>
                          <w:marBottom w:val="0"/>
                          <w:divBdr>
                            <w:top w:val="none" w:sz="0" w:space="0" w:color="auto"/>
                            <w:left w:val="none" w:sz="0" w:space="0" w:color="auto"/>
                            <w:bottom w:val="none" w:sz="0" w:space="0" w:color="auto"/>
                            <w:right w:val="none" w:sz="0" w:space="0" w:color="auto"/>
                          </w:divBdr>
                          <w:divsChild>
                            <w:div w:id="955018524">
                              <w:marLeft w:val="0"/>
                              <w:marRight w:val="0"/>
                              <w:marTop w:val="0"/>
                              <w:marBottom w:val="0"/>
                              <w:divBdr>
                                <w:top w:val="none" w:sz="0" w:space="0" w:color="auto"/>
                                <w:left w:val="none" w:sz="0" w:space="0" w:color="auto"/>
                                <w:bottom w:val="none" w:sz="0" w:space="0" w:color="auto"/>
                                <w:right w:val="none" w:sz="0" w:space="0" w:color="auto"/>
                              </w:divBdr>
                              <w:divsChild>
                                <w:div w:id="1630161673">
                                  <w:marLeft w:val="0"/>
                                  <w:marRight w:val="0"/>
                                  <w:marTop w:val="0"/>
                                  <w:marBottom w:val="0"/>
                                  <w:divBdr>
                                    <w:top w:val="none" w:sz="0" w:space="0" w:color="auto"/>
                                    <w:left w:val="none" w:sz="0" w:space="0" w:color="auto"/>
                                    <w:bottom w:val="none" w:sz="0" w:space="0" w:color="auto"/>
                                    <w:right w:val="none" w:sz="0" w:space="0" w:color="auto"/>
                                  </w:divBdr>
                                  <w:divsChild>
                                    <w:div w:id="186046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0754247">
                              <w:marLeft w:val="0"/>
                              <w:marRight w:val="0"/>
                              <w:marTop w:val="0"/>
                              <w:marBottom w:val="0"/>
                              <w:divBdr>
                                <w:top w:val="none" w:sz="0" w:space="0" w:color="auto"/>
                                <w:left w:val="none" w:sz="0" w:space="0" w:color="auto"/>
                                <w:bottom w:val="none" w:sz="0" w:space="0" w:color="auto"/>
                                <w:right w:val="none" w:sz="0" w:space="0" w:color="auto"/>
                              </w:divBdr>
                              <w:divsChild>
                                <w:div w:id="217472849">
                                  <w:marLeft w:val="0"/>
                                  <w:marRight w:val="0"/>
                                  <w:marTop w:val="0"/>
                                  <w:marBottom w:val="0"/>
                                  <w:divBdr>
                                    <w:top w:val="none" w:sz="0" w:space="0" w:color="auto"/>
                                    <w:left w:val="none" w:sz="0" w:space="0" w:color="auto"/>
                                    <w:bottom w:val="none" w:sz="0" w:space="0" w:color="auto"/>
                                    <w:right w:val="none" w:sz="0" w:space="0" w:color="auto"/>
                                  </w:divBdr>
                                </w:div>
                              </w:divsChild>
                            </w:div>
                            <w:div w:id="2124380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019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B4180B2-D55C-477F-BB9B-336F4B2B86EB}"/>
</file>

<file path=customXml/itemProps2.xml><?xml version="1.0" encoding="utf-8"?>
<ds:datastoreItem xmlns:ds="http://schemas.openxmlformats.org/officeDocument/2006/customXml" ds:itemID="{3DD4F7E7-262D-4B84-91F1-5983D2ACC195}"/>
</file>

<file path=customXml/itemProps3.xml><?xml version="1.0" encoding="utf-8"?>
<ds:datastoreItem xmlns:ds="http://schemas.openxmlformats.org/officeDocument/2006/customXml" ds:itemID="{94EDD632-5EC7-42A7-9DF1-9FE9566EE487}"/>
</file>

<file path=docProps/app.xml><?xml version="1.0" encoding="utf-8"?>
<Properties xmlns="http://schemas.openxmlformats.org/officeDocument/2006/extended-properties" xmlns:vt="http://schemas.openxmlformats.org/officeDocument/2006/docPropsVTypes">
  <Template>Normal.dotm</Template>
  <TotalTime>0</TotalTime>
  <Pages>84</Pages>
  <Words>13472</Words>
  <Characters>76797</Characters>
  <Application>Microsoft Office Word</Application>
  <DocSecurity>0</DocSecurity>
  <Lines>639</Lines>
  <Paragraphs>180</Paragraphs>
  <ScaleCrop>false</ScaleCrop>
  <HeadingPairs>
    <vt:vector size="2" baseType="variant">
      <vt:variant>
        <vt:lpstr>العنوان</vt:lpstr>
      </vt:variant>
      <vt:variant>
        <vt:i4>1</vt:i4>
      </vt:variant>
    </vt:vector>
  </HeadingPairs>
  <TitlesOfParts>
    <vt:vector size="1" baseType="lpstr">
      <vt:lpstr/>
    </vt:vector>
  </TitlesOfParts>
  <Company>TOSHIBA</Company>
  <LinksUpToDate>false</LinksUpToDate>
  <CharactersWithSpaces>90089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دكتور صلاح المغربى</dc:creator>
  <cp:lastModifiedBy>Dr Ayman M. El Amin</cp:lastModifiedBy>
  <cp:revision>2</cp:revision>
  <cp:lastPrinted>2008-12-01T08:30:00Z</cp:lastPrinted>
  <dcterms:created xsi:type="dcterms:W3CDTF">2010-08-27T16:16:00Z</dcterms:created>
  <dcterms:modified xsi:type="dcterms:W3CDTF">2010-08-27T16:16:00Z</dcterms:modified>
</cp:coreProperties>
</file>